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C" w:rsidRPr="00A87D32" w:rsidRDefault="003513EC" w:rsidP="003513EC">
      <w:r w:rsidRPr="00A87D32">
        <w:t>Приложение 1.</w:t>
      </w:r>
    </w:p>
    <w:p w:rsidR="00E97BA6" w:rsidRPr="003513EC" w:rsidRDefault="004F7D4C" w:rsidP="00610F25">
      <w:pPr>
        <w:jc w:val="center"/>
        <w:rPr>
          <w:b/>
          <w:sz w:val="28"/>
          <w:szCs w:val="28"/>
        </w:rPr>
      </w:pPr>
      <w:r w:rsidRPr="003513EC">
        <w:rPr>
          <w:b/>
          <w:sz w:val="28"/>
          <w:szCs w:val="28"/>
        </w:rPr>
        <w:t>В поисках клада.</w:t>
      </w:r>
    </w:p>
    <w:p w:rsidR="004F7D4C" w:rsidRDefault="00CF0231">
      <w:r>
        <w:rPr>
          <w:noProof/>
          <w:lang w:eastAsia="ru-RU"/>
        </w:rPr>
        <w:pict>
          <v:rect id="_x0000_s1026" style="position:absolute;margin-left:60.45pt;margin-top:7.35pt;width:53.25pt;height:21.4pt;z-index:251658240" fillcolor="#ffc000">
            <v:textbox>
              <w:txbxContent>
                <w:p w:rsidR="004F7D4C" w:rsidRDefault="004F7D4C" w:rsidP="004F7D4C">
                  <w:pPr>
                    <w:jc w:val="center"/>
                  </w:pPr>
                  <w:r>
                    <w:t>ШК.</w:t>
                  </w:r>
                </w:p>
              </w:txbxContent>
            </v:textbox>
          </v:rect>
        </w:pict>
      </w:r>
    </w:p>
    <w:p w:rsidR="00610F25" w:rsidRDefault="00CF0231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79.2pt;margin-top:4.05pt;width:80.65pt;height:7.15pt;z-index:251660288"/>
        </w:pict>
      </w:r>
      <w:r w:rsidR="004F7D4C">
        <w:t xml:space="preserve">От входа в                      путь лежит </w:t>
      </w:r>
      <w:r w:rsidR="004F7D4C" w:rsidRPr="003513EC">
        <w:rPr>
          <w:b/>
        </w:rPr>
        <w:t>в направлении Полярной звезды</w:t>
      </w:r>
      <w:r w:rsidR="004F7D4C">
        <w:t xml:space="preserve"> до </w:t>
      </w:r>
      <w:r w:rsidR="004F7D4C">
        <w:rPr>
          <w:noProof/>
          <w:sz w:val="20"/>
          <w:szCs w:val="20"/>
          <w:lang w:eastAsia="ru-RU"/>
        </w:rPr>
        <w:drawing>
          <wp:inline distT="0" distB="0" distL="0" distR="0">
            <wp:extent cx="1531587" cy="45719"/>
            <wp:effectExtent l="19050" t="0" r="0" b="0"/>
            <wp:docPr id="1" name="Рисунок 1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87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4C">
        <w:t xml:space="preserve">  . Далее по</w:t>
      </w:r>
      <w:proofErr w:type="gramStart"/>
      <w:r w:rsidR="004F7D4C">
        <w:t xml:space="preserve"> </w:t>
      </w:r>
      <w:r w:rsidR="004F7D4C" w:rsidRPr="00774C4F">
        <w:rPr>
          <w:b/>
        </w:rPr>
        <w:t>А</w:t>
      </w:r>
      <w:proofErr w:type="gramEnd"/>
      <w:r w:rsidR="004F7D4C" w:rsidRPr="00774C4F">
        <w:rPr>
          <w:b/>
        </w:rPr>
        <w:t xml:space="preserve"> = 270</w:t>
      </w:r>
      <w:r w:rsidR="004F7D4C" w:rsidRPr="00774C4F">
        <w:rPr>
          <w:b/>
          <w:vertAlign w:val="superscript"/>
        </w:rPr>
        <w:t>0</w:t>
      </w:r>
      <w:r w:rsidR="004F7D4C">
        <w:t xml:space="preserve">  до ориентира, который создал человек. Если правильно считать с него информацию (цифру) и умножить ее на</w:t>
      </w:r>
      <w:r w:rsidR="004F7D4C" w:rsidRPr="00774C4F">
        <w:rPr>
          <w:b/>
        </w:rPr>
        <w:t xml:space="preserve"> 9</w:t>
      </w:r>
      <w:r w:rsidR="004F7D4C">
        <w:t xml:space="preserve">, вы получите направление азимута, по которому вам надо идти. Отсчитайте </w:t>
      </w:r>
      <w:r w:rsidR="004F7D4C" w:rsidRPr="00774C4F">
        <w:rPr>
          <w:b/>
        </w:rPr>
        <w:t>70</w:t>
      </w:r>
      <w:r w:rsidR="004F7D4C">
        <w:t xml:space="preserve"> шагов по ходу движения. Повернитесь в </w:t>
      </w:r>
      <w:r w:rsidR="004F7D4C" w:rsidRPr="00774C4F">
        <w:rPr>
          <w:b/>
        </w:rPr>
        <w:t>направлении восхода Солнца.</w:t>
      </w:r>
      <w:r w:rsidR="004F7D4C">
        <w:t xml:space="preserve"> Справа от вас будут   </w:t>
      </w:r>
      <w:r w:rsidR="00610F25">
        <w:rPr>
          <w:noProof/>
          <w:lang w:eastAsia="ru-RU"/>
        </w:rPr>
        <w:drawing>
          <wp:inline distT="0" distB="0" distL="0" distR="0">
            <wp:extent cx="624138" cy="284607"/>
            <wp:effectExtent l="19050" t="0" r="451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8" cy="2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4C">
        <w:t xml:space="preserve">, а слева                       </w:t>
      </w:r>
      <w:r w:rsidR="00610F25" w:rsidRPr="00610F25">
        <w:rPr>
          <w:noProof/>
          <w:lang w:eastAsia="ru-RU"/>
        </w:rPr>
        <w:drawing>
          <wp:inline distT="0" distB="0" distL="0" distR="0">
            <wp:extent cx="1531587" cy="45719"/>
            <wp:effectExtent l="19050" t="0" r="0" b="0"/>
            <wp:docPr id="2" name="Рисунок 1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87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4C">
        <w:t xml:space="preserve">. Отсчитайте по ходу движения </w:t>
      </w:r>
      <w:r w:rsidR="004F7D4C" w:rsidRPr="00774C4F">
        <w:rPr>
          <w:b/>
        </w:rPr>
        <w:t>105</w:t>
      </w:r>
      <w:r w:rsidR="004F7D4C">
        <w:t xml:space="preserve"> шагов. Пройдите еще </w:t>
      </w:r>
      <w:r w:rsidR="004F7D4C" w:rsidRPr="00774C4F">
        <w:rPr>
          <w:b/>
        </w:rPr>
        <w:t xml:space="preserve">20 </w:t>
      </w:r>
      <w:r w:rsidR="004F7D4C">
        <w:t xml:space="preserve">шагов </w:t>
      </w:r>
      <w:r w:rsidR="004F7D4C" w:rsidRPr="00774C4F">
        <w:rPr>
          <w:b/>
        </w:rPr>
        <w:t>на север.</w:t>
      </w:r>
      <w:r w:rsidR="004F7D4C">
        <w:t xml:space="preserve"> В направлении</w:t>
      </w:r>
      <w:proofErr w:type="gramStart"/>
      <w:r w:rsidR="004F7D4C">
        <w:t xml:space="preserve"> </w:t>
      </w:r>
      <w:r w:rsidR="004F7D4C" w:rsidRPr="00774C4F">
        <w:rPr>
          <w:b/>
        </w:rPr>
        <w:t>А</w:t>
      </w:r>
      <w:proofErr w:type="gramEnd"/>
      <w:r w:rsidR="004F7D4C" w:rsidRPr="00774C4F">
        <w:rPr>
          <w:b/>
        </w:rPr>
        <w:t xml:space="preserve"> = 45</w:t>
      </w:r>
      <w:r w:rsidR="004F7D4C" w:rsidRPr="00774C4F">
        <w:rPr>
          <w:b/>
          <w:vertAlign w:val="superscript"/>
        </w:rPr>
        <w:t>0</w:t>
      </w:r>
      <w:r w:rsidR="004F7D4C">
        <w:rPr>
          <w:vertAlign w:val="superscript"/>
        </w:rPr>
        <w:t xml:space="preserve"> </w:t>
      </w:r>
      <w:r w:rsidR="004F7D4C">
        <w:t xml:space="preserve">будут   </w:t>
      </w:r>
      <w:r w:rsidR="00610F25">
        <w:rPr>
          <w:noProof/>
          <w:lang w:eastAsia="ru-RU"/>
        </w:rPr>
        <w:drawing>
          <wp:inline distT="0" distB="0" distL="0" distR="0">
            <wp:extent cx="626204" cy="343253"/>
            <wp:effectExtent l="19050" t="0" r="2446" b="0"/>
            <wp:docPr id="7" name="Рисунок 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0" cy="3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4C">
        <w:t xml:space="preserve">  Узнай название одного из них</w:t>
      </w:r>
      <w:r w:rsidR="00610F25">
        <w:t>.</w:t>
      </w:r>
    </w:p>
    <w:p w:rsidR="00610F25" w:rsidRDefault="00610F25"/>
    <w:p w:rsidR="00610F25" w:rsidRPr="00610F25" w:rsidRDefault="004F7D4C" w:rsidP="00610F25">
      <w:r w:rsidRPr="00610F25">
        <w:t xml:space="preserve"> </w:t>
      </w:r>
      <w:r w:rsidR="00610F25" w:rsidRPr="00610F25">
        <w:t>«</w:t>
      </w:r>
      <w:r w:rsidRPr="00610F25">
        <w:t xml:space="preserve"> </w:t>
      </w:r>
      <w:r w:rsidR="00610F25" w:rsidRPr="00610F25">
        <w:t xml:space="preserve">Ни одно дерево не пользуется такой любовью и почитанием на Руси, как </w:t>
      </w:r>
      <w:r w:rsidR="00610F25" w:rsidRPr="00774C4F">
        <w:rPr>
          <w:rStyle w:val="a6"/>
          <w:b w:val="0"/>
        </w:rPr>
        <w:t>это</w:t>
      </w:r>
      <w:r w:rsidR="00610F25" w:rsidRPr="00610F25">
        <w:t xml:space="preserve">. Его даже символом России принято считать. Название дерева своими корнями связано с именем одной из самых почитаемых богинь древней Руси – </w:t>
      </w:r>
      <w:proofErr w:type="spellStart"/>
      <w:r w:rsidR="00610F25" w:rsidRPr="00610F25">
        <w:t>Берегиней</w:t>
      </w:r>
      <w:proofErr w:type="spellEnd"/>
      <w:r w:rsidR="00610F25" w:rsidRPr="00610F25">
        <w:t>, матерью всех духов и всех богатств.</w:t>
      </w:r>
      <w:r w:rsidR="00610F25">
        <w:t xml:space="preserve"> </w:t>
      </w:r>
      <w:r w:rsidR="00610F25" w:rsidRPr="00610F25">
        <w:t>Но не только красотой славится это дерево. «Деревом об четыре дела» издревле называют его в народе. И одним из этих «дел» является то, что дерево лечит от многих заболеваний.</w:t>
      </w:r>
      <w:r w:rsidR="00610F25">
        <w:t xml:space="preserve"> </w:t>
      </w:r>
      <w:r w:rsidR="00610F25" w:rsidRPr="00610F25">
        <w:t xml:space="preserve">Многие части его используются в хозяйстве: </w:t>
      </w:r>
      <w:hyperlink r:id="rId7" w:anchor=".D0.94.D1.80.D0.B5.D0.B2.D0.B5.D1.81.D0.B8.D0.BD.D0.B0" w:history="1">
        <w:r w:rsidR="00610F25" w:rsidRPr="00610F25">
          <w:rPr>
            <w:rStyle w:val="a7"/>
            <w:color w:val="auto"/>
            <w:u w:val="none"/>
          </w:rPr>
          <w:t>древесина</w:t>
        </w:r>
      </w:hyperlink>
      <w:r w:rsidR="00610F25" w:rsidRPr="00610F25">
        <w:t xml:space="preserve">, </w:t>
      </w:r>
      <w:hyperlink r:id="rId8" w:anchor=".D0.94.D1.91.D0.B3.D0.BE.D1.82.D1.8C" w:history="1">
        <w:r w:rsidR="00610F25" w:rsidRPr="00610F25">
          <w:rPr>
            <w:rStyle w:val="a7"/>
            <w:color w:val="auto"/>
            <w:u w:val="none"/>
          </w:rPr>
          <w:t>кора</w:t>
        </w:r>
      </w:hyperlink>
      <w:r w:rsidR="00610F25" w:rsidRPr="00610F25">
        <w:t xml:space="preserve">, </w:t>
      </w:r>
      <w:hyperlink r:id="rId9" w:anchor=".D0.91.D0.B5.D1.80.D1.91.D0.B7.D0.BE.D0.B2.D1.8B.D0.B9_.D1.81.D0.BE.D0.BA" w:history="1">
        <w:r w:rsidR="00610F25" w:rsidRPr="00610F25">
          <w:rPr>
            <w:rStyle w:val="a7"/>
            <w:color w:val="auto"/>
            <w:u w:val="none"/>
          </w:rPr>
          <w:t>сок</w:t>
        </w:r>
      </w:hyperlink>
      <w:r w:rsidR="00610F25" w:rsidRPr="00610F25">
        <w:t xml:space="preserve">. Почки и листья применяют в </w:t>
      </w:r>
      <w:hyperlink r:id="rId10" w:anchor=".D0.9C.D0.B5.D0.B4.D0.B8.D1.86.D0.B8.D0.BD.D1.81.D0.BA.D0.BE.D0.B5_.D0.BF.D1.80.D0.B8.D0.BC.D0.B5.D0.BD.D0.B5.D0.BD.D0.B8.D0.B5" w:history="1">
        <w:r w:rsidR="00610F25" w:rsidRPr="00610F25">
          <w:rPr>
            <w:rStyle w:val="a7"/>
            <w:color w:val="auto"/>
            <w:u w:val="none"/>
          </w:rPr>
          <w:t>медицине</w:t>
        </w:r>
      </w:hyperlink>
      <w:r w:rsidR="00610F25" w:rsidRPr="00610F25">
        <w:t xml:space="preserve">. Некоторые виды используют для создания полезащитных полос, а также в </w:t>
      </w:r>
      <w:hyperlink r:id="rId11" w:anchor=".D0.9A.D1.83.D0.BB.D1.8C.D1.82.D0.B8.D0.B2.D0.B8.D1.80.D0.BE.D0.B2.D0.B0.D0.BD.D0.B8.D0.B5" w:history="1">
        <w:r w:rsidR="00610F25" w:rsidRPr="00610F25">
          <w:rPr>
            <w:rStyle w:val="a7"/>
            <w:color w:val="auto"/>
            <w:u w:val="none"/>
          </w:rPr>
          <w:t>декоративном садоводстве</w:t>
        </w:r>
      </w:hyperlink>
      <w:r w:rsidR="00610F25" w:rsidRPr="00610F25">
        <w:t xml:space="preserve">. Дерево занимает важное место в традициях </w:t>
      </w:r>
      <w:hyperlink r:id="rId12" w:tooltip="Славяне (такой страницы не существует)" w:history="1">
        <w:r w:rsidR="00610F25" w:rsidRPr="00610F25">
          <w:rPr>
            <w:rStyle w:val="a7"/>
            <w:color w:val="auto"/>
            <w:u w:val="none"/>
          </w:rPr>
          <w:t>славян</w:t>
        </w:r>
      </w:hyperlink>
      <w:r w:rsidR="00610F25" w:rsidRPr="00610F25">
        <w:t xml:space="preserve">, </w:t>
      </w:r>
      <w:hyperlink r:id="rId13" w:tooltip="Скандинавы (такой страницы не существует)" w:history="1">
        <w:r w:rsidR="00610F25" w:rsidRPr="00610F25">
          <w:rPr>
            <w:rStyle w:val="a7"/>
            <w:color w:val="auto"/>
            <w:u w:val="none"/>
          </w:rPr>
          <w:t>скандинавов</w:t>
        </w:r>
      </w:hyperlink>
      <w:r w:rsidR="00610F25" w:rsidRPr="00610F25">
        <w:t xml:space="preserve"> и других народов.</w:t>
      </w:r>
      <w:r w:rsidR="00610F25">
        <w:t xml:space="preserve"> </w:t>
      </w:r>
      <w:r w:rsidR="00610F25" w:rsidRPr="00610F25">
        <w:rPr>
          <w:rFonts w:eastAsia="Arial Unicode MS" w:cs="Arial Unicode MS"/>
        </w:rPr>
        <w:t>А на Дальнем Востоке растет это же дерево с очень прочной древесиной. Поэтому его называют железным. Прочность его древесины</w:t>
      </w:r>
      <w:r w:rsidR="00610F25" w:rsidRPr="00610F25">
        <w:rPr>
          <w:rFonts w:eastAsia="Arial Unicode MS" w:cs="Arial Unicode MS" w:hint="eastAsia"/>
        </w:rPr>
        <w:t xml:space="preserve"> </w:t>
      </w:r>
      <w:r w:rsidR="00610F25" w:rsidRPr="00610F25">
        <w:rPr>
          <w:rFonts w:eastAsia="Arial Unicode MS" w:cs="Arial Unicode MS"/>
        </w:rPr>
        <w:t xml:space="preserve">приближается к прочности сварочного железа». </w:t>
      </w:r>
    </w:p>
    <w:p w:rsidR="004F7D4C" w:rsidRDefault="00610F25">
      <w:r>
        <w:t xml:space="preserve">                            </w:t>
      </w:r>
    </w:p>
    <w:p w:rsidR="00774C4F" w:rsidRDefault="00610F25" w:rsidP="00610F25">
      <w:pPr>
        <w:pStyle w:val="a8"/>
        <w:jc w:val="both"/>
      </w:pPr>
      <w:r>
        <w:t xml:space="preserve">   Пройдите от него </w:t>
      </w:r>
      <w:r w:rsidRPr="003513EC">
        <w:rPr>
          <w:b/>
        </w:rPr>
        <w:t>50</w:t>
      </w:r>
      <w:r>
        <w:t xml:space="preserve"> шагов вперед </w:t>
      </w:r>
      <w:proofErr w:type="gramStart"/>
      <w:r>
        <w:t>по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704850" cy="33284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 </w:t>
      </w:r>
      <w:r>
        <w:rPr>
          <w:noProof/>
        </w:rPr>
        <w:drawing>
          <wp:inline distT="0" distB="0" distL="0" distR="0">
            <wp:extent cx="733425" cy="334442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</w:t>
      </w:r>
      <w:r w:rsidRPr="003513EC">
        <w:rPr>
          <w:b/>
        </w:rPr>
        <w:t>северо-восток</w:t>
      </w:r>
      <w:r>
        <w:t xml:space="preserve"> к </w:t>
      </w:r>
      <w:r w:rsidRPr="00610F25">
        <w:rPr>
          <w:noProof/>
        </w:rPr>
        <w:drawing>
          <wp:inline distT="0" distB="0" distL="0" distR="0">
            <wp:extent cx="626204" cy="343253"/>
            <wp:effectExtent l="19050" t="0" r="2446" b="0"/>
            <wp:docPr id="3" name="Рисунок 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0" cy="3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которое</w:t>
      </w:r>
    </w:p>
    <w:p w:rsidR="00774C4F" w:rsidRDefault="00610F25" w:rsidP="00774C4F">
      <w:pPr>
        <w:pStyle w:val="a8"/>
      </w:pPr>
      <w:r>
        <w:t xml:space="preserve"> «Каждую осень это дерево  радует нас своим золотисто-багряным нарядом. Дерево - замечательный медонос, оно очень важно для выживания пчёл, особенно весной, их зачастую высаживают возле пасек. С одного гектара посадки этого дерева, пчёлы (при благоприятных погодных условиях) могут собрать за сезон до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 xml:space="preserve"> меда.</w:t>
      </w:r>
      <w:r w:rsidRPr="0020707B">
        <w:t xml:space="preserve"> </w:t>
      </w:r>
      <w:r>
        <w:t>Индейцы первыми научились добывать из этого древа сок и получать из него сахар. Кроме сахара из сока готовили различные напитки и лекарства</w:t>
      </w:r>
      <w:r w:rsidR="00774C4F">
        <w:t>.</w:t>
      </w:r>
      <w:r w:rsidR="00774C4F" w:rsidRPr="00774C4F">
        <w:t xml:space="preserve"> </w:t>
      </w:r>
      <w:r w:rsidR="00774C4F">
        <w:t xml:space="preserve">В настоящее время получением сока из этого дерева  и приготовлением из него различных сладостей занимаются канадцы. Сироп, полученный из сока этого дерева,  они добавляют в мороженое, в кремы и карамель. Из сока делают для детей сахарные фигурки забавных </w:t>
      </w:r>
      <w:proofErr w:type="gramStart"/>
      <w:r w:rsidR="00774C4F">
        <w:t>зверюшек</w:t>
      </w:r>
      <w:proofErr w:type="gramEnd"/>
      <w:r w:rsidR="00774C4F">
        <w:t xml:space="preserve">. Жители канадской провинции Квебек едят с сиропом блины, каши, запеканки, оладьи, фасоль, ветчину и даже соленые огурцы. На государственном флаге Канады изображено именно это дерево.                                                                                                                                                                                    </w:t>
      </w:r>
      <w:r>
        <w:t>Есть у этого дерева одно интересное свойство: он может предсказывать погоду. С черешков листьев, у самой ветки, иногда капелька за капелькой текут "слезы" - дерево как будто плачет. Если появились на  листьях дерева "слезы", значит, через несколько часов будет дождь</w:t>
      </w:r>
      <w:r w:rsidR="00774C4F">
        <w:t>»</w:t>
      </w:r>
      <w:r>
        <w:t>.</w:t>
      </w:r>
    </w:p>
    <w:p w:rsidR="00774C4F" w:rsidRDefault="00774C4F" w:rsidP="00774C4F">
      <w:pPr>
        <w:pStyle w:val="a8"/>
      </w:pPr>
      <w:r>
        <w:t xml:space="preserve">Если вы узнали это растение. Отсчитайте от него </w:t>
      </w:r>
      <w:r w:rsidRPr="003513EC">
        <w:rPr>
          <w:b/>
        </w:rPr>
        <w:t>на юг</w:t>
      </w:r>
      <w:r>
        <w:t xml:space="preserve"> столько шагов, сколько букв в его названии и </w:t>
      </w:r>
      <w:r w:rsidRPr="00774C4F">
        <w:rPr>
          <w:b/>
        </w:rPr>
        <w:t>вы найдете то, что ищите!!!</w:t>
      </w:r>
    </w:p>
    <w:p w:rsidR="00610F25" w:rsidRPr="004F7D4C" w:rsidRDefault="00610F25"/>
    <w:sectPr w:rsidR="00610F25" w:rsidRPr="004F7D4C" w:rsidSect="00E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4C"/>
    <w:rsid w:val="0009342A"/>
    <w:rsid w:val="002B0346"/>
    <w:rsid w:val="002F6FBA"/>
    <w:rsid w:val="003513EC"/>
    <w:rsid w:val="004F7D4C"/>
    <w:rsid w:val="00610F25"/>
    <w:rsid w:val="00774C4F"/>
    <w:rsid w:val="00903DB6"/>
    <w:rsid w:val="00C47092"/>
    <w:rsid w:val="00CF0231"/>
    <w:rsid w:val="00D97600"/>
    <w:rsid w:val="00E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2"/>
    <w:pPr>
      <w:widowControl w:val="0"/>
      <w:autoSpaceDE w:val="0"/>
      <w:autoSpaceDN w:val="0"/>
      <w:adjustRightInd w:val="0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4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10F25"/>
    <w:rPr>
      <w:b/>
      <w:bCs/>
    </w:rPr>
  </w:style>
  <w:style w:type="character" w:styleId="a7">
    <w:name w:val="Hyperlink"/>
    <w:basedOn w:val="a0"/>
    <w:rsid w:val="00610F25"/>
    <w:rPr>
      <w:color w:val="0000FF"/>
      <w:u w:val="single"/>
    </w:rPr>
  </w:style>
  <w:style w:type="paragraph" w:styleId="a8">
    <w:name w:val="Normal (Web)"/>
    <w:basedOn w:val="a"/>
    <w:rsid w:val="00610F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vlab.wikia.com/wiki/%D0%91%D0%B5%D1%80%D1%91%D0%B7%D0%B0" TargetMode="External"/><Relationship Id="rId13" Type="http://schemas.openxmlformats.org/officeDocument/2006/relationships/hyperlink" Target="http://ru.vlab.wikia.com/index.php?title=%D0%A1%D0%BA%D0%B0%D0%BD%D0%B4%D0%B8%D0%BD%D0%B0%D0%B2%D1%8B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vlab.wikia.com/wiki/%D0%91%D0%B5%D1%80%D1%91%D0%B7%D0%B0" TargetMode="External"/><Relationship Id="rId12" Type="http://schemas.openxmlformats.org/officeDocument/2006/relationships/hyperlink" Target="http://ru.vlab.wikia.com/index.php?title=%D0%A1%D0%BB%D0%B0%D0%B2%D1%8F%D0%BD%D0%B5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u.vlab.wikia.com/wiki/%D0%91%D0%B5%D1%80%D1%91%D0%B7%D0%B0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ru.vlab.wikia.com/wiki/%D0%91%D0%B5%D1%80%D1%91%D0%B7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vlab.wikia.com/wiki/%D0%91%D0%B5%D1%80%D1%91%D0%B7%D0%B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2012-01-25T18:57:00Z</cp:lastPrinted>
  <dcterms:created xsi:type="dcterms:W3CDTF">2012-01-25T17:25:00Z</dcterms:created>
  <dcterms:modified xsi:type="dcterms:W3CDTF">2012-01-25T18:59:00Z</dcterms:modified>
</cp:coreProperties>
</file>