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B0" w:rsidRDefault="00CF6F8E" w:rsidP="000168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F8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56F4" w:rsidRDefault="005356F4" w:rsidP="00016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АГРЕГАТНОЕ СОСТОЯНИЕ ВЕЩЕСТВА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22"/>
        <w:gridCol w:w="2840"/>
        <w:gridCol w:w="2359"/>
        <w:gridCol w:w="2450"/>
      </w:tblGrid>
      <w:tr w:rsidR="00CF6F8E" w:rsidRPr="00CF6F8E" w:rsidTr="003D6CFA">
        <w:tc>
          <w:tcPr>
            <w:tcW w:w="2088" w:type="dxa"/>
            <w:vMerge w:val="restart"/>
          </w:tcPr>
          <w:p w:rsidR="00CF6F8E" w:rsidRPr="00CF6F8E" w:rsidRDefault="00CF6F8E" w:rsidP="00016864">
            <w:pPr>
              <w:jc w:val="center"/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Критерии</w:t>
            </w:r>
          </w:p>
          <w:p w:rsidR="00CF6F8E" w:rsidRPr="00CF6F8E" w:rsidRDefault="00CF6F8E" w:rsidP="00016864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CF6F8E">
              <w:rPr>
                <w:sz w:val="24"/>
                <w:szCs w:val="24"/>
              </w:rPr>
              <w:t>сравнение</w:t>
            </w:r>
          </w:p>
        </w:tc>
        <w:tc>
          <w:tcPr>
            <w:tcW w:w="8333" w:type="dxa"/>
            <w:gridSpan w:val="3"/>
          </w:tcPr>
          <w:p w:rsidR="00CF6F8E" w:rsidRPr="00CF6F8E" w:rsidRDefault="00CF6F8E" w:rsidP="00016864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CF6F8E">
              <w:rPr>
                <w:sz w:val="24"/>
                <w:szCs w:val="24"/>
              </w:rPr>
              <w:t>Вещества</w:t>
            </w:r>
          </w:p>
        </w:tc>
      </w:tr>
      <w:tr w:rsidR="00CF6F8E" w:rsidRPr="00CF6F8E" w:rsidTr="003D6CFA">
        <w:tc>
          <w:tcPr>
            <w:tcW w:w="2088" w:type="dxa"/>
            <w:vMerge/>
          </w:tcPr>
          <w:p w:rsidR="00CF6F8E" w:rsidRPr="00CF6F8E" w:rsidRDefault="00CF6F8E" w:rsidP="00016864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22" w:type="dxa"/>
          </w:tcPr>
          <w:p w:rsidR="00CF6F8E" w:rsidRPr="00CF6F8E" w:rsidRDefault="00CF6F8E" w:rsidP="00016864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CF6F8E">
              <w:rPr>
                <w:sz w:val="24"/>
                <w:szCs w:val="24"/>
              </w:rPr>
              <w:t>Твердые</w:t>
            </w:r>
          </w:p>
        </w:tc>
        <w:tc>
          <w:tcPr>
            <w:tcW w:w="2605" w:type="dxa"/>
          </w:tcPr>
          <w:p w:rsidR="00CF6F8E" w:rsidRPr="00CF6F8E" w:rsidRDefault="00CF6F8E" w:rsidP="00016864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CF6F8E">
              <w:rPr>
                <w:sz w:val="24"/>
                <w:szCs w:val="24"/>
              </w:rPr>
              <w:t>Жидкие</w:t>
            </w:r>
          </w:p>
        </w:tc>
        <w:tc>
          <w:tcPr>
            <w:tcW w:w="2606" w:type="dxa"/>
          </w:tcPr>
          <w:p w:rsidR="00CF6F8E" w:rsidRPr="00CF6F8E" w:rsidRDefault="00CF6F8E" w:rsidP="00016864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CF6F8E">
              <w:rPr>
                <w:sz w:val="24"/>
                <w:szCs w:val="24"/>
              </w:rPr>
              <w:t>Газы</w:t>
            </w:r>
          </w:p>
        </w:tc>
      </w:tr>
      <w:tr w:rsidR="00CF6F8E" w:rsidRPr="00CF6F8E" w:rsidTr="003D6CFA">
        <w:tc>
          <w:tcPr>
            <w:tcW w:w="2088" w:type="dxa"/>
          </w:tcPr>
          <w:p w:rsidR="00CF6F8E" w:rsidRPr="00CF6F8E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Характер упаковки частиц</w:t>
            </w:r>
          </w:p>
          <w:p w:rsidR="00CF6F8E" w:rsidRPr="00CF6F8E" w:rsidRDefault="00CF6F8E" w:rsidP="00016864">
            <w:pPr>
              <w:jc w:val="both"/>
              <w:rPr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22" w:type="dxa"/>
          </w:tcPr>
          <w:p w:rsidR="00CF6F8E" w:rsidRPr="00CF6F8E" w:rsidRDefault="00CF6F8E" w:rsidP="00016864">
            <w:pPr>
              <w:rPr>
                <w:sz w:val="24"/>
                <w:szCs w:val="24"/>
                <w:bdr w:val="single" w:sz="4" w:space="0" w:color="auto"/>
              </w:rPr>
            </w:pPr>
            <w:r w:rsidRPr="00CF6F8E">
              <w:rPr>
                <w:sz w:val="24"/>
                <w:szCs w:val="24"/>
              </w:rPr>
              <w:t>Частицы плотно упакованные (кристаллическая решетка)</w:t>
            </w:r>
          </w:p>
        </w:tc>
        <w:tc>
          <w:tcPr>
            <w:tcW w:w="2605" w:type="dxa"/>
          </w:tcPr>
          <w:p w:rsidR="00CF6F8E" w:rsidRPr="00CF6F8E" w:rsidRDefault="00CF6F8E" w:rsidP="00016864">
            <w:pPr>
              <w:jc w:val="both"/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Рыхлая</w:t>
            </w:r>
          </w:p>
        </w:tc>
        <w:tc>
          <w:tcPr>
            <w:tcW w:w="2606" w:type="dxa"/>
          </w:tcPr>
          <w:p w:rsidR="00CF6F8E" w:rsidRPr="00CF6F8E" w:rsidRDefault="00CF6F8E" w:rsidP="00016864">
            <w:pPr>
              <w:rPr>
                <w:sz w:val="24"/>
                <w:szCs w:val="24"/>
              </w:rPr>
            </w:pPr>
            <w:proofErr w:type="gramStart"/>
            <w:r w:rsidRPr="00CF6F8E">
              <w:rPr>
                <w:sz w:val="24"/>
                <w:szCs w:val="24"/>
              </w:rPr>
              <w:t>Распределены</w:t>
            </w:r>
            <w:proofErr w:type="gramEnd"/>
            <w:r w:rsidRPr="00CF6F8E">
              <w:rPr>
                <w:sz w:val="24"/>
                <w:szCs w:val="24"/>
              </w:rPr>
              <w:t xml:space="preserve"> по всему объему</w:t>
            </w:r>
          </w:p>
        </w:tc>
      </w:tr>
      <w:tr w:rsidR="00CF6F8E" w:rsidRPr="00CF6F8E" w:rsidTr="003D6CFA">
        <w:tc>
          <w:tcPr>
            <w:tcW w:w="2088" w:type="dxa"/>
          </w:tcPr>
          <w:p w:rsidR="00CF6F8E" w:rsidRPr="00CF6F8E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Среднее расстояние между молекулами</w:t>
            </w:r>
          </w:p>
        </w:tc>
        <w:tc>
          <w:tcPr>
            <w:tcW w:w="3122" w:type="dxa"/>
          </w:tcPr>
          <w:p w:rsidR="00CF6F8E" w:rsidRPr="00CF6F8E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Очень мало (</w:t>
            </w:r>
            <w:r w:rsidRPr="00CF6F8E">
              <w:rPr>
                <w:sz w:val="24"/>
                <w:szCs w:val="24"/>
              </w:rPr>
              <w:sym w:font="Symbol" w:char="F07E"/>
            </w:r>
            <w:r w:rsidRPr="00CF6F8E">
              <w:rPr>
                <w:sz w:val="24"/>
                <w:szCs w:val="24"/>
              </w:rPr>
              <w:t>0,1 мм)</w:t>
            </w:r>
          </w:p>
        </w:tc>
        <w:tc>
          <w:tcPr>
            <w:tcW w:w="2605" w:type="dxa"/>
          </w:tcPr>
          <w:p w:rsidR="00CF6F8E" w:rsidRPr="00CF6F8E" w:rsidRDefault="00CF6F8E" w:rsidP="00016864">
            <w:pPr>
              <w:jc w:val="both"/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Мало (</w:t>
            </w:r>
            <w:r w:rsidRPr="00CF6F8E">
              <w:rPr>
                <w:sz w:val="24"/>
                <w:szCs w:val="24"/>
              </w:rPr>
              <w:sym w:font="Symbol" w:char="F07E"/>
            </w:r>
            <w:r w:rsidRPr="00CF6F8E">
              <w:rPr>
                <w:sz w:val="24"/>
                <w:szCs w:val="24"/>
              </w:rPr>
              <w:t>0,2 мм</w:t>
            </w:r>
            <w:r w:rsidRPr="00CF6F8E">
              <w:rPr>
                <w:sz w:val="24"/>
                <w:szCs w:val="24"/>
              </w:rPr>
              <w:sym w:font="Symbol" w:char="F0B8"/>
            </w:r>
            <w:r w:rsidRPr="00CF6F8E">
              <w:rPr>
                <w:sz w:val="24"/>
                <w:szCs w:val="24"/>
              </w:rPr>
              <w:t>0,3 мм)</w:t>
            </w:r>
          </w:p>
        </w:tc>
        <w:tc>
          <w:tcPr>
            <w:tcW w:w="2606" w:type="dxa"/>
          </w:tcPr>
          <w:p w:rsidR="00CF6F8E" w:rsidRPr="00CF6F8E" w:rsidRDefault="00AE6328" w:rsidP="00016864">
            <w:pPr>
              <w:jc w:val="both"/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В</w:t>
            </w:r>
            <w:r w:rsidR="00CF6F8E" w:rsidRPr="00CF6F8E">
              <w:rPr>
                <w:sz w:val="24"/>
                <w:szCs w:val="24"/>
              </w:rPr>
              <w:t>елико</w:t>
            </w:r>
            <w:r>
              <w:rPr>
                <w:sz w:val="24"/>
                <w:szCs w:val="24"/>
              </w:rPr>
              <w:t xml:space="preserve"> </w:t>
            </w:r>
            <w:r w:rsidR="00CF6F8E" w:rsidRPr="00CF6F8E">
              <w:rPr>
                <w:sz w:val="24"/>
                <w:szCs w:val="24"/>
              </w:rPr>
              <w:t xml:space="preserve"> (</w:t>
            </w:r>
            <w:r w:rsidR="00CF6F8E" w:rsidRPr="00CF6F8E">
              <w:rPr>
                <w:sz w:val="24"/>
                <w:szCs w:val="24"/>
              </w:rPr>
              <w:sym w:font="Symbol" w:char="F07E"/>
            </w:r>
            <w:r w:rsidR="00CF6F8E" w:rsidRPr="00CF6F8E">
              <w:rPr>
                <w:sz w:val="24"/>
                <w:szCs w:val="24"/>
              </w:rPr>
              <w:t>3,3 мм)</w:t>
            </w:r>
          </w:p>
        </w:tc>
      </w:tr>
      <w:tr w:rsidR="00CF6F8E" w:rsidRPr="00CF6F8E" w:rsidTr="003D6CFA">
        <w:tc>
          <w:tcPr>
            <w:tcW w:w="2088" w:type="dxa"/>
          </w:tcPr>
          <w:p w:rsidR="00CF6F8E" w:rsidRPr="00CF6F8E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Силы сцепления</w:t>
            </w:r>
          </w:p>
        </w:tc>
        <w:tc>
          <w:tcPr>
            <w:tcW w:w="3122" w:type="dxa"/>
          </w:tcPr>
          <w:p w:rsidR="00CF6F8E" w:rsidRPr="00CF6F8E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Велики</w:t>
            </w:r>
          </w:p>
        </w:tc>
        <w:tc>
          <w:tcPr>
            <w:tcW w:w="2605" w:type="dxa"/>
          </w:tcPr>
          <w:p w:rsidR="00CF6F8E" w:rsidRPr="00CF6F8E" w:rsidRDefault="00CF6F8E" w:rsidP="00016864">
            <w:pPr>
              <w:jc w:val="both"/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В норме</w:t>
            </w:r>
          </w:p>
        </w:tc>
        <w:tc>
          <w:tcPr>
            <w:tcW w:w="2606" w:type="dxa"/>
          </w:tcPr>
          <w:p w:rsidR="00CF6F8E" w:rsidRPr="00CF6F8E" w:rsidRDefault="00CF6F8E" w:rsidP="00016864">
            <w:pPr>
              <w:jc w:val="both"/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Очень малы</w:t>
            </w:r>
          </w:p>
        </w:tc>
      </w:tr>
      <w:tr w:rsidR="00CF6F8E" w:rsidRPr="00CF6F8E" w:rsidTr="003D6CFA">
        <w:tc>
          <w:tcPr>
            <w:tcW w:w="2088" w:type="dxa"/>
          </w:tcPr>
          <w:p w:rsidR="00CF6F8E" w:rsidRPr="00CF6F8E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 xml:space="preserve">Основные свойства вещества </w:t>
            </w:r>
          </w:p>
        </w:tc>
        <w:tc>
          <w:tcPr>
            <w:tcW w:w="3122" w:type="dxa"/>
          </w:tcPr>
          <w:p w:rsidR="00CF6F8E" w:rsidRPr="00CF6F8E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1.Сохраняют объем и форму (жесткость)</w:t>
            </w:r>
          </w:p>
          <w:p w:rsidR="00CF6F8E" w:rsidRPr="00CF6F8E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2. Изменяют форму только при деформации</w:t>
            </w:r>
          </w:p>
          <w:p w:rsidR="00CF6F8E" w:rsidRPr="00CF6F8E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3. Самопроизвольно не перемешиваются</w:t>
            </w:r>
          </w:p>
        </w:tc>
        <w:tc>
          <w:tcPr>
            <w:tcW w:w="2605" w:type="dxa"/>
          </w:tcPr>
          <w:p w:rsidR="00CF6F8E" w:rsidRPr="00CF6F8E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 xml:space="preserve">1. </w:t>
            </w:r>
            <w:proofErr w:type="gramStart"/>
            <w:r w:rsidRPr="00CF6F8E">
              <w:rPr>
                <w:sz w:val="24"/>
                <w:szCs w:val="24"/>
              </w:rPr>
              <w:t>Текучие</w:t>
            </w:r>
            <w:proofErr w:type="gramEnd"/>
            <w:r w:rsidRPr="00CF6F8E">
              <w:rPr>
                <w:sz w:val="24"/>
                <w:szCs w:val="24"/>
              </w:rPr>
              <w:t>, т.е. не сохраняют форму</w:t>
            </w:r>
          </w:p>
          <w:p w:rsidR="00CF6F8E" w:rsidRPr="00CF6F8E" w:rsidRDefault="00CF6F8E" w:rsidP="00016864">
            <w:pPr>
              <w:jc w:val="both"/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2. Объем сохраняют.</w:t>
            </w:r>
          </w:p>
          <w:p w:rsidR="00CF6F8E" w:rsidRPr="00CF6F8E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 xml:space="preserve">3. Не все жидкости смешиваются. </w:t>
            </w:r>
          </w:p>
        </w:tc>
        <w:tc>
          <w:tcPr>
            <w:tcW w:w="2606" w:type="dxa"/>
          </w:tcPr>
          <w:p w:rsidR="00CF6F8E" w:rsidRPr="00CF6F8E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1. Полностью  заполняют предоставленный объем.</w:t>
            </w:r>
          </w:p>
          <w:p w:rsidR="00CF6F8E" w:rsidRPr="00CF6F8E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2. Легко меняют форму и объем</w:t>
            </w:r>
          </w:p>
          <w:p w:rsidR="00CF6F8E" w:rsidRPr="00016864" w:rsidRDefault="00CF6F8E" w:rsidP="00016864">
            <w:pPr>
              <w:rPr>
                <w:sz w:val="24"/>
                <w:szCs w:val="24"/>
              </w:rPr>
            </w:pPr>
            <w:r w:rsidRPr="00CF6F8E">
              <w:rPr>
                <w:sz w:val="24"/>
                <w:szCs w:val="24"/>
              </w:rPr>
              <w:t>3. Легко смешиваются</w:t>
            </w:r>
            <w:bookmarkStart w:id="0" w:name="_GoBack"/>
            <w:bookmarkEnd w:id="0"/>
          </w:p>
        </w:tc>
      </w:tr>
    </w:tbl>
    <w:p w:rsidR="00CF6F8E" w:rsidRPr="00CF6F8E" w:rsidRDefault="00CF6F8E" w:rsidP="00CF6F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6F8E" w:rsidRPr="00CF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F8"/>
    <w:rsid w:val="00016864"/>
    <w:rsid w:val="004622F8"/>
    <w:rsid w:val="005356F4"/>
    <w:rsid w:val="00AE6328"/>
    <w:rsid w:val="00B534B0"/>
    <w:rsid w:val="00C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2012-01-18T07:56:00Z</dcterms:created>
  <dcterms:modified xsi:type="dcterms:W3CDTF">2012-01-20T14:01:00Z</dcterms:modified>
</cp:coreProperties>
</file>