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9" w:rsidRPr="00C570A6" w:rsidRDefault="00BA3519" w:rsidP="00BA3519">
      <w:pPr>
        <w:jc w:val="center"/>
        <w:rPr>
          <w:b/>
        </w:rPr>
      </w:pPr>
      <w:r w:rsidRPr="00C570A6">
        <w:rPr>
          <w:b/>
        </w:rPr>
        <w:t>Приложение 6</w:t>
      </w:r>
    </w:p>
    <w:p w:rsidR="00BA3519" w:rsidRPr="00C570A6" w:rsidRDefault="00BA3519" w:rsidP="00BA3519">
      <w:pPr>
        <w:jc w:val="center"/>
        <w:rPr>
          <w:b/>
        </w:rPr>
      </w:pPr>
      <w:r w:rsidRPr="00C570A6">
        <w:rPr>
          <w:b/>
        </w:rPr>
        <w:t>Профессиональный  сленг экскаваторщика (эталон ответа)</w:t>
      </w:r>
    </w:p>
    <w:p w:rsidR="00BA3519" w:rsidRPr="00C570A6" w:rsidRDefault="00BA3519" w:rsidP="00BA3519">
      <w:r w:rsidRPr="00C570A6">
        <w:t>Задание: преобразовать слова в названия машин и механизмов</w:t>
      </w:r>
    </w:p>
    <w:tbl>
      <w:tblPr>
        <w:tblW w:w="0" w:type="auto"/>
        <w:tblLook w:val="01E0"/>
      </w:tblPr>
      <w:tblGrid>
        <w:gridCol w:w="4871"/>
        <w:gridCol w:w="4700"/>
      </w:tblGrid>
      <w:tr w:rsidR="00BA3519" w:rsidRPr="00C570A6" w:rsidTr="00D736B1">
        <w:tc>
          <w:tcPr>
            <w:tcW w:w="521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A3519" w:rsidRPr="00C570A6" w:rsidRDefault="00BA3519" w:rsidP="00D736B1">
            <w:pPr>
              <w:jc w:val="center"/>
              <w:rPr>
                <w:b/>
              </w:rPr>
            </w:pPr>
            <w:r w:rsidRPr="00C570A6">
              <w:rPr>
                <w:b/>
              </w:rPr>
              <w:t>Слова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BA3519" w:rsidRPr="00C570A6" w:rsidRDefault="00BA3519" w:rsidP="00D736B1">
            <w:pPr>
              <w:jc w:val="center"/>
              <w:rPr>
                <w:b/>
                <w:bCs/>
              </w:rPr>
            </w:pPr>
            <w:r w:rsidRPr="00C570A6">
              <w:rPr>
                <w:b/>
                <w:bCs/>
              </w:rPr>
              <w:t>Преобразования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Том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Автомобиль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 xml:space="preserve">Рот 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Ротор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Мот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Мотор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Бал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Балка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Стремя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Стремянка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Метр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Термометр, манометр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Кладка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Прокладка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Вес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Противовес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Тина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Пластина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Крест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Крестовина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Тема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Система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Дух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Воздуходувка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Литр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Литраж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Миссия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Трансмиссия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Стремя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Шестерня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Короб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Коробка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Перед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Передняя балка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Вес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Навеска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Порт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Транспорт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Толк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Толкатель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Гол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Головка блока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Указ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Указатель температуры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Слон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Заслонка воздушная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Фикса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Фиксатор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Способ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Приспособление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Шар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Шаровая опора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Вор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Шкворень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proofErr w:type="spellStart"/>
            <w:r w:rsidRPr="00C570A6">
              <w:t>Порш</w:t>
            </w:r>
            <w:proofErr w:type="spellEnd"/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Поршень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Шпиль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Шпилька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Баланс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Балансир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pPr>
              <w:tabs>
                <w:tab w:val="left" w:pos="3750"/>
              </w:tabs>
            </w:pPr>
            <w:r w:rsidRPr="00C570A6">
              <w:t>Магистр</w:t>
            </w:r>
            <w:r w:rsidRPr="00C570A6">
              <w:tab/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Магистраль масляная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Блок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r w:rsidRPr="00C570A6">
              <w:t>Блокировка</w:t>
            </w:r>
          </w:p>
        </w:tc>
      </w:tr>
      <w:tr w:rsidR="00BA3519" w:rsidRPr="00C570A6" w:rsidTr="00D736B1">
        <w:tc>
          <w:tcPr>
            <w:tcW w:w="5210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BA3519" w:rsidRPr="00C570A6" w:rsidRDefault="00BA3519" w:rsidP="00D736B1">
            <w:pPr>
              <w:rPr>
                <w:b/>
                <w:bCs/>
              </w:rPr>
            </w:pPr>
            <w:r w:rsidRPr="00C570A6">
              <w:rPr>
                <w:b/>
                <w:bCs/>
              </w:rPr>
              <w:t>Шина</w:t>
            </w:r>
          </w:p>
        </w:tc>
        <w:tc>
          <w:tcPr>
            <w:tcW w:w="5211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BA3519" w:rsidRPr="00C570A6" w:rsidRDefault="00BA3519" w:rsidP="00D736B1">
            <w:r w:rsidRPr="00C570A6">
              <w:t>Проушина</w:t>
            </w:r>
          </w:p>
        </w:tc>
      </w:tr>
    </w:tbl>
    <w:p w:rsidR="00BA3519" w:rsidRPr="00C570A6" w:rsidRDefault="00BA3519" w:rsidP="00BA3519">
      <w:pPr>
        <w:jc w:val="center"/>
        <w:rPr>
          <w:b/>
        </w:rPr>
      </w:pPr>
    </w:p>
    <w:p w:rsidR="00BA3519" w:rsidRPr="00C570A6" w:rsidRDefault="00BA3519" w:rsidP="00BA3519">
      <w:pPr>
        <w:jc w:val="center"/>
        <w:rPr>
          <w:b/>
        </w:rPr>
      </w:pPr>
      <w:r w:rsidRPr="00C570A6">
        <w:rPr>
          <w:b/>
        </w:rPr>
        <w:t>Профессиональный  сленг экскаваторщика</w:t>
      </w:r>
    </w:p>
    <w:p w:rsidR="00BA3519" w:rsidRPr="00C570A6" w:rsidRDefault="00BA3519" w:rsidP="00BA3519">
      <w:r w:rsidRPr="00C570A6">
        <w:t>Задание: преобразовать слова в названия машин и механизмов</w:t>
      </w:r>
    </w:p>
    <w:p w:rsidR="00BA3519" w:rsidRPr="00C570A6" w:rsidRDefault="00BA3519" w:rsidP="00BA3519">
      <w:r w:rsidRPr="00C570A6">
        <w:t>Фамилия, имя____________________________________________________________</w:t>
      </w:r>
    </w:p>
    <w:tbl>
      <w:tblPr>
        <w:tblW w:w="0" w:type="auto"/>
        <w:tblLook w:val="01E0"/>
      </w:tblPr>
      <w:tblGrid>
        <w:gridCol w:w="4728"/>
        <w:gridCol w:w="4843"/>
      </w:tblGrid>
      <w:tr w:rsidR="00BA3519" w:rsidRPr="00C570A6" w:rsidTr="00D736B1">
        <w:tc>
          <w:tcPr>
            <w:tcW w:w="521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A3519" w:rsidRPr="00C570A6" w:rsidRDefault="00BA3519" w:rsidP="00D736B1">
            <w:pPr>
              <w:jc w:val="center"/>
              <w:rPr>
                <w:b/>
              </w:rPr>
            </w:pPr>
            <w:r w:rsidRPr="00C570A6">
              <w:rPr>
                <w:b/>
              </w:rPr>
              <w:t>Слова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BA3519" w:rsidRPr="00C570A6" w:rsidRDefault="00BA3519" w:rsidP="00D736B1">
            <w:pPr>
              <w:jc w:val="center"/>
              <w:rPr>
                <w:b/>
                <w:bCs/>
              </w:rPr>
            </w:pPr>
            <w:r w:rsidRPr="00C570A6">
              <w:rPr>
                <w:b/>
                <w:bCs/>
              </w:rPr>
              <w:t>Преобразования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pPr>
              <w:rPr>
                <w:b/>
              </w:rPr>
            </w:pPr>
            <w:r w:rsidRPr="00C570A6">
              <w:rPr>
                <w:b/>
              </w:rPr>
              <w:t>Том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pPr>
              <w:rPr>
                <w:b/>
              </w:rPr>
            </w:pPr>
            <w:r w:rsidRPr="00C570A6">
              <w:rPr>
                <w:b/>
              </w:rPr>
              <w:t>Автомобиль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pPr>
              <w:rPr>
                <w:b/>
              </w:rPr>
            </w:pPr>
            <w:r w:rsidRPr="00C570A6">
              <w:rPr>
                <w:b/>
              </w:rPr>
              <w:t xml:space="preserve">Рот 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>
            <w:pPr>
              <w:rPr>
                <w:b/>
              </w:rPr>
            </w:pPr>
            <w:r w:rsidRPr="00C570A6">
              <w:rPr>
                <w:b/>
              </w:rPr>
              <w:t>Ротор</w:t>
            </w:r>
          </w:p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pPr>
              <w:rPr>
                <w:b/>
              </w:rPr>
            </w:pPr>
            <w:r w:rsidRPr="00C570A6">
              <w:rPr>
                <w:b/>
              </w:rPr>
              <w:t>Мот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>
            <w:pPr>
              <w:rPr>
                <w:b/>
              </w:rPr>
            </w:pPr>
            <w:r w:rsidRPr="00C570A6">
              <w:rPr>
                <w:b/>
              </w:rPr>
              <w:t>Мотор</w:t>
            </w:r>
          </w:p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Бал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Стремя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Метр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Кладка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Вес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Тина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lastRenderedPageBreak/>
              <w:t>Крест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Тема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Дух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Литр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Миссия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Стремя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Короб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Перед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Вес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Порт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Толк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Гол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Указ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Слон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Фикса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Способ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r w:rsidRPr="00C570A6">
              <w:t>Шар</w:t>
            </w:r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BA3519" w:rsidRPr="00C570A6" w:rsidRDefault="00BA3519" w:rsidP="00D736B1">
            <w:r w:rsidRPr="00C570A6">
              <w:t>Вор</w:t>
            </w:r>
          </w:p>
        </w:tc>
        <w:tc>
          <w:tcPr>
            <w:tcW w:w="5211" w:type="dxa"/>
            <w:tcBorders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right w:val="single" w:sz="12" w:space="0" w:color="000000"/>
            </w:tcBorders>
          </w:tcPr>
          <w:p w:rsidR="00BA3519" w:rsidRPr="00C570A6" w:rsidRDefault="00BA3519" w:rsidP="00D736B1">
            <w:proofErr w:type="spellStart"/>
            <w:r w:rsidRPr="00C570A6">
              <w:t>Порш</w:t>
            </w:r>
            <w:proofErr w:type="spellEnd"/>
          </w:p>
        </w:tc>
        <w:tc>
          <w:tcPr>
            <w:tcW w:w="5211" w:type="dxa"/>
            <w:tcBorders>
              <w:left w:val="single" w:sz="12" w:space="0" w:color="000000"/>
            </w:tcBorders>
          </w:tcPr>
          <w:p w:rsidR="00BA3519" w:rsidRPr="00C570A6" w:rsidRDefault="00BA3519" w:rsidP="00D736B1"/>
        </w:tc>
      </w:tr>
      <w:tr w:rsidR="00BA3519" w:rsidRPr="00C570A6" w:rsidTr="00D736B1">
        <w:tc>
          <w:tcPr>
            <w:tcW w:w="5210" w:type="dxa"/>
            <w:tcBorders>
              <w:top w:val="single" w:sz="12" w:space="0" w:color="000000"/>
              <w:right w:val="single" w:sz="12" w:space="0" w:color="000000"/>
            </w:tcBorders>
            <w:shd w:val="pct25" w:color="800080" w:fill="FFFFFF"/>
          </w:tcPr>
          <w:p w:rsidR="00BA3519" w:rsidRPr="00C570A6" w:rsidRDefault="00BA3519" w:rsidP="00D736B1">
            <w:pPr>
              <w:rPr>
                <w:b/>
                <w:bCs/>
              </w:rPr>
            </w:pPr>
            <w:r w:rsidRPr="00C570A6">
              <w:rPr>
                <w:b/>
                <w:bCs/>
              </w:rPr>
              <w:t>Шпиль</w:t>
            </w:r>
          </w:p>
        </w:tc>
        <w:tc>
          <w:tcPr>
            <w:tcW w:w="5211" w:type="dxa"/>
            <w:tcBorders>
              <w:top w:val="single" w:sz="12" w:space="0" w:color="000000"/>
              <w:left w:val="single" w:sz="12" w:space="0" w:color="000000"/>
            </w:tcBorders>
            <w:shd w:val="pct25" w:color="800080" w:fill="FFFFFF"/>
          </w:tcPr>
          <w:p w:rsidR="00BA3519" w:rsidRPr="00C570A6" w:rsidRDefault="00BA3519" w:rsidP="00D736B1"/>
        </w:tc>
      </w:tr>
    </w:tbl>
    <w:p w:rsidR="00BA3519" w:rsidRPr="00C570A6" w:rsidRDefault="00BA3519" w:rsidP="00BA3519">
      <w:pPr>
        <w:rPr>
          <w:b/>
        </w:rPr>
      </w:pPr>
      <w:r w:rsidRPr="00C570A6">
        <w:t xml:space="preserve">Слова для подсказки: </w:t>
      </w:r>
      <w:r w:rsidRPr="00C570A6">
        <w:rPr>
          <w:b/>
        </w:rPr>
        <w:t>Проушина Шкворень Головка блока Поршень Заслонка воздушная Шпилька Балансир Приспособление Магистраль масляная Шаровая опора Блокировка Указатель температ</w:t>
      </w:r>
      <w:r w:rsidRPr="00C570A6">
        <w:rPr>
          <w:b/>
        </w:rPr>
        <w:t>у</w:t>
      </w:r>
      <w:r w:rsidRPr="00C570A6">
        <w:rPr>
          <w:b/>
        </w:rPr>
        <w:t>ры Фиксатор Навеска Передняя балка Транспорт Толкатель Балка Шестерня Стремянка Термометр К</w:t>
      </w:r>
      <w:r w:rsidRPr="00C570A6">
        <w:rPr>
          <w:b/>
        </w:rPr>
        <w:t>о</w:t>
      </w:r>
      <w:r w:rsidRPr="00C570A6">
        <w:rPr>
          <w:b/>
        </w:rPr>
        <w:t>робка Прокладка Противовес Пластина Крестовина Система Воздуходувка Литраж Трансмиссия</w:t>
      </w:r>
    </w:p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BA3519" w:rsidRPr="00C570A6" w:rsidRDefault="00BA3519" w:rsidP="00BA3519"/>
    <w:p w:rsidR="009328A8" w:rsidRDefault="009328A8"/>
    <w:sectPr w:rsidR="009328A8" w:rsidSect="0093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3519"/>
    <w:rsid w:val="009328A8"/>
    <w:rsid w:val="00BA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1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2012-01-30T05:14:00Z</dcterms:created>
  <dcterms:modified xsi:type="dcterms:W3CDTF">2012-01-30T05:15:00Z</dcterms:modified>
</cp:coreProperties>
</file>