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3D" w:rsidRPr="00303B3D" w:rsidRDefault="00303B3D" w:rsidP="00303B3D">
      <w:pPr>
        <w:spacing w:line="240" w:lineRule="auto"/>
        <w:jc w:val="center"/>
        <w:rPr>
          <w:b/>
          <w:i/>
          <w:sz w:val="24"/>
          <w:szCs w:val="24"/>
        </w:rPr>
      </w:pPr>
      <w:r w:rsidRPr="00303B3D">
        <w:rPr>
          <w:b/>
          <w:i/>
          <w:sz w:val="24"/>
          <w:szCs w:val="24"/>
        </w:rPr>
        <w:t>1 группа.</w:t>
      </w:r>
    </w:p>
    <w:p w:rsidR="00303B3D" w:rsidRDefault="00303B3D" w:rsidP="00303B3D">
      <w:pPr>
        <w:spacing w:line="240" w:lineRule="auto"/>
        <w:rPr>
          <w:sz w:val="24"/>
          <w:szCs w:val="24"/>
        </w:rPr>
      </w:pPr>
      <w:r>
        <w:rPr>
          <w:sz w:val="24"/>
          <w:szCs w:val="24"/>
        </w:rPr>
        <w:t>Запиши слова в 3 столбика:</w:t>
      </w:r>
    </w:p>
    <w:p w:rsidR="00303B3D" w:rsidRPr="00303B3D" w:rsidRDefault="00303B3D" w:rsidP="00303B3D">
      <w:pPr>
        <w:spacing w:line="240" w:lineRule="auto"/>
        <w:ind w:firstLine="708"/>
        <w:rPr>
          <w:sz w:val="28"/>
          <w:szCs w:val="28"/>
        </w:rPr>
      </w:pPr>
      <w:r w:rsidRPr="00303B3D">
        <w:rPr>
          <w:sz w:val="28"/>
          <w:szCs w:val="28"/>
        </w:rPr>
        <w:t>Месяц, ель, берёза, животное, лисица, олень, тень, след, добыча, охота.</w:t>
      </w:r>
    </w:p>
    <w:p w:rsidR="00303B3D" w:rsidRDefault="00303B3D" w:rsidP="00303B3D">
      <w:pPr>
        <w:spacing w:line="240" w:lineRule="auto"/>
        <w:rPr>
          <w:sz w:val="24"/>
          <w:szCs w:val="24"/>
        </w:rPr>
      </w:pPr>
    </w:p>
    <w:tbl>
      <w:tblPr>
        <w:tblStyle w:val="a3"/>
        <w:tblW w:w="0" w:type="auto"/>
        <w:tblLook w:val="04A0" w:firstRow="1" w:lastRow="0" w:firstColumn="1" w:lastColumn="0" w:noHBand="0" w:noVBand="1"/>
      </w:tblPr>
      <w:tblGrid>
        <w:gridCol w:w="3190"/>
        <w:gridCol w:w="3190"/>
        <w:gridCol w:w="3191"/>
      </w:tblGrid>
      <w:tr w:rsidR="00303B3D" w:rsidTr="00303B3D">
        <w:tc>
          <w:tcPr>
            <w:tcW w:w="3190" w:type="dxa"/>
          </w:tcPr>
          <w:p w:rsidR="00303B3D" w:rsidRDefault="00303B3D" w:rsidP="00303B3D">
            <w:pPr>
              <w:jc w:val="center"/>
              <w:rPr>
                <w:sz w:val="24"/>
                <w:szCs w:val="24"/>
              </w:rPr>
            </w:pPr>
            <w:r>
              <w:rPr>
                <w:sz w:val="24"/>
                <w:szCs w:val="24"/>
              </w:rPr>
              <w:t>1 склонение</w:t>
            </w:r>
          </w:p>
        </w:tc>
        <w:tc>
          <w:tcPr>
            <w:tcW w:w="3190" w:type="dxa"/>
          </w:tcPr>
          <w:p w:rsidR="00303B3D" w:rsidRDefault="00303B3D" w:rsidP="00303B3D">
            <w:pPr>
              <w:jc w:val="center"/>
              <w:rPr>
                <w:sz w:val="24"/>
                <w:szCs w:val="24"/>
              </w:rPr>
            </w:pPr>
            <w:r>
              <w:rPr>
                <w:sz w:val="24"/>
                <w:szCs w:val="24"/>
              </w:rPr>
              <w:t>2 склонение</w:t>
            </w:r>
          </w:p>
        </w:tc>
        <w:tc>
          <w:tcPr>
            <w:tcW w:w="3191" w:type="dxa"/>
          </w:tcPr>
          <w:p w:rsidR="00303B3D" w:rsidRDefault="00303B3D" w:rsidP="00303B3D">
            <w:pPr>
              <w:jc w:val="center"/>
              <w:rPr>
                <w:sz w:val="24"/>
                <w:szCs w:val="24"/>
              </w:rPr>
            </w:pPr>
            <w:r>
              <w:rPr>
                <w:sz w:val="24"/>
                <w:szCs w:val="24"/>
              </w:rPr>
              <w:t>3 склонение</w:t>
            </w:r>
          </w:p>
        </w:tc>
      </w:tr>
      <w:tr w:rsidR="00303B3D" w:rsidTr="00303B3D">
        <w:tc>
          <w:tcPr>
            <w:tcW w:w="3190" w:type="dxa"/>
          </w:tcPr>
          <w:p w:rsidR="00303B3D" w:rsidRDefault="00303B3D" w:rsidP="00303B3D">
            <w:pPr>
              <w:rPr>
                <w:sz w:val="24"/>
                <w:szCs w:val="24"/>
              </w:rPr>
            </w:pPr>
          </w:p>
        </w:tc>
        <w:tc>
          <w:tcPr>
            <w:tcW w:w="3190" w:type="dxa"/>
          </w:tcPr>
          <w:p w:rsidR="00303B3D" w:rsidRDefault="00303B3D" w:rsidP="00303B3D">
            <w:pPr>
              <w:rPr>
                <w:sz w:val="24"/>
                <w:szCs w:val="24"/>
              </w:rPr>
            </w:pPr>
          </w:p>
        </w:tc>
        <w:tc>
          <w:tcPr>
            <w:tcW w:w="3191" w:type="dxa"/>
          </w:tcPr>
          <w:p w:rsidR="00303B3D" w:rsidRDefault="00303B3D" w:rsidP="00303B3D">
            <w:pPr>
              <w:rPr>
                <w:sz w:val="24"/>
                <w:szCs w:val="24"/>
              </w:rPr>
            </w:pPr>
          </w:p>
        </w:tc>
      </w:tr>
      <w:tr w:rsidR="00303B3D" w:rsidTr="00303B3D">
        <w:tc>
          <w:tcPr>
            <w:tcW w:w="3190" w:type="dxa"/>
          </w:tcPr>
          <w:p w:rsidR="00303B3D" w:rsidRDefault="00303B3D" w:rsidP="00303B3D">
            <w:pPr>
              <w:rPr>
                <w:sz w:val="24"/>
                <w:szCs w:val="24"/>
              </w:rPr>
            </w:pPr>
          </w:p>
        </w:tc>
        <w:tc>
          <w:tcPr>
            <w:tcW w:w="3190" w:type="dxa"/>
          </w:tcPr>
          <w:p w:rsidR="00303B3D" w:rsidRDefault="00303B3D" w:rsidP="00303B3D">
            <w:pPr>
              <w:rPr>
                <w:sz w:val="24"/>
                <w:szCs w:val="24"/>
              </w:rPr>
            </w:pPr>
          </w:p>
        </w:tc>
        <w:tc>
          <w:tcPr>
            <w:tcW w:w="3191" w:type="dxa"/>
          </w:tcPr>
          <w:p w:rsidR="00303B3D" w:rsidRDefault="00303B3D" w:rsidP="00303B3D">
            <w:pPr>
              <w:rPr>
                <w:sz w:val="24"/>
                <w:szCs w:val="24"/>
              </w:rPr>
            </w:pPr>
          </w:p>
        </w:tc>
      </w:tr>
      <w:tr w:rsidR="00303B3D" w:rsidTr="00303B3D">
        <w:tc>
          <w:tcPr>
            <w:tcW w:w="3190" w:type="dxa"/>
          </w:tcPr>
          <w:p w:rsidR="00303B3D" w:rsidRDefault="00303B3D" w:rsidP="00303B3D">
            <w:pPr>
              <w:rPr>
                <w:sz w:val="24"/>
                <w:szCs w:val="24"/>
              </w:rPr>
            </w:pPr>
          </w:p>
        </w:tc>
        <w:tc>
          <w:tcPr>
            <w:tcW w:w="3190" w:type="dxa"/>
          </w:tcPr>
          <w:p w:rsidR="00303B3D" w:rsidRDefault="00303B3D" w:rsidP="00303B3D">
            <w:pPr>
              <w:rPr>
                <w:sz w:val="24"/>
                <w:szCs w:val="24"/>
              </w:rPr>
            </w:pPr>
          </w:p>
        </w:tc>
        <w:tc>
          <w:tcPr>
            <w:tcW w:w="3191" w:type="dxa"/>
          </w:tcPr>
          <w:p w:rsidR="00303B3D" w:rsidRDefault="00303B3D" w:rsidP="00303B3D">
            <w:pPr>
              <w:rPr>
                <w:sz w:val="24"/>
                <w:szCs w:val="24"/>
              </w:rPr>
            </w:pPr>
          </w:p>
        </w:tc>
      </w:tr>
      <w:tr w:rsidR="00303B3D" w:rsidTr="00303B3D">
        <w:tc>
          <w:tcPr>
            <w:tcW w:w="3190" w:type="dxa"/>
          </w:tcPr>
          <w:p w:rsidR="00303B3D" w:rsidRDefault="00303B3D" w:rsidP="00303B3D">
            <w:pPr>
              <w:rPr>
                <w:sz w:val="24"/>
                <w:szCs w:val="24"/>
              </w:rPr>
            </w:pPr>
          </w:p>
        </w:tc>
        <w:tc>
          <w:tcPr>
            <w:tcW w:w="3190" w:type="dxa"/>
          </w:tcPr>
          <w:p w:rsidR="00303B3D" w:rsidRDefault="00303B3D" w:rsidP="00303B3D">
            <w:pPr>
              <w:rPr>
                <w:sz w:val="24"/>
                <w:szCs w:val="24"/>
              </w:rPr>
            </w:pPr>
          </w:p>
        </w:tc>
        <w:tc>
          <w:tcPr>
            <w:tcW w:w="3191" w:type="dxa"/>
          </w:tcPr>
          <w:p w:rsidR="00303B3D" w:rsidRDefault="00303B3D" w:rsidP="00303B3D">
            <w:pPr>
              <w:rPr>
                <w:sz w:val="24"/>
                <w:szCs w:val="24"/>
              </w:rPr>
            </w:pPr>
          </w:p>
        </w:tc>
      </w:tr>
    </w:tbl>
    <w:p w:rsidR="00303B3D" w:rsidRDefault="00303B3D" w:rsidP="00303B3D">
      <w:pPr>
        <w:spacing w:line="240" w:lineRule="auto"/>
        <w:rPr>
          <w:sz w:val="24"/>
          <w:szCs w:val="24"/>
        </w:rPr>
      </w:pPr>
    </w:p>
    <w:p w:rsidR="00303B3D" w:rsidRDefault="00303B3D" w:rsidP="00303B3D">
      <w:pPr>
        <w:spacing w:line="240" w:lineRule="auto"/>
        <w:rPr>
          <w:sz w:val="24"/>
          <w:szCs w:val="24"/>
        </w:rPr>
      </w:pPr>
      <w:bookmarkStart w:id="0" w:name="_GoBack"/>
      <w:bookmarkEnd w:id="0"/>
    </w:p>
    <w:p w:rsidR="00303B3D" w:rsidRDefault="00303B3D" w:rsidP="00303B3D">
      <w:pPr>
        <w:spacing w:line="240" w:lineRule="auto"/>
        <w:rPr>
          <w:sz w:val="24"/>
          <w:szCs w:val="24"/>
        </w:rPr>
      </w:pPr>
    </w:p>
    <w:p w:rsidR="00303B3D" w:rsidRPr="00303B3D" w:rsidRDefault="00303B3D" w:rsidP="00303B3D">
      <w:pPr>
        <w:spacing w:line="240" w:lineRule="auto"/>
        <w:jc w:val="center"/>
        <w:rPr>
          <w:b/>
          <w:i/>
          <w:sz w:val="24"/>
          <w:szCs w:val="24"/>
        </w:rPr>
      </w:pPr>
      <w:r w:rsidRPr="00303B3D">
        <w:rPr>
          <w:b/>
          <w:i/>
          <w:sz w:val="24"/>
          <w:szCs w:val="24"/>
        </w:rPr>
        <w:t>2 группа.</w:t>
      </w:r>
    </w:p>
    <w:p w:rsidR="00303B3D" w:rsidRDefault="00303B3D" w:rsidP="00303B3D">
      <w:pPr>
        <w:spacing w:line="240" w:lineRule="auto"/>
        <w:rPr>
          <w:sz w:val="24"/>
          <w:szCs w:val="24"/>
        </w:rPr>
      </w:pPr>
      <w:r>
        <w:rPr>
          <w:sz w:val="24"/>
          <w:szCs w:val="24"/>
        </w:rPr>
        <w:t>Запиши в скобках склонение существительных.</w:t>
      </w:r>
    </w:p>
    <w:p w:rsidR="00303B3D" w:rsidRPr="00303B3D" w:rsidRDefault="00303B3D" w:rsidP="00303B3D">
      <w:pPr>
        <w:spacing w:line="240" w:lineRule="auto"/>
        <w:jc w:val="center"/>
        <w:rPr>
          <w:sz w:val="28"/>
          <w:szCs w:val="28"/>
        </w:rPr>
      </w:pPr>
      <w:r w:rsidRPr="00303B3D">
        <w:rPr>
          <w:sz w:val="28"/>
          <w:szCs w:val="28"/>
        </w:rPr>
        <w:t>Кузница дятла</w:t>
      </w:r>
    </w:p>
    <w:p w:rsidR="00303B3D" w:rsidRPr="00303B3D" w:rsidRDefault="00303B3D" w:rsidP="00303B3D">
      <w:pPr>
        <w:spacing w:line="240" w:lineRule="auto"/>
        <w:ind w:firstLine="708"/>
        <w:rPr>
          <w:sz w:val="28"/>
          <w:szCs w:val="28"/>
        </w:rPr>
      </w:pPr>
      <w:r w:rsidRPr="00303B3D">
        <w:rPr>
          <w:sz w:val="28"/>
          <w:szCs w:val="28"/>
        </w:rPr>
        <w:t xml:space="preserve"> Сорвет дятел</w:t>
      </w:r>
      <w:proofErr w:type="gramStart"/>
      <w:r w:rsidRPr="00303B3D">
        <w:rPr>
          <w:sz w:val="28"/>
          <w:szCs w:val="28"/>
        </w:rPr>
        <w:t xml:space="preserve"> (        )  </w:t>
      </w:r>
      <w:proofErr w:type="gramEnd"/>
      <w:r w:rsidRPr="00303B3D">
        <w:rPr>
          <w:sz w:val="28"/>
          <w:szCs w:val="28"/>
        </w:rPr>
        <w:t>шишку (      )  на ели (        ) , принесет ее на березу (      )  и вставит в щель (     ). Ловко стучит он клювом (      )  по шишке (       ) . Отработанную шишку (        )  бросит дятел (      ) вниз. Так и складывается под березой</w:t>
      </w:r>
      <w:proofErr w:type="gramStart"/>
      <w:r w:rsidRPr="00303B3D">
        <w:rPr>
          <w:sz w:val="28"/>
          <w:szCs w:val="28"/>
        </w:rPr>
        <w:t xml:space="preserve">  (        ) </w:t>
      </w:r>
      <w:proofErr w:type="gramEnd"/>
      <w:r w:rsidRPr="00303B3D">
        <w:rPr>
          <w:sz w:val="28"/>
          <w:szCs w:val="28"/>
        </w:rPr>
        <w:t>груда (      )  еловых шишек (       ).</w:t>
      </w:r>
    </w:p>
    <w:p w:rsidR="00303B3D" w:rsidRPr="00303B3D" w:rsidRDefault="00303B3D" w:rsidP="00303B3D">
      <w:pPr>
        <w:spacing w:line="240" w:lineRule="auto"/>
        <w:rPr>
          <w:sz w:val="28"/>
          <w:szCs w:val="28"/>
        </w:rPr>
      </w:pPr>
    </w:p>
    <w:p w:rsidR="00303B3D" w:rsidRDefault="00303B3D" w:rsidP="00303B3D">
      <w:pPr>
        <w:spacing w:line="240" w:lineRule="auto"/>
        <w:rPr>
          <w:sz w:val="24"/>
          <w:szCs w:val="24"/>
        </w:rPr>
      </w:pPr>
    </w:p>
    <w:p w:rsidR="00303B3D" w:rsidRDefault="00303B3D" w:rsidP="00303B3D">
      <w:pPr>
        <w:spacing w:line="240" w:lineRule="auto"/>
        <w:rPr>
          <w:sz w:val="24"/>
          <w:szCs w:val="24"/>
        </w:rPr>
      </w:pPr>
    </w:p>
    <w:p w:rsidR="00303B3D" w:rsidRPr="00303B3D" w:rsidRDefault="00303B3D" w:rsidP="00303B3D">
      <w:pPr>
        <w:spacing w:line="240" w:lineRule="auto"/>
        <w:jc w:val="center"/>
        <w:rPr>
          <w:b/>
          <w:i/>
          <w:sz w:val="24"/>
          <w:szCs w:val="24"/>
        </w:rPr>
      </w:pPr>
      <w:r w:rsidRPr="00303B3D">
        <w:rPr>
          <w:b/>
          <w:i/>
          <w:sz w:val="24"/>
          <w:szCs w:val="24"/>
        </w:rPr>
        <w:t>3 группа.</w:t>
      </w:r>
    </w:p>
    <w:p w:rsidR="00303B3D" w:rsidRDefault="00303B3D" w:rsidP="00303B3D">
      <w:pPr>
        <w:spacing w:line="240" w:lineRule="auto"/>
        <w:rPr>
          <w:sz w:val="24"/>
          <w:szCs w:val="24"/>
        </w:rPr>
      </w:pPr>
      <w:r>
        <w:rPr>
          <w:sz w:val="24"/>
          <w:szCs w:val="24"/>
        </w:rPr>
        <w:t>Определи склонение существительных в единственном числе:</w:t>
      </w:r>
    </w:p>
    <w:p w:rsidR="00303B3D" w:rsidRPr="00303B3D" w:rsidRDefault="00303B3D" w:rsidP="00303B3D">
      <w:pPr>
        <w:spacing w:line="240" w:lineRule="auto"/>
        <w:rPr>
          <w:sz w:val="28"/>
          <w:szCs w:val="28"/>
        </w:rPr>
      </w:pPr>
      <w:r>
        <w:rPr>
          <w:sz w:val="24"/>
          <w:szCs w:val="24"/>
        </w:rPr>
        <w:tab/>
      </w:r>
      <w:r w:rsidRPr="00303B3D">
        <w:rPr>
          <w:sz w:val="28"/>
          <w:szCs w:val="28"/>
        </w:rPr>
        <w:t xml:space="preserve">На склоне небольшого пригорка одиноко стояла молоденькая берёзка. Она радостно взмахивала ветвями, точно восторженно приветствуя солнце. От неё, как от сказочного светильника, струился тихий свет. Играя, ветер весело пересчитывал на ней звонкое золото листвы. </w:t>
      </w:r>
    </w:p>
    <w:p w:rsidR="00E02210" w:rsidRDefault="00E02210"/>
    <w:sectPr w:rsidR="00E02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3D"/>
    <w:rsid w:val="00303B3D"/>
    <w:rsid w:val="00E02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752</Characters>
  <Application>Microsoft Office Word</Application>
  <DocSecurity>0</DocSecurity>
  <Lines>6</Lines>
  <Paragraphs>1</Paragraphs>
  <ScaleCrop>false</ScaleCrop>
  <Company>Гимназия № 5</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2012-01-24T03:59:00Z</dcterms:created>
  <dcterms:modified xsi:type="dcterms:W3CDTF">2012-01-24T04:05:00Z</dcterms:modified>
</cp:coreProperties>
</file>