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B8" w:rsidRPr="00E93895" w:rsidRDefault="000B6CB8" w:rsidP="000B6CB8">
      <w:pPr>
        <w:tabs>
          <w:tab w:val="left" w:pos="2909"/>
        </w:tabs>
        <w:rPr>
          <w:rFonts w:ascii="Times New Roman" w:hAnsi="Times New Roman" w:cs="Times New Roman"/>
          <w:b/>
          <w:sz w:val="28"/>
          <w:szCs w:val="28"/>
        </w:rPr>
      </w:pPr>
      <w:r w:rsidRPr="00E9389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B6CB8" w:rsidRPr="00E93895" w:rsidRDefault="000B6CB8" w:rsidP="000B6CB8">
      <w:pPr>
        <w:pStyle w:val="a3"/>
        <w:tabs>
          <w:tab w:val="left" w:pos="2909"/>
        </w:tabs>
        <w:ind w:left="1440" w:hanging="1298"/>
        <w:jc w:val="center"/>
        <w:rPr>
          <w:rFonts w:ascii="Times New Roman" w:hAnsi="Times New Roman" w:cs="Times New Roman"/>
          <w:sz w:val="28"/>
          <w:szCs w:val="28"/>
        </w:rPr>
      </w:pPr>
      <w:r w:rsidRPr="00E93895">
        <w:rPr>
          <w:rFonts w:ascii="Times New Roman" w:hAnsi="Times New Roman" w:cs="Times New Roman"/>
          <w:sz w:val="28"/>
          <w:szCs w:val="28"/>
        </w:rPr>
        <w:t>Перспективное планирование работы с детьми по формированию добрых чувств к маме.</w:t>
      </w:r>
    </w:p>
    <w:tbl>
      <w:tblPr>
        <w:tblStyle w:val="a4"/>
        <w:tblW w:w="10349" w:type="dxa"/>
        <w:tblInd w:w="-318" w:type="dxa"/>
        <w:tblLayout w:type="fixed"/>
        <w:tblLook w:val="04A0"/>
      </w:tblPr>
      <w:tblGrid>
        <w:gridCol w:w="3403"/>
        <w:gridCol w:w="4394"/>
        <w:gridCol w:w="2552"/>
      </w:tblGrid>
      <w:tr w:rsidR="000B6CB8" w:rsidRPr="00E93895" w:rsidTr="007315B0">
        <w:tc>
          <w:tcPr>
            <w:tcW w:w="3403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Форма работы 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B6CB8" w:rsidRPr="00E93895" w:rsidTr="007315B0">
        <w:tc>
          <w:tcPr>
            <w:tcW w:w="10349" w:type="dxa"/>
            <w:gridSpan w:val="3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7315B0">
            <w:pPr>
              <w:pStyle w:val="a3"/>
              <w:tabs>
                <w:tab w:val="left" w:pos="318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1.  Наблюдение за       взаимоотношениями между детьми и родителями.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tabs>
                <w:tab w:val="left" w:pos="3007"/>
              </w:tabs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Выяснить уровень взаимоотношений детей с родителями в повседневной жизни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2. Проективный тест «Нарисуй человека, которого ты любишь больше всех».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Выяснить, кого дети считают самым любимым и близким человеком.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3. Проективный тест «Определение психологического климата в семье»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уровень эмоционального самочувствия ребенка в семье 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4. Анкетирование (опрос) детей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Выяснить знания детей о своей маме (место работы, Ф.И.О., любимое занятие и т.д.)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10349" w:type="dxa"/>
            <w:gridSpan w:val="3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7315B0">
            <w:pPr>
              <w:tabs>
                <w:tab w:val="left" w:pos="2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1.Чтение нанайской народной сказки «Айога» и беседа по прочитанному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заботливое отношение к маме, желание помогать ей.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7315B0">
            <w:pPr>
              <w:tabs>
                <w:tab w:val="left" w:pos="2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2. Словесная игра «Какая мама?»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Учить подбирать ласковые слова, говорит комплименты маме.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7315B0">
            <w:pPr>
              <w:tabs>
                <w:tab w:val="left" w:pos="2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3. Этическая беседа «Самый родной человек»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Развивать у детей понимание роли мамы, как хранительницы очага, защитницы и помощницы детей.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7315B0">
            <w:pPr>
              <w:tabs>
                <w:tab w:val="left" w:pos="2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4. Слушание песни «Кто нас крепко любит» (муз. и слова И. Арсеева)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эмоциональную отзывчивость через музыкальные произведения 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0B6CB8" w:rsidRPr="00E93895" w:rsidTr="007315B0">
        <w:tc>
          <w:tcPr>
            <w:tcW w:w="10349" w:type="dxa"/>
            <w:gridSpan w:val="3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2"/>
              </w:numPr>
              <w:tabs>
                <w:tab w:val="left" w:pos="2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Игра – имитация</w:t>
            </w:r>
          </w:p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  «Поможем маме»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Продолжать учить оказывать помощь маме, замечать её эмоциональное состояние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1"/>
              </w:numPr>
              <w:tabs>
                <w:tab w:val="left" w:pos="2909"/>
              </w:tabs>
              <w:ind w:lef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Чтение ненецкой народной сказки «Кукушка» и беседа по прочитанному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Продолжать вызывать у детей желание помогать маме, чувство сострадание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1"/>
              </w:numPr>
              <w:tabs>
                <w:tab w:val="left" w:pos="2909"/>
              </w:tabs>
              <w:ind w:left="460" w:hanging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рисунков к Дню матери </w:t>
            </w:r>
          </w:p>
          <w:p w:rsidR="000B6CB8" w:rsidRPr="00E93895" w:rsidRDefault="000B6CB8" w:rsidP="007315B0">
            <w:pPr>
              <w:tabs>
                <w:tab w:val="left" w:pos="2909"/>
              </w:tabs>
              <w:ind w:left="-10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и моя мамочка»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 детей желание и стремление сделать приятное маме.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4.Праздник, посвященный Дню Матери «Самым красивым, родным и любимым».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заботливое отношение к маме, способствовать правильному выстраиванию детско-родительских отношений. 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</w:t>
            </w:r>
          </w:p>
        </w:tc>
      </w:tr>
      <w:tr w:rsidR="000B6CB8" w:rsidRPr="00E93895" w:rsidTr="007315B0">
        <w:tc>
          <w:tcPr>
            <w:tcW w:w="10349" w:type="dxa"/>
            <w:gridSpan w:val="3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-97" w:right="-84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3"/>
              </w:numPr>
              <w:tabs>
                <w:tab w:val="left" w:pos="2909"/>
              </w:tabs>
              <w:ind w:left="60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Этическая беседа «Образ мамы».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значимости матери для каждого человека, воспитывать доброжелательное отношение к маме.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3"/>
              </w:numPr>
              <w:tabs>
                <w:tab w:val="left" w:pos="2909"/>
              </w:tabs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«Буду кашу кушать» Л. Лузунова 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Развивать речь, память, замечать эмоциональное состояние мамы.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3"/>
              </w:numPr>
              <w:tabs>
                <w:tab w:val="left" w:pos="2909"/>
              </w:tabs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Настольная игра «Мамины помощники»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Продолжать учить оказывать помощь маме в домашних делах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3"/>
              </w:numPr>
              <w:tabs>
                <w:tab w:val="left" w:pos="2909"/>
              </w:tabs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Чтение «Новогодняя сказка» А. Лопатина.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Показывать детям роль мамы в жизни ребенка, дать понятие слова «сирота»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10349" w:type="dxa"/>
            <w:gridSpan w:val="3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-97" w:right="-84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4"/>
              </w:numPr>
              <w:tabs>
                <w:tab w:val="left" w:pos="2909"/>
              </w:tabs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Игра – имитация «Супчик»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Продолжать показывать домашние хлопоты мамы через действия -имитации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4"/>
              </w:numPr>
              <w:tabs>
                <w:tab w:val="left" w:pos="2909"/>
              </w:tabs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«Сыновья». В. Осеева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Показать на примере рассказа проявление истинной любви детей к маме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4"/>
              </w:numPr>
              <w:tabs>
                <w:tab w:val="left" w:pos="2909"/>
              </w:tabs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Игра – драматизация по сказке «Сказка о глупом мышонке» С. Я. Маршак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и любовь к семье, к маме.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0B6CB8" w:rsidRPr="00E93895" w:rsidTr="007315B0">
        <w:tc>
          <w:tcPr>
            <w:tcW w:w="10349" w:type="dxa"/>
            <w:gridSpan w:val="3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-97" w:right="-84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5"/>
              </w:numPr>
              <w:tabs>
                <w:tab w:val="left" w:pos="2909"/>
              </w:tabs>
              <w:ind w:left="46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Заучивание пословиц о маме (по выбору)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маме через устное народное творчество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5"/>
              </w:numPr>
              <w:tabs>
                <w:tab w:val="left" w:pos="2909"/>
              </w:tabs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Настольная игра «Узнай сыночка и дочку 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Учить находить сходства и различия между мамой и детьми 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5"/>
              </w:numPr>
              <w:tabs>
                <w:tab w:val="left" w:pos="2909"/>
              </w:tabs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«Мамин арбуз» В. Сухомлинский 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доброту, щедрость по отношению к близким.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5"/>
              </w:numPr>
              <w:tabs>
                <w:tab w:val="left" w:pos="2909"/>
              </w:tabs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Развлечение. Кукольный театр «Маму надо слушать»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послушание, желание выполнять мамины просьбы.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руководитель, дети.</w:t>
            </w:r>
          </w:p>
        </w:tc>
      </w:tr>
      <w:tr w:rsidR="000B6CB8" w:rsidRPr="00E93895" w:rsidTr="007315B0">
        <w:tc>
          <w:tcPr>
            <w:tcW w:w="10349" w:type="dxa"/>
            <w:gridSpan w:val="3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-97" w:right="-84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6"/>
              </w:numPr>
              <w:tabs>
                <w:tab w:val="left" w:pos="2909"/>
              </w:tabs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к 8 Марта «Вместе с мамочкой»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восприятие, учить ценить время, проведенное с мамой.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родители.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6"/>
              </w:numPr>
              <w:tabs>
                <w:tab w:val="left" w:pos="2909"/>
              </w:tabs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к Дню 8 Марта «Весенний букет»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Учить делать приятное маме, уделять внимание.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6"/>
              </w:numPr>
              <w:tabs>
                <w:tab w:val="left" w:pos="2909"/>
              </w:tabs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8 марта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отзывчивость, способствовать выстраиванию детско-родительских отношений.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руководитель, дети.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6"/>
              </w:numPr>
              <w:tabs>
                <w:tab w:val="left" w:pos="885"/>
              </w:tabs>
              <w:ind w:left="46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Чтение «Мама для мамонтенка» Д. Непомнящая 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Продолжать говорить о роли мамы для каждого человека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10349" w:type="dxa"/>
            <w:gridSpan w:val="3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-97" w:right="-84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7"/>
              </w:numPr>
              <w:tabs>
                <w:tab w:val="left" w:pos="2909"/>
              </w:tabs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Словесная игра «Я знаю ,что любит моя мама»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маминым увлечениям, желаниям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7"/>
              </w:numPr>
              <w:tabs>
                <w:tab w:val="left" w:pos="3012"/>
              </w:tabs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интересными людьми. Знакомство с профессией родителей. Экскурсия на работу 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профессии мамы, расширять кругозор.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7"/>
              </w:numPr>
              <w:tabs>
                <w:tab w:val="left" w:pos="2909"/>
              </w:tabs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«Подарок маме» В. Музыкина 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</w:p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чувство эмоциональной привязанности к маме   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7"/>
              </w:numPr>
              <w:tabs>
                <w:tab w:val="left" w:pos="2909"/>
              </w:tabs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Этическая беседа «Нет милей дружка, чем родная матушка»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Развивать у детей понимание роли мамы как защитницы и помощницы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10349" w:type="dxa"/>
            <w:gridSpan w:val="3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-97" w:right="-84"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8"/>
              </w:numPr>
              <w:tabs>
                <w:tab w:val="left" w:pos="744"/>
              </w:tabs>
              <w:ind w:left="46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Чтение индийской народной сказки «Материнская любовь»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Воспитывать глубокие чувства любви к маме, дать понятие слова «мачеха»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8"/>
              </w:numPr>
              <w:tabs>
                <w:tab w:val="left" w:pos="2909"/>
              </w:tabs>
              <w:ind w:left="744" w:hanging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Настольная игра «Подарки для мамы»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замечать эмоциональное состояние мамы 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B6CB8" w:rsidRPr="00E93895" w:rsidTr="007315B0">
        <w:tc>
          <w:tcPr>
            <w:tcW w:w="3403" w:type="dxa"/>
          </w:tcPr>
          <w:p w:rsidR="000B6CB8" w:rsidRPr="00E93895" w:rsidRDefault="000B6CB8" w:rsidP="000B6CB8">
            <w:pPr>
              <w:pStyle w:val="a3"/>
              <w:numPr>
                <w:ilvl w:val="0"/>
                <w:numId w:val="8"/>
              </w:numPr>
              <w:tabs>
                <w:tab w:val="left" w:pos="885"/>
              </w:tabs>
              <w:ind w:left="744" w:hanging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анкетирование (опрос) и тестирование </w:t>
            </w:r>
          </w:p>
        </w:tc>
        <w:tc>
          <w:tcPr>
            <w:tcW w:w="4394" w:type="dxa"/>
          </w:tcPr>
          <w:p w:rsidR="000B6CB8" w:rsidRPr="00E93895" w:rsidRDefault="000B6CB8" w:rsidP="007315B0">
            <w:pPr>
              <w:pStyle w:val="a3"/>
              <w:ind w:left="-108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895">
              <w:rPr>
                <w:rFonts w:ascii="Times New Roman" w:hAnsi="Times New Roman" w:cs="Times New Roman"/>
                <w:sz w:val="28"/>
                <w:szCs w:val="28"/>
              </w:rPr>
              <w:t>Выяснить уровень эмоционального благополучия ребенка</w:t>
            </w:r>
          </w:p>
        </w:tc>
        <w:tc>
          <w:tcPr>
            <w:tcW w:w="2552" w:type="dxa"/>
          </w:tcPr>
          <w:p w:rsidR="000B6CB8" w:rsidRPr="00E93895" w:rsidRDefault="000B6CB8" w:rsidP="007315B0">
            <w:pPr>
              <w:pStyle w:val="a3"/>
              <w:tabs>
                <w:tab w:val="left" w:pos="290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CB8" w:rsidRPr="00E93895" w:rsidRDefault="000B6CB8" w:rsidP="000B6CB8">
      <w:pPr>
        <w:pStyle w:val="a3"/>
        <w:tabs>
          <w:tab w:val="left" w:pos="2909"/>
        </w:tabs>
        <w:ind w:left="1440" w:hanging="1298"/>
        <w:jc w:val="center"/>
        <w:rPr>
          <w:rFonts w:ascii="Times New Roman" w:hAnsi="Times New Roman" w:cs="Times New Roman"/>
          <w:sz w:val="28"/>
          <w:szCs w:val="28"/>
        </w:rPr>
      </w:pPr>
    </w:p>
    <w:p w:rsidR="000B6CB8" w:rsidRPr="00E93895" w:rsidRDefault="000B6CB8" w:rsidP="000B6CB8">
      <w:pPr>
        <w:pStyle w:val="a3"/>
        <w:tabs>
          <w:tab w:val="left" w:pos="2909"/>
        </w:tabs>
        <w:ind w:left="1440" w:hanging="1298"/>
        <w:jc w:val="center"/>
        <w:rPr>
          <w:rFonts w:ascii="Times New Roman" w:hAnsi="Times New Roman" w:cs="Times New Roman"/>
          <w:sz w:val="28"/>
          <w:szCs w:val="28"/>
        </w:rPr>
      </w:pPr>
    </w:p>
    <w:p w:rsidR="00141634" w:rsidRDefault="00141634"/>
    <w:sectPr w:rsidR="00141634" w:rsidSect="0014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662"/>
    <w:multiLevelType w:val="hybridMultilevel"/>
    <w:tmpl w:val="A42EF5A6"/>
    <w:lvl w:ilvl="0" w:tplc="46B04E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20219F"/>
    <w:multiLevelType w:val="hybridMultilevel"/>
    <w:tmpl w:val="0F801620"/>
    <w:lvl w:ilvl="0" w:tplc="81EA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9B3732"/>
    <w:multiLevelType w:val="hybridMultilevel"/>
    <w:tmpl w:val="775A2FFC"/>
    <w:lvl w:ilvl="0" w:tplc="144E3B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6E4F7D"/>
    <w:multiLevelType w:val="hybridMultilevel"/>
    <w:tmpl w:val="DDB28098"/>
    <w:lvl w:ilvl="0" w:tplc="BCBA9F8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>
    <w:nsid w:val="6681427D"/>
    <w:multiLevelType w:val="hybridMultilevel"/>
    <w:tmpl w:val="CE9E1E34"/>
    <w:lvl w:ilvl="0" w:tplc="3F74A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A3180B"/>
    <w:multiLevelType w:val="hybridMultilevel"/>
    <w:tmpl w:val="68F4DA5A"/>
    <w:lvl w:ilvl="0" w:tplc="67746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8654D0"/>
    <w:multiLevelType w:val="hybridMultilevel"/>
    <w:tmpl w:val="D592EAEC"/>
    <w:lvl w:ilvl="0" w:tplc="A2460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16574F"/>
    <w:multiLevelType w:val="hybridMultilevel"/>
    <w:tmpl w:val="9CE6CE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B6CB8"/>
    <w:rsid w:val="00080B7D"/>
    <w:rsid w:val="000B6CB8"/>
    <w:rsid w:val="00141634"/>
    <w:rsid w:val="005D2E2E"/>
    <w:rsid w:val="00A333EA"/>
    <w:rsid w:val="00D1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CB8"/>
    <w:pPr>
      <w:ind w:left="720"/>
      <w:contextualSpacing/>
    </w:pPr>
  </w:style>
  <w:style w:type="table" w:styleId="a4">
    <w:name w:val="Table Grid"/>
    <w:basedOn w:val="a1"/>
    <w:uiPriority w:val="59"/>
    <w:rsid w:val="000B6C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Дарёна</dc:creator>
  <cp:lastModifiedBy>Дарёна</cp:lastModifiedBy>
  <cp:revision>1</cp:revision>
  <dcterms:created xsi:type="dcterms:W3CDTF">2012-08-09T19:31:00Z</dcterms:created>
  <dcterms:modified xsi:type="dcterms:W3CDTF">2012-08-09T19:31:00Z</dcterms:modified>
</cp:coreProperties>
</file>