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68" w:rsidRPr="000A0768" w:rsidRDefault="000A0768" w:rsidP="000A0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0A0768" w:rsidRDefault="000A0768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№ 4. Построение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трехлепестковой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розы.</w:t>
      </w:r>
    </w:p>
    <w:bookmarkEnd w:id="0"/>
    <w:p w:rsid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этап: подготовка таблицы.</w:t>
      </w: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Перейти на Лист 5.</w:t>
      </w: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Скопировать первый и второй столбы с таблицы графика </w:t>
      </w:r>
      <w:proofErr w:type="spellStart"/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Лиссажу</w:t>
      </w:r>
      <w:proofErr w:type="spellEnd"/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212" w:rsidRPr="00A44212" w:rsidRDefault="00A44212" w:rsidP="00A4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ячейку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формулу =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3а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радианной мерой, то есть это ячейка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212" w:rsidRPr="00A44212" w:rsidRDefault="00A44212" w:rsidP="00A4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строке меню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 в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ячеек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числовой формат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числом десятичных знаков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A44212" w:rsidRPr="00A44212" w:rsidRDefault="00A44212" w:rsidP="00A4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ячейку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С3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формулу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3*</w:t>
      </w:r>
      <w:proofErr w:type="spellStart"/>
      <w:r w:rsidRPr="00A44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cos</w:t>
      </w:r>
      <w:proofErr w:type="spellEnd"/>
      <w:proofErr w:type="gramStart"/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212" w:rsidRPr="00A44212" w:rsidRDefault="00A44212" w:rsidP="00A4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строке меню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 в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ячеек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числовой формат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числом десятичных знаков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ячейку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С3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формулу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3*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3а.</w:t>
      </w: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8.Оформите получившуюся таблицу и сохраните изменения в файле.</w:t>
      </w: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Задайте все границы: панель </w:t>
      </w:r>
      <w:r w:rsidRPr="00A4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Форматирование</w:t>
      </w: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пиктограмма </w:t>
      </w:r>
      <w:r w:rsidRPr="00A4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Границы.</w:t>
      </w: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Выделить второй и третий столбцы. Выбрать тип диаграммы</w:t>
      </w:r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Точечная</w:t>
      </w:r>
      <w:proofErr w:type="gramEnd"/>
      <w:r w:rsidRPr="00A4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212" w:rsidRPr="00A44212" w:rsidRDefault="00A44212" w:rsidP="00A44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12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10.Оформите получившуюся таблицу и сохраните изменения в файле.</w:t>
      </w:r>
    </w:p>
    <w:p w:rsidR="008156DF" w:rsidRDefault="008156DF"/>
    <w:sectPr w:rsidR="008156DF" w:rsidSect="00774C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2C" w:rsidRDefault="00A57A2C" w:rsidP="000A0768">
      <w:pPr>
        <w:spacing w:after="0" w:line="240" w:lineRule="auto"/>
      </w:pPr>
      <w:r>
        <w:separator/>
      </w:r>
    </w:p>
  </w:endnote>
  <w:endnote w:type="continuationSeparator" w:id="0">
    <w:p w:rsidR="00A57A2C" w:rsidRDefault="00A57A2C" w:rsidP="000A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2C" w:rsidRDefault="00A57A2C" w:rsidP="000A0768">
      <w:pPr>
        <w:spacing w:after="0" w:line="240" w:lineRule="auto"/>
      </w:pPr>
      <w:r>
        <w:separator/>
      </w:r>
    </w:p>
  </w:footnote>
  <w:footnote w:type="continuationSeparator" w:id="0">
    <w:p w:rsidR="00A57A2C" w:rsidRDefault="00A57A2C" w:rsidP="000A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68" w:rsidRDefault="000A0768" w:rsidP="000A0768">
    <w:pPr>
      <w:pStyle w:val="a3"/>
    </w:pPr>
    <w:r>
      <w:ptab w:relativeTo="margin" w:alignment="center" w:leader="none"/>
    </w:r>
    <w:r>
      <w:t xml:space="preserve">Попова Лариса Анатольевна №238-127-765 </w:t>
    </w:r>
    <w:r>
      <w:ptab w:relativeTo="margin" w:alignment="right" w:leader="none"/>
    </w:r>
  </w:p>
  <w:p w:rsidR="000A0768" w:rsidRPr="000A0768" w:rsidRDefault="000A0768" w:rsidP="000A07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12"/>
    <w:rsid w:val="000A0768"/>
    <w:rsid w:val="005722C2"/>
    <w:rsid w:val="00774C30"/>
    <w:rsid w:val="008156DF"/>
    <w:rsid w:val="00A12627"/>
    <w:rsid w:val="00A44212"/>
    <w:rsid w:val="00A5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768"/>
  </w:style>
  <w:style w:type="paragraph" w:styleId="a5">
    <w:name w:val="footer"/>
    <w:basedOn w:val="a"/>
    <w:link w:val="a6"/>
    <w:uiPriority w:val="99"/>
    <w:semiHidden/>
    <w:unhideWhenUsed/>
    <w:rsid w:val="000A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768"/>
  </w:style>
  <w:style w:type="paragraph" w:styleId="a7">
    <w:name w:val="Balloon Text"/>
    <w:basedOn w:val="a"/>
    <w:link w:val="a8"/>
    <w:uiPriority w:val="99"/>
    <w:semiHidden/>
    <w:unhideWhenUsed/>
    <w:rsid w:val="000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3</cp:revision>
  <dcterms:created xsi:type="dcterms:W3CDTF">2012-01-28T08:32:00Z</dcterms:created>
  <dcterms:modified xsi:type="dcterms:W3CDTF">2012-01-28T11:25:00Z</dcterms:modified>
</cp:coreProperties>
</file>