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A5" w:rsidRDefault="009841A5" w:rsidP="009841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Евгения Яковлевна Чехова</w:t>
      </w:r>
    </w:p>
    <w:p w:rsidR="009841A5" w:rsidRDefault="009841A5" w:rsidP="009841A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(1835 – 1919)</w:t>
      </w:r>
    </w:p>
    <w:p w:rsidR="009841A5" w:rsidRDefault="009841A5" w:rsidP="009841A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841A5" w:rsidRDefault="009841A5" w:rsidP="009841A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rFonts w:ascii="Times New Roman" w:hAnsi="Times New Roman"/>
          <w:sz w:val="24"/>
          <w:szCs w:val="24"/>
        </w:rPr>
        <w:t xml:space="preserve">А.П. Чехов родился в Таганроге в купеческой семье. 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Отец, Павел Георгиевич, был купцом третьей гильдии. Все дети, а их в семье Чеховых было шестеро, вспоминали деспотизм отца, его суровость по отношению к ним, телесные наказания ожидали их за любую провинность: за плохую отметку, за шалость, за забывчивость; с раннего возраста дети Чеховых приобщались к труду - работали в лавке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отца или помогали по дому. 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Мать, Евгения Яковлевна, была женщиной спокойной, доброй, мягкой. Детей своих она жалела, любила, заботилась о них. Она никогда не сидела без дела: вечно что-то шила, кроила, варила, пекла. Она была великая мастерица на всякие соленья и варенья, и кормить, и угощать было ее любимым занятием. 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зрелые годы она как бы вознаграждала себя за скудость былой жизни, когда появилась возможность угостить кого-то не в ущерб достатку  семьи, она словно попадала в свою сферу: принимала и угощала как настоящая старосветская помещица, с той лишь разницей, что все делала своими искусными руками. Она всегда ложилась позже всех и вставала раньше всех.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Впоследствии у нее появились черты, присущие всем пожилым людям и затрудняющие общение с ними: частые переспросы, ответы невпопад, забывчивость. Были и обиды, и непонимание, и ревность со стороны матери. Но Антон Павлович  Чехов воспитывал в себе терпеливость, снисходительность, умение понять особенности воспитания и жизненной школы старшего поколения.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А.П. Чехова забота о родителях была не просто долгом, а органической потребностью. Он всегда помогал родителям материально.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он был в разлуке с матерью (если куда-то уезжал), то он писал ей письма каждый день, хотя бы две строчки.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Бунин вспоминал о том времени, когда он жил в Ялте рядом с Чеховыми. Не редко он бывал у них во время обеда. Бунин отмечал, что А.П. Чехов очень внимательно относился к своим гостям, шутил с ними. 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Порой он вставал из-за стола, подходил к матери, брал ее вилку и нож и начинал мелко-мелко резать мясо, «всегда с улыбкой и молча». Так сын проявлял деликатную заботу о своей стареющей матери.</w:t>
      </w:r>
    </w:p>
    <w:p w:rsidR="009841A5" w:rsidRDefault="009841A5" w:rsidP="009841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«Талант у нас со стороны отца, а душа со стороны матери»,- говорил Антон Павлович Чехов. </w:t>
      </w:r>
    </w:p>
    <w:p w:rsidR="00F46143" w:rsidRDefault="00F46143"/>
    <w:sectPr w:rsidR="00F46143" w:rsidSect="008216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A5"/>
    <w:rsid w:val="00347DEE"/>
    <w:rsid w:val="008216F4"/>
    <w:rsid w:val="009841A5"/>
    <w:rsid w:val="00F4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41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841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Krokoz™ Inc.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2012-01-29T11:26:00Z</dcterms:created>
  <dcterms:modified xsi:type="dcterms:W3CDTF">2012-01-29T11:36:00Z</dcterms:modified>
</cp:coreProperties>
</file>