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 xml:space="preserve">ФЕДЕРАЛЬНОЕ </w:t>
      </w:r>
      <w:r w:rsidR="00E676E1">
        <w:rPr>
          <w:rFonts w:ascii="Times New Roman" w:hAnsi="Times New Roman" w:cs="Times New Roman"/>
          <w:b/>
          <w:sz w:val="24"/>
          <w:szCs w:val="24"/>
        </w:rPr>
        <w:t xml:space="preserve">ГОСУДАРСТВЕННОЕ КАЗЕННОЕ </w:t>
      </w:r>
      <w:r w:rsidRPr="00673347">
        <w:rPr>
          <w:rFonts w:ascii="Times New Roman" w:hAnsi="Times New Roman" w:cs="Times New Roman"/>
          <w:b/>
          <w:sz w:val="24"/>
          <w:szCs w:val="24"/>
        </w:rPr>
        <w:t>ОБЩЕОБРАЗОВАТЕЛЬНОЕ УЧРЕЖДЕНИЕ</w:t>
      </w: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 162</w:t>
      </w: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73347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673347">
        <w:rPr>
          <w:rFonts w:ascii="Times New Roman" w:hAnsi="Times New Roman" w:cs="Times New Roman"/>
          <w:b/>
          <w:sz w:val="24"/>
          <w:szCs w:val="24"/>
        </w:rPr>
        <w:t xml:space="preserve"> Р О Е К Т</w:t>
      </w: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ФАНТАСТИЧЕСКИЙ ГОРОД</w:t>
      </w: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E676E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Выполнили: учащиеся 5 класса</w:t>
      </w:r>
    </w:p>
    <w:p w:rsidR="00406F86" w:rsidRPr="00673347" w:rsidRDefault="00406F86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ФГОУ СОШ № 162 МО РФ</w:t>
      </w:r>
    </w:p>
    <w:p w:rsidR="00406F86" w:rsidRPr="00673347" w:rsidRDefault="00406F86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Руководитель: учитель математики</w:t>
      </w:r>
    </w:p>
    <w:p w:rsidR="00406F86" w:rsidRPr="00673347" w:rsidRDefault="00406F86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ФГОУ СОШ № 162 МО РФ</w:t>
      </w:r>
    </w:p>
    <w:p w:rsidR="00406F86" w:rsidRPr="00673347" w:rsidRDefault="00406F86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73347">
        <w:rPr>
          <w:rFonts w:ascii="Times New Roman" w:hAnsi="Times New Roman" w:cs="Times New Roman"/>
          <w:b/>
          <w:sz w:val="24"/>
          <w:szCs w:val="24"/>
        </w:rPr>
        <w:t>Ланская</w:t>
      </w:r>
      <w:proofErr w:type="spellEnd"/>
      <w:r w:rsidRPr="00673347">
        <w:rPr>
          <w:rFonts w:ascii="Times New Roman" w:hAnsi="Times New Roman" w:cs="Times New Roman"/>
          <w:b/>
          <w:sz w:val="24"/>
          <w:szCs w:val="24"/>
        </w:rPr>
        <w:t xml:space="preserve"> Н.В.</w:t>
      </w:r>
    </w:p>
    <w:p w:rsidR="00406F86" w:rsidRPr="00673347" w:rsidRDefault="00406F86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Хабаровск 47</w:t>
      </w:r>
    </w:p>
    <w:p w:rsidR="005859AE" w:rsidRPr="00673347" w:rsidRDefault="00406F86" w:rsidP="005859A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2011</w:t>
      </w: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Введение…………………………………………………………………… </w:t>
      </w:r>
      <w:r w:rsidR="002F783C" w:rsidRPr="00673347">
        <w:rPr>
          <w:rFonts w:ascii="Times New Roman" w:hAnsi="Times New Roman" w:cs="Times New Roman"/>
          <w:sz w:val="24"/>
          <w:szCs w:val="24"/>
        </w:rPr>
        <w:t>.</w:t>
      </w:r>
      <w:r w:rsidRPr="00673347">
        <w:rPr>
          <w:rFonts w:ascii="Times New Roman" w:hAnsi="Times New Roman" w:cs="Times New Roman"/>
          <w:sz w:val="24"/>
          <w:szCs w:val="24"/>
        </w:rPr>
        <w:t xml:space="preserve">3  </w:t>
      </w:r>
    </w:p>
    <w:p w:rsidR="00406F86" w:rsidRPr="00673347" w:rsidRDefault="00406F86" w:rsidP="00406F8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Выполнение теоретической части проекта……………………………6</w:t>
      </w:r>
    </w:p>
    <w:p w:rsidR="00406F86" w:rsidRPr="00673347" w:rsidRDefault="00406F86" w:rsidP="00406F8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Выполнение практической части проекта…………………………...</w:t>
      </w:r>
      <w:r w:rsidR="002F783C" w:rsidRPr="00673347">
        <w:rPr>
          <w:rFonts w:ascii="Times New Roman" w:hAnsi="Times New Roman" w:cs="Times New Roman"/>
          <w:sz w:val="24"/>
          <w:szCs w:val="24"/>
        </w:rPr>
        <w:t>.</w:t>
      </w:r>
      <w:r w:rsidRPr="00673347">
        <w:rPr>
          <w:rFonts w:ascii="Times New Roman" w:hAnsi="Times New Roman" w:cs="Times New Roman"/>
          <w:sz w:val="24"/>
          <w:szCs w:val="24"/>
        </w:rPr>
        <w:t>17</w:t>
      </w:r>
    </w:p>
    <w:p w:rsidR="00406F86" w:rsidRPr="00673347" w:rsidRDefault="00406F86" w:rsidP="00406F86">
      <w:pPr>
        <w:ind w:left="720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Заключение………………………………………………………………. </w:t>
      </w:r>
      <w:r w:rsidR="002F783C" w:rsidRPr="00673347">
        <w:rPr>
          <w:rFonts w:ascii="Times New Roman" w:hAnsi="Times New Roman" w:cs="Times New Roman"/>
          <w:sz w:val="24"/>
          <w:szCs w:val="24"/>
        </w:rPr>
        <w:t>...</w:t>
      </w:r>
      <w:r w:rsidRPr="00673347">
        <w:rPr>
          <w:rFonts w:ascii="Times New Roman" w:hAnsi="Times New Roman" w:cs="Times New Roman"/>
          <w:sz w:val="24"/>
          <w:szCs w:val="24"/>
        </w:rPr>
        <w:t>21</w:t>
      </w:r>
    </w:p>
    <w:p w:rsidR="00406F86" w:rsidRPr="00673347" w:rsidRDefault="00406F86" w:rsidP="00406F86">
      <w:pPr>
        <w:ind w:left="720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Список используемой литературы………………………………………</w:t>
      </w:r>
      <w:r w:rsidR="002F783C" w:rsidRPr="00673347">
        <w:rPr>
          <w:rFonts w:ascii="Times New Roman" w:hAnsi="Times New Roman" w:cs="Times New Roman"/>
          <w:sz w:val="24"/>
          <w:szCs w:val="24"/>
        </w:rPr>
        <w:t>...</w:t>
      </w:r>
      <w:r w:rsidRPr="00673347">
        <w:rPr>
          <w:rFonts w:ascii="Times New Roman" w:hAnsi="Times New Roman" w:cs="Times New Roman"/>
          <w:sz w:val="24"/>
          <w:szCs w:val="24"/>
        </w:rPr>
        <w:t>22</w:t>
      </w:r>
    </w:p>
    <w:p w:rsidR="00406F86" w:rsidRPr="00673347" w:rsidRDefault="00406F86" w:rsidP="00406F8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F86" w:rsidRPr="00673347" w:rsidRDefault="00406F86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9AE" w:rsidRPr="00673347" w:rsidRDefault="005859AE" w:rsidP="00406F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33E" w:rsidRPr="00673347" w:rsidRDefault="00112CE1" w:rsidP="00D95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F508A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6F508A" w:rsidRPr="00673347">
        <w:rPr>
          <w:rFonts w:ascii="Times New Roman" w:hAnsi="Times New Roman" w:cs="Times New Roman"/>
          <w:b/>
          <w:i/>
          <w:sz w:val="24"/>
          <w:szCs w:val="24"/>
        </w:rPr>
        <w:t>Участники проекта</w:t>
      </w:r>
      <w:r w:rsidR="006F508A" w:rsidRPr="00673347">
        <w:rPr>
          <w:rFonts w:ascii="Times New Roman" w:hAnsi="Times New Roman" w:cs="Times New Roman"/>
          <w:sz w:val="24"/>
          <w:szCs w:val="24"/>
        </w:rPr>
        <w:t>: ученики5-го класса ФГОУ СОШ №162 МО РФ, учитель математики.</w:t>
      </w:r>
    </w:p>
    <w:p w:rsidR="006F508A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6F508A" w:rsidRPr="00673347">
        <w:rPr>
          <w:rFonts w:ascii="Times New Roman" w:hAnsi="Times New Roman" w:cs="Times New Roman"/>
          <w:b/>
          <w:i/>
          <w:sz w:val="24"/>
          <w:szCs w:val="24"/>
        </w:rPr>
        <w:t>Доминирующая деятельность учащихся</w:t>
      </w:r>
      <w:r w:rsidR="006F508A" w:rsidRPr="00673347">
        <w:rPr>
          <w:rFonts w:ascii="Times New Roman" w:hAnsi="Times New Roman" w:cs="Times New Roman"/>
          <w:sz w:val="24"/>
          <w:szCs w:val="24"/>
        </w:rPr>
        <w:t>: практико-ориентированная, творческая.</w:t>
      </w:r>
    </w:p>
    <w:p w:rsidR="006F508A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6F508A" w:rsidRPr="00673347">
        <w:rPr>
          <w:rFonts w:ascii="Times New Roman" w:hAnsi="Times New Roman" w:cs="Times New Roman"/>
          <w:b/>
          <w:i/>
          <w:sz w:val="24"/>
          <w:szCs w:val="24"/>
        </w:rPr>
        <w:t>Комплексность проекта</w:t>
      </w:r>
      <w:r w:rsidR="006F508A" w:rsidRPr="0067334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F508A" w:rsidRPr="00673347">
        <w:rPr>
          <w:rFonts w:ascii="Times New Roman" w:hAnsi="Times New Roman" w:cs="Times New Roman"/>
          <w:sz w:val="24"/>
          <w:szCs w:val="24"/>
        </w:rPr>
        <w:t>монопроект</w:t>
      </w:r>
      <w:proofErr w:type="spellEnd"/>
      <w:r w:rsidR="006F508A" w:rsidRPr="00673347">
        <w:rPr>
          <w:rFonts w:ascii="Times New Roman" w:hAnsi="Times New Roman" w:cs="Times New Roman"/>
          <w:sz w:val="24"/>
          <w:szCs w:val="24"/>
        </w:rPr>
        <w:t xml:space="preserve"> (математика)</w:t>
      </w:r>
    </w:p>
    <w:p w:rsidR="006F508A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6F508A" w:rsidRPr="00673347">
        <w:rPr>
          <w:rFonts w:ascii="Times New Roman" w:hAnsi="Times New Roman" w:cs="Times New Roman"/>
          <w:b/>
          <w:i/>
          <w:sz w:val="24"/>
          <w:szCs w:val="24"/>
        </w:rPr>
        <w:t>Характер контактов проекта</w:t>
      </w:r>
      <w:r w:rsidR="006F508A" w:rsidRPr="0067334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F508A" w:rsidRPr="00673347">
        <w:rPr>
          <w:rFonts w:ascii="Times New Roman" w:hAnsi="Times New Roman" w:cs="Times New Roman"/>
          <w:sz w:val="24"/>
          <w:szCs w:val="24"/>
        </w:rPr>
        <w:t>внутриклассный</w:t>
      </w:r>
      <w:proofErr w:type="spellEnd"/>
      <w:r w:rsidR="006F508A" w:rsidRPr="00673347">
        <w:rPr>
          <w:rFonts w:ascii="Times New Roman" w:hAnsi="Times New Roman" w:cs="Times New Roman"/>
          <w:sz w:val="24"/>
          <w:szCs w:val="24"/>
        </w:rPr>
        <w:t>.</w:t>
      </w:r>
    </w:p>
    <w:p w:rsidR="006F508A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6F508A" w:rsidRPr="00673347">
        <w:rPr>
          <w:rFonts w:ascii="Times New Roman" w:hAnsi="Times New Roman" w:cs="Times New Roman"/>
          <w:b/>
          <w:i/>
          <w:sz w:val="24"/>
          <w:szCs w:val="24"/>
        </w:rPr>
        <w:t>Продолжительность проекта</w:t>
      </w:r>
      <w:r w:rsidR="006F508A" w:rsidRPr="0067334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6F508A" w:rsidRPr="00673347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="006F508A" w:rsidRPr="00673347">
        <w:rPr>
          <w:rFonts w:ascii="Times New Roman" w:hAnsi="Times New Roman" w:cs="Times New Roman"/>
          <w:sz w:val="24"/>
          <w:szCs w:val="24"/>
        </w:rPr>
        <w:t xml:space="preserve"> - сочетание классных (8 уроков) и внеклассных (консультации групповые и индивидуальные) форм работы.</w:t>
      </w:r>
    </w:p>
    <w:p w:rsidR="006F508A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6F508A" w:rsidRPr="00673347">
        <w:rPr>
          <w:rFonts w:ascii="Times New Roman" w:hAnsi="Times New Roman" w:cs="Times New Roman"/>
          <w:b/>
          <w:i/>
          <w:sz w:val="24"/>
          <w:szCs w:val="24"/>
        </w:rPr>
        <w:t>Вид презентации</w:t>
      </w:r>
      <w:r w:rsidR="006F508A" w:rsidRPr="00673347">
        <w:rPr>
          <w:rFonts w:ascii="Times New Roman" w:hAnsi="Times New Roman" w:cs="Times New Roman"/>
          <w:sz w:val="24"/>
          <w:szCs w:val="24"/>
        </w:rPr>
        <w:t xml:space="preserve">: защита на конференции. </w:t>
      </w:r>
    </w:p>
    <w:p w:rsidR="006F508A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6F508A" w:rsidRPr="00673347">
        <w:rPr>
          <w:rFonts w:ascii="Times New Roman" w:hAnsi="Times New Roman" w:cs="Times New Roman"/>
          <w:b/>
          <w:i/>
          <w:sz w:val="24"/>
          <w:szCs w:val="24"/>
        </w:rPr>
        <w:t>Цель проекта</w:t>
      </w:r>
      <w:r w:rsidR="006F508A" w:rsidRPr="00673347">
        <w:rPr>
          <w:rFonts w:ascii="Times New Roman" w:hAnsi="Times New Roman" w:cs="Times New Roman"/>
          <w:sz w:val="24"/>
          <w:szCs w:val="24"/>
        </w:rPr>
        <w:t xml:space="preserve">: </w:t>
      </w:r>
      <w:r w:rsidR="00385586" w:rsidRPr="00673347">
        <w:rPr>
          <w:rFonts w:ascii="Times New Roman" w:hAnsi="Times New Roman" w:cs="Times New Roman"/>
          <w:sz w:val="24"/>
          <w:szCs w:val="24"/>
        </w:rPr>
        <w:t>создать учебное пособие (макет города)</w:t>
      </w:r>
      <w:r w:rsidR="003E3C88" w:rsidRPr="00673347">
        <w:rPr>
          <w:rFonts w:ascii="Times New Roman" w:hAnsi="Times New Roman" w:cs="Times New Roman"/>
          <w:sz w:val="24"/>
          <w:szCs w:val="24"/>
        </w:rPr>
        <w:t xml:space="preserve"> на основе полученных знаний по теме «Геометрические тела».</w:t>
      </w:r>
    </w:p>
    <w:p w:rsidR="003E3C88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3E3C88" w:rsidRPr="00673347">
        <w:rPr>
          <w:rFonts w:ascii="Times New Roman" w:hAnsi="Times New Roman" w:cs="Times New Roman"/>
          <w:b/>
          <w:i/>
          <w:sz w:val="24"/>
          <w:szCs w:val="24"/>
        </w:rPr>
        <w:t>Задачи проекта</w:t>
      </w:r>
      <w:r w:rsidR="003E3C88" w:rsidRPr="00673347">
        <w:rPr>
          <w:rFonts w:ascii="Times New Roman" w:hAnsi="Times New Roman" w:cs="Times New Roman"/>
          <w:sz w:val="24"/>
          <w:szCs w:val="24"/>
        </w:rPr>
        <w:t>:</w:t>
      </w:r>
    </w:p>
    <w:p w:rsidR="003E3C88" w:rsidRPr="00673347" w:rsidRDefault="003E3C88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изучить</w:t>
      </w:r>
      <w:r w:rsidR="004904B6" w:rsidRPr="00673347">
        <w:rPr>
          <w:rFonts w:ascii="Times New Roman" w:hAnsi="Times New Roman" w:cs="Times New Roman"/>
          <w:sz w:val="24"/>
          <w:szCs w:val="24"/>
        </w:rPr>
        <w:t xml:space="preserve"> учебную и энциклопедическую </w:t>
      </w:r>
      <w:r w:rsidRPr="00673347">
        <w:rPr>
          <w:rFonts w:ascii="Times New Roman" w:hAnsi="Times New Roman" w:cs="Times New Roman"/>
          <w:sz w:val="24"/>
          <w:szCs w:val="24"/>
        </w:rPr>
        <w:t xml:space="preserve"> литературу по теме «Геометрические тела»;</w:t>
      </w:r>
    </w:p>
    <w:p w:rsidR="003E3C88" w:rsidRPr="00673347" w:rsidRDefault="003E3C88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использовать полученные знания для построения разверток геометрических тел, необходимых для создания макета фантастического города;</w:t>
      </w:r>
    </w:p>
    <w:p w:rsidR="003E3C88" w:rsidRPr="00673347" w:rsidRDefault="003E3C88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развивать коммуникативные умения при работе в различных группах;</w:t>
      </w:r>
    </w:p>
    <w:p w:rsidR="003E3C88" w:rsidRPr="00673347" w:rsidRDefault="003E3C88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развивать исследовательские умения и системное мышление.</w:t>
      </w:r>
    </w:p>
    <w:p w:rsidR="00112CE1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 Теоретическая значимость</w:t>
      </w:r>
      <w:r w:rsidRPr="00673347">
        <w:rPr>
          <w:rFonts w:ascii="Times New Roman" w:hAnsi="Times New Roman" w:cs="Times New Roman"/>
          <w:sz w:val="24"/>
          <w:szCs w:val="24"/>
        </w:rPr>
        <w:t xml:space="preserve"> проекта заключается в том, что нами были систематизированы энциклопедические знания по вопросам:</w:t>
      </w:r>
    </w:p>
    <w:p w:rsidR="00112CE1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- тела Платона</w:t>
      </w:r>
    </w:p>
    <w:p w:rsidR="00112CE1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-тела Архимеда</w:t>
      </w:r>
    </w:p>
    <w:p w:rsidR="00112CE1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-тела вращения</w:t>
      </w:r>
    </w:p>
    <w:p w:rsidR="00112CE1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 Практическая значимость</w:t>
      </w:r>
      <w:r w:rsidRPr="00673347">
        <w:rPr>
          <w:rFonts w:ascii="Times New Roman" w:hAnsi="Times New Roman" w:cs="Times New Roman"/>
          <w:sz w:val="24"/>
          <w:szCs w:val="24"/>
        </w:rPr>
        <w:t xml:space="preserve"> данного проекта определена тем, что мы научились делать развертки различных геометрических тел и с помощью моделей геометрических тел выполнили макет фантастического города, который сегодня представляем вашему вниманию.</w:t>
      </w:r>
      <w:r w:rsidR="006E5F48"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673347"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  <w:r w:rsidRPr="00673347">
        <w:rPr>
          <w:rFonts w:ascii="Times New Roman" w:hAnsi="Times New Roman" w:cs="Times New Roman"/>
          <w:sz w:val="24"/>
          <w:szCs w:val="24"/>
        </w:rPr>
        <w:t xml:space="preserve"> данного проекта видится нам в том, что любой современный </w:t>
      </w:r>
      <w:r w:rsidR="006E5F48" w:rsidRPr="0067334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73347">
        <w:rPr>
          <w:rFonts w:ascii="Times New Roman" w:hAnsi="Times New Roman" w:cs="Times New Roman"/>
          <w:sz w:val="24"/>
          <w:szCs w:val="24"/>
        </w:rPr>
        <w:t>человек в своей жизни не может обойтись без знания</w:t>
      </w:r>
      <w:r w:rsidR="004B33C7" w:rsidRPr="00673347">
        <w:rPr>
          <w:rFonts w:ascii="Times New Roman" w:hAnsi="Times New Roman" w:cs="Times New Roman"/>
          <w:sz w:val="24"/>
          <w:szCs w:val="24"/>
        </w:rPr>
        <w:t xml:space="preserve"> математики, а в частности без умений увидеть в окружающем</w:t>
      </w:r>
      <w:r w:rsidR="00406F86" w:rsidRPr="00673347">
        <w:rPr>
          <w:rFonts w:ascii="Times New Roman" w:hAnsi="Times New Roman" w:cs="Times New Roman"/>
          <w:sz w:val="24"/>
          <w:szCs w:val="24"/>
        </w:rPr>
        <w:t xml:space="preserve"> нас мире геометрические фигуры</w:t>
      </w:r>
      <w:r w:rsidR="004B33C7" w:rsidRPr="00673347">
        <w:rPr>
          <w:rFonts w:ascii="Times New Roman" w:hAnsi="Times New Roman" w:cs="Times New Roman"/>
          <w:sz w:val="24"/>
          <w:szCs w:val="24"/>
        </w:rPr>
        <w:t>, тела и объекты.</w:t>
      </w:r>
    </w:p>
    <w:p w:rsidR="0031086B" w:rsidRPr="00673347" w:rsidRDefault="00112CE1" w:rsidP="005859AE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31086B" w:rsidRPr="00673347">
        <w:rPr>
          <w:rFonts w:ascii="Times New Roman" w:hAnsi="Times New Roman" w:cs="Times New Roman"/>
          <w:b/>
          <w:i/>
          <w:sz w:val="24"/>
          <w:szCs w:val="24"/>
        </w:rPr>
        <w:t>Этапы проекта:</w:t>
      </w:r>
    </w:p>
    <w:tbl>
      <w:tblPr>
        <w:tblStyle w:val="a4"/>
        <w:tblW w:w="0" w:type="auto"/>
        <w:tblLook w:val="04A0"/>
      </w:tblPr>
      <w:tblGrid>
        <w:gridCol w:w="816"/>
        <w:gridCol w:w="2158"/>
        <w:gridCol w:w="3308"/>
        <w:gridCol w:w="3289"/>
      </w:tblGrid>
      <w:tr w:rsidR="00882C70" w:rsidRPr="00673347" w:rsidTr="00542645">
        <w:tc>
          <w:tcPr>
            <w:tcW w:w="816" w:type="dxa"/>
          </w:tcPr>
          <w:p w:rsidR="0031086B" w:rsidRPr="00673347" w:rsidRDefault="00AB2576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№ этапа</w:t>
            </w:r>
          </w:p>
        </w:tc>
        <w:tc>
          <w:tcPr>
            <w:tcW w:w="2158" w:type="dxa"/>
          </w:tcPr>
          <w:p w:rsidR="0031086B" w:rsidRPr="00673347" w:rsidRDefault="0031086B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3308" w:type="dxa"/>
          </w:tcPr>
          <w:p w:rsidR="0031086B" w:rsidRPr="00673347" w:rsidRDefault="0031086B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89" w:type="dxa"/>
          </w:tcPr>
          <w:p w:rsidR="0031086B" w:rsidRPr="00673347" w:rsidRDefault="0031086B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AB2576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58" w:type="dxa"/>
          </w:tcPr>
          <w:p w:rsidR="0031086B" w:rsidRPr="00673347" w:rsidRDefault="00AB2576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проектного задания</w:t>
            </w:r>
          </w:p>
        </w:tc>
        <w:tc>
          <w:tcPr>
            <w:tcW w:w="3308" w:type="dxa"/>
          </w:tcPr>
          <w:p w:rsidR="0031086B" w:rsidRPr="00673347" w:rsidRDefault="00AB2576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Информирует учащихся о предстоящей деятельности, формах работы над проектом</w:t>
            </w:r>
          </w:p>
        </w:tc>
        <w:tc>
          <w:tcPr>
            <w:tcW w:w="3289" w:type="dxa"/>
          </w:tcPr>
          <w:p w:rsidR="0031086B" w:rsidRPr="00673347" w:rsidRDefault="009532E3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Формирование групп для выполнения проектного задания</w:t>
            </w:r>
            <w:r w:rsidR="00D95990" w:rsidRPr="006733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9532E3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158" w:type="dxa"/>
          </w:tcPr>
          <w:p w:rsidR="0031086B" w:rsidRPr="00673347" w:rsidRDefault="009532E3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Выбор темы проекта </w:t>
            </w:r>
          </w:p>
        </w:tc>
        <w:tc>
          <w:tcPr>
            <w:tcW w:w="3308" w:type="dxa"/>
          </w:tcPr>
          <w:p w:rsidR="0031086B" w:rsidRPr="00673347" w:rsidRDefault="009532E3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Отбирает возможные темы для создания учебного пособия и предлагает их учащимся для обсуждения</w:t>
            </w:r>
          </w:p>
        </w:tc>
        <w:tc>
          <w:tcPr>
            <w:tcW w:w="3289" w:type="dxa"/>
          </w:tcPr>
          <w:p w:rsidR="0031086B" w:rsidRPr="00673347" w:rsidRDefault="009532E3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Обсуждают и принимают общее решение теме проекта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D9599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158" w:type="dxa"/>
          </w:tcPr>
          <w:p w:rsidR="0031086B" w:rsidRPr="00673347" w:rsidRDefault="00D9599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подтем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3308" w:type="dxa"/>
          </w:tcPr>
          <w:p w:rsidR="0031086B" w:rsidRPr="00673347" w:rsidRDefault="00D9599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и предлагает учащимся для выбора</w:t>
            </w:r>
          </w:p>
        </w:tc>
        <w:tc>
          <w:tcPr>
            <w:tcW w:w="3289" w:type="dxa"/>
          </w:tcPr>
          <w:p w:rsidR="0031086B" w:rsidRPr="00673347" w:rsidRDefault="00D9599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Каждая группа учащихся  выбирает себе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подтему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D9599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158" w:type="dxa"/>
          </w:tcPr>
          <w:p w:rsidR="0031086B" w:rsidRPr="00673347" w:rsidRDefault="00D9599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плана работы над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подтемой</w:t>
            </w:r>
            <w:proofErr w:type="spellEnd"/>
            <w:r w:rsidR="0054133E" w:rsidRPr="00673347">
              <w:rPr>
                <w:rFonts w:ascii="Times New Roman" w:hAnsi="Times New Roman" w:cs="Times New Roman"/>
                <w:sz w:val="24"/>
                <w:szCs w:val="24"/>
              </w:rPr>
              <w:t>, подготовка материалов к исследовательской работе.</w:t>
            </w:r>
          </w:p>
        </w:tc>
        <w:tc>
          <w:tcPr>
            <w:tcW w:w="3308" w:type="dxa"/>
          </w:tcPr>
          <w:p w:rsidR="0031086B" w:rsidRPr="00673347" w:rsidRDefault="00D9599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график групповых и индивидуальных консультаций. </w:t>
            </w:r>
            <w:r w:rsidR="0054133E"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группами определяет: подробный план деятельности по выбранной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подтеме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проекта, объем  </w:t>
            </w:r>
            <w:r w:rsidR="0054133E" w:rsidRPr="00673347">
              <w:rPr>
                <w:rFonts w:ascii="Times New Roman" w:hAnsi="Times New Roman" w:cs="Times New Roman"/>
                <w:sz w:val="24"/>
                <w:szCs w:val="24"/>
              </w:rPr>
              <w:t>изучаемого ма</w:t>
            </w: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териала, </w:t>
            </w:r>
            <w:r w:rsidRPr="00673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для поисковой деятельности</w:t>
            </w:r>
            <w:r w:rsidR="0054133E" w:rsidRPr="006733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289" w:type="dxa"/>
          </w:tcPr>
          <w:p w:rsidR="0031086B" w:rsidRPr="00673347" w:rsidRDefault="00D9599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Разрабатывают общий и индивидуальный планы деятельности, определяют объем  изучаемого материала, вопросы для поисковой деятельности</w:t>
            </w:r>
            <w:r w:rsidR="007859F6" w:rsidRPr="00673347">
              <w:rPr>
                <w:rFonts w:ascii="Times New Roman" w:hAnsi="Times New Roman" w:cs="Times New Roman"/>
                <w:sz w:val="24"/>
                <w:szCs w:val="24"/>
              </w:rPr>
              <w:t>, определяют источники для поиска ответов на поставленные вопросы.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158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Определение форм выражения итогов проектной деятельности</w:t>
            </w:r>
          </w:p>
        </w:tc>
        <w:tc>
          <w:tcPr>
            <w:tcW w:w="3308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Принимает участие в обсуждении, предлагает свои варианты.</w:t>
            </w:r>
          </w:p>
        </w:tc>
        <w:tc>
          <w:tcPr>
            <w:tcW w:w="3289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В группах, а затем в классе обсуждают формы представления результата исследовательской деятельности.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58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проекта</w:t>
            </w:r>
          </w:p>
        </w:tc>
        <w:tc>
          <w:tcPr>
            <w:tcW w:w="3308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Консультирует, координирует работу учащихся</w:t>
            </w:r>
          </w:p>
        </w:tc>
        <w:tc>
          <w:tcPr>
            <w:tcW w:w="3289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Осуществляют поисковую деятельность.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58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Выполнение теоретической части проекта</w:t>
            </w:r>
          </w:p>
        </w:tc>
        <w:tc>
          <w:tcPr>
            <w:tcW w:w="3308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Совместно с группами учащихся выполняет отбор необходимого теоретического материала по изучаемому вопросу</w:t>
            </w:r>
          </w:p>
        </w:tc>
        <w:tc>
          <w:tcPr>
            <w:tcW w:w="3289" w:type="dxa"/>
          </w:tcPr>
          <w:p w:rsidR="0031086B" w:rsidRPr="00673347" w:rsidRDefault="0054133E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поиск </w:t>
            </w:r>
            <w:proofErr w:type="gram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  <w:proofErr w:type="gram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на поставленные вопросы используя литературные источники, интернет.</w:t>
            </w:r>
            <w:r w:rsidR="00882C70"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отбор необходимого ма</w:t>
            </w: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териала</w:t>
            </w:r>
            <w:r w:rsidR="00882C70" w:rsidRPr="00673347">
              <w:rPr>
                <w:rFonts w:ascii="Times New Roman" w:hAnsi="Times New Roman" w:cs="Times New Roman"/>
                <w:sz w:val="24"/>
                <w:szCs w:val="24"/>
              </w:rPr>
              <w:t>. Знакомят остальных учащихся класса с промежуточными результатами своей деятельности.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158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части проекта</w:t>
            </w:r>
          </w:p>
        </w:tc>
        <w:tc>
          <w:tcPr>
            <w:tcW w:w="3308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Помогает учащимся в построении разверток различных геометрических тел, определении необходимых размеров.</w:t>
            </w:r>
          </w:p>
        </w:tc>
        <w:tc>
          <w:tcPr>
            <w:tcW w:w="3289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Строят развертки различных геометрических тел, склеивают модели. Определяют количество,  форму и размеры геометрических тел необходимых для выполнения макета учебного пособия. Изготавливают выбранные модели.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58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результатов</w:t>
            </w:r>
          </w:p>
        </w:tc>
        <w:tc>
          <w:tcPr>
            <w:tcW w:w="3308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Консультирует, координирует работу учащихся, помогает при составлении макета учебного пособия.</w:t>
            </w:r>
          </w:p>
        </w:tc>
        <w:tc>
          <w:tcPr>
            <w:tcW w:w="3289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Вначале по группам, а затем во взаимодействии с другими группами оформляют результаты в соответствии с принятыми правилами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58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3308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Организует экспертизу (приглашает коллег, организует выступление на конференции)</w:t>
            </w:r>
          </w:p>
        </w:tc>
        <w:tc>
          <w:tcPr>
            <w:tcW w:w="3289" w:type="dxa"/>
          </w:tcPr>
          <w:p w:rsidR="0031086B" w:rsidRPr="00673347" w:rsidRDefault="00882C7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Докладывают о результатах своей работы.</w:t>
            </w:r>
          </w:p>
        </w:tc>
      </w:tr>
      <w:tr w:rsidR="00882C70" w:rsidRPr="00673347" w:rsidTr="00542645">
        <w:tc>
          <w:tcPr>
            <w:tcW w:w="816" w:type="dxa"/>
          </w:tcPr>
          <w:p w:rsidR="0031086B" w:rsidRPr="00673347" w:rsidRDefault="00542645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58" w:type="dxa"/>
          </w:tcPr>
          <w:p w:rsidR="0031086B" w:rsidRPr="00673347" w:rsidRDefault="00542645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3308" w:type="dxa"/>
          </w:tcPr>
          <w:p w:rsidR="0031086B" w:rsidRPr="00673347" w:rsidRDefault="00542645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Оценивает свою деятельность и деятельность учащихся</w:t>
            </w:r>
          </w:p>
        </w:tc>
        <w:tc>
          <w:tcPr>
            <w:tcW w:w="3289" w:type="dxa"/>
          </w:tcPr>
          <w:p w:rsidR="0031086B" w:rsidRPr="00673347" w:rsidRDefault="00542645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Высказывают пожелания, коллективно обсуждают возникшие трудности и предлагают пути их решения при дальнейшей работе.</w:t>
            </w:r>
          </w:p>
        </w:tc>
      </w:tr>
    </w:tbl>
    <w:p w:rsidR="00112CE1" w:rsidRPr="00673347" w:rsidRDefault="00112CE1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Выполнение теоретической части проекта</w:t>
      </w:r>
    </w:p>
    <w:p w:rsidR="006F508A" w:rsidRPr="00673347" w:rsidRDefault="002E135E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 w:rsidRPr="0067334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33AFC" w:rsidRPr="00673347">
        <w:rPr>
          <w:rFonts w:ascii="Times New Roman" w:hAnsi="Times New Roman" w:cs="Times New Roman"/>
          <w:sz w:val="24"/>
          <w:szCs w:val="24"/>
        </w:rPr>
        <w:t xml:space="preserve"> (</w:t>
      </w:r>
      <w:r w:rsidRPr="00673347">
        <w:rPr>
          <w:rFonts w:ascii="Times New Roman" w:hAnsi="Times New Roman" w:cs="Times New Roman"/>
          <w:sz w:val="24"/>
          <w:szCs w:val="24"/>
        </w:rPr>
        <w:t>1 группа)</w:t>
      </w: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Изучить теоретический материал по теме «Тела Платона».</w:t>
      </w: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 xml:space="preserve">Изложить изученный вопрос на уроке в форме сообщения. </w:t>
      </w:r>
    </w:p>
    <w:p w:rsidR="00112CE1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lastRenderedPageBreak/>
        <w:t xml:space="preserve">         К телам Платона относятся правильные многогранники. Многогранник называется </w:t>
      </w:r>
      <w:r w:rsidRPr="00673347">
        <w:rPr>
          <w:rFonts w:ascii="Times New Roman" w:hAnsi="Times New Roman" w:cs="Times New Roman"/>
          <w:bCs/>
          <w:sz w:val="24"/>
          <w:szCs w:val="24"/>
        </w:rPr>
        <w:t>правильным</w:t>
      </w:r>
      <w:r w:rsidRPr="00673347">
        <w:rPr>
          <w:rFonts w:ascii="Times New Roman" w:hAnsi="Times New Roman" w:cs="Times New Roman"/>
          <w:sz w:val="24"/>
          <w:szCs w:val="24"/>
        </w:rPr>
        <w:t xml:space="preserve">, если: он выпуклый, все его грани являются равными </w:t>
      </w:r>
      <w:hyperlink r:id="rId6" w:tooltip="Правильный многоугольник" w:history="1">
        <w:r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правильными многоугольниками</w:t>
        </w:r>
      </w:hyperlink>
      <w:r w:rsidRPr="00673347">
        <w:rPr>
          <w:rFonts w:ascii="Times New Roman" w:hAnsi="Times New Roman" w:cs="Times New Roman"/>
          <w:sz w:val="24"/>
          <w:szCs w:val="24"/>
        </w:rPr>
        <w:t xml:space="preserve">, в каждой его </w:t>
      </w:r>
      <w:hyperlink r:id="rId7" w:tooltip="Вершина" w:history="1">
        <w:r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вершине</w:t>
        </w:r>
      </w:hyperlink>
      <w:r w:rsidRPr="00673347">
        <w:rPr>
          <w:rFonts w:ascii="Times New Roman" w:hAnsi="Times New Roman" w:cs="Times New Roman"/>
          <w:sz w:val="24"/>
          <w:szCs w:val="24"/>
        </w:rPr>
        <w:t xml:space="preserve"> сходится одинаковое число рёбер.  </w:t>
      </w:r>
    </w:p>
    <w:p w:rsidR="00112CE1" w:rsidRPr="00673347" w:rsidRDefault="00112CE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Правильные многогранники известны с древнейших времён. Их орнаментные модели можно найти на </w:t>
      </w:r>
      <w:hyperlink r:id="rId8" w:tooltip="Резные каменные шары" w:history="1">
        <w:r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резных каменных шарах</w:t>
        </w:r>
      </w:hyperlink>
      <w:r w:rsidRPr="00673347">
        <w:rPr>
          <w:rFonts w:ascii="Times New Roman" w:hAnsi="Times New Roman" w:cs="Times New Roman"/>
          <w:sz w:val="24"/>
          <w:szCs w:val="24"/>
        </w:rPr>
        <w:t xml:space="preserve">, созданных в период позднего </w:t>
      </w:r>
      <w:hyperlink r:id="rId9" w:tooltip="Неолит" w:history="1">
        <w:r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неолита</w:t>
        </w:r>
      </w:hyperlink>
      <w:r w:rsidRPr="00673347">
        <w:rPr>
          <w:rFonts w:ascii="Times New Roman" w:hAnsi="Times New Roman" w:cs="Times New Roman"/>
          <w:sz w:val="24"/>
          <w:szCs w:val="24"/>
        </w:rPr>
        <w:t xml:space="preserve">, в </w:t>
      </w:r>
      <w:hyperlink r:id="rId10" w:tooltip="Шотландия" w:history="1">
        <w:r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Шотландии</w:t>
        </w:r>
      </w:hyperlink>
      <w:r w:rsidRPr="00673347">
        <w:rPr>
          <w:rFonts w:ascii="Times New Roman" w:hAnsi="Times New Roman" w:cs="Times New Roman"/>
          <w:sz w:val="24"/>
          <w:szCs w:val="24"/>
        </w:rPr>
        <w:t>, как минимум за 1000 лет до Платона. В костях, которыми люди играли на заре цивилизации, уже угадываются формы правильных многогранников.</w:t>
      </w:r>
    </w:p>
    <w:p w:rsidR="005859AE" w:rsidRPr="00673347" w:rsidRDefault="004B33C7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</w:t>
      </w:r>
      <w:r w:rsidR="00112CE1" w:rsidRPr="00673347">
        <w:rPr>
          <w:rFonts w:ascii="Times New Roman" w:hAnsi="Times New Roman" w:cs="Times New Roman"/>
          <w:sz w:val="24"/>
          <w:szCs w:val="24"/>
        </w:rPr>
        <w:t xml:space="preserve">В значительной мере правильные многогранники были изучены </w:t>
      </w:r>
      <w:hyperlink r:id="rId11" w:tooltip="Древняя Греция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древними греками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. Некоторые источники (такие как </w:t>
      </w:r>
      <w:hyperlink r:id="rId12" w:history="1">
        <w:proofErr w:type="spellStart"/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Прокл</w:t>
        </w:r>
        <w:proofErr w:type="spellEnd"/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Диадох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) приписывают честь их открытия </w:t>
      </w:r>
      <w:hyperlink r:id="rId13" w:tooltip="Пифагор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Пифагору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. Другие утверждают, что ему были знакомы только тетраэдр, куб и додекаэдр, а честь открытия октаэдра и икосаэдра принадлежит </w:t>
      </w:r>
      <w:hyperlink r:id="rId14" w:tooltip="Теэтет Афинский" w:history="1">
        <w:proofErr w:type="spellStart"/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Теэтету</w:t>
        </w:r>
        <w:proofErr w:type="spellEnd"/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Афинскому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, современнику Платона. В любом случае, </w:t>
      </w:r>
      <w:proofErr w:type="spellStart"/>
      <w:r w:rsidR="00112CE1" w:rsidRPr="00673347">
        <w:rPr>
          <w:rFonts w:ascii="Times New Roman" w:hAnsi="Times New Roman" w:cs="Times New Roman"/>
          <w:sz w:val="24"/>
          <w:szCs w:val="24"/>
        </w:rPr>
        <w:t>Теэтет</w:t>
      </w:r>
      <w:proofErr w:type="spellEnd"/>
      <w:r w:rsidR="00112CE1" w:rsidRPr="00673347">
        <w:rPr>
          <w:rFonts w:ascii="Times New Roman" w:hAnsi="Times New Roman" w:cs="Times New Roman"/>
          <w:sz w:val="24"/>
          <w:szCs w:val="24"/>
        </w:rPr>
        <w:t xml:space="preserve"> дал математическое описание всем пяти правильным многогранникам и первое известное доказательство того, что их ровно пять.</w:t>
      </w:r>
      <w:r w:rsidR="005859AE"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112CE1" w:rsidRPr="00673347" w:rsidRDefault="004B33C7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</w:t>
      </w:r>
      <w:r w:rsidR="00112CE1" w:rsidRPr="00673347">
        <w:rPr>
          <w:rFonts w:ascii="Times New Roman" w:hAnsi="Times New Roman" w:cs="Times New Roman"/>
          <w:sz w:val="24"/>
          <w:szCs w:val="24"/>
        </w:rPr>
        <w:t xml:space="preserve">Правильные многогранники характерны для философии </w:t>
      </w:r>
      <w:hyperlink r:id="rId15" w:tooltip="Платон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Платона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>, в честь</w:t>
      </w:r>
      <w:r w:rsidR="00BE48CF" w:rsidRPr="00673347">
        <w:rPr>
          <w:rFonts w:ascii="Times New Roman" w:hAnsi="Times New Roman" w:cs="Times New Roman"/>
          <w:sz w:val="24"/>
          <w:szCs w:val="24"/>
        </w:rPr>
        <w:t xml:space="preserve"> которого и получили название «П</w:t>
      </w:r>
      <w:r w:rsidR="00112CE1" w:rsidRPr="00673347">
        <w:rPr>
          <w:rFonts w:ascii="Times New Roman" w:hAnsi="Times New Roman" w:cs="Times New Roman"/>
          <w:sz w:val="24"/>
          <w:szCs w:val="24"/>
        </w:rPr>
        <w:t xml:space="preserve">латоновы тела». Платон писал о них в своём трактате </w:t>
      </w:r>
      <w:hyperlink r:id="rId16" w:tooltip="Тимей (Платон)" w:history="1">
        <w:proofErr w:type="spellStart"/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Тимей</w:t>
        </w:r>
        <w:proofErr w:type="spellEnd"/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 (360г </w:t>
      </w:r>
      <w:proofErr w:type="gramStart"/>
      <w:r w:rsidR="00112CE1" w:rsidRPr="0067334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112CE1" w:rsidRPr="00673347">
        <w:rPr>
          <w:rFonts w:ascii="Times New Roman" w:hAnsi="Times New Roman" w:cs="Times New Roman"/>
          <w:sz w:val="24"/>
          <w:szCs w:val="24"/>
        </w:rPr>
        <w:t xml:space="preserve"> н. э.), где сопоставил </w:t>
      </w:r>
      <w:proofErr w:type="gramStart"/>
      <w:r w:rsidR="00112CE1" w:rsidRPr="00673347">
        <w:rPr>
          <w:rFonts w:ascii="Times New Roman" w:hAnsi="Times New Roman" w:cs="Times New Roman"/>
          <w:sz w:val="24"/>
          <w:szCs w:val="24"/>
        </w:rPr>
        <w:t>каждую</w:t>
      </w:r>
      <w:proofErr w:type="gramEnd"/>
      <w:r w:rsidR="00112CE1" w:rsidRPr="00673347">
        <w:rPr>
          <w:rFonts w:ascii="Times New Roman" w:hAnsi="Times New Roman" w:cs="Times New Roman"/>
          <w:sz w:val="24"/>
          <w:szCs w:val="24"/>
        </w:rPr>
        <w:t xml:space="preserve"> из четырёх стихий (землю, воздух, воду и огонь) определённому правильному многограннику. Земля сопоставлялась кубу, воздух — октаэдру, вода — икосаэдру, а огонь — тетраэдру. </w:t>
      </w:r>
      <w:proofErr w:type="gramStart"/>
      <w:r w:rsidR="00112CE1" w:rsidRPr="00673347">
        <w:rPr>
          <w:rFonts w:ascii="Times New Roman" w:hAnsi="Times New Roman" w:cs="Times New Roman"/>
          <w:sz w:val="24"/>
          <w:szCs w:val="24"/>
        </w:rPr>
        <w:t>Для возникновения данных ассоциаций</w:t>
      </w:r>
      <w:r w:rsidR="005859AE" w:rsidRPr="00673347">
        <w:rPr>
          <w:rFonts w:ascii="Times New Roman" w:hAnsi="Times New Roman" w:cs="Times New Roman"/>
          <w:sz w:val="24"/>
          <w:szCs w:val="24"/>
        </w:rPr>
        <w:t xml:space="preserve"> </w:t>
      </w:r>
      <w:r w:rsidR="00112CE1" w:rsidRPr="00673347">
        <w:rPr>
          <w:rFonts w:ascii="Times New Roman" w:hAnsi="Times New Roman" w:cs="Times New Roman"/>
          <w:sz w:val="24"/>
          <w:szCs w:val="24"/>
        </w:rPr>
        <w:t xml:space="preserve">были следующие </w:t>
      </w:r>
      <w:r w:rsidR="00BE48CF" w:rsidRPr="00673347">
        <w:rPr>
          <w:rFonts w:ascii="Times New Roman" w:hAnsi="Times New Roman" w:cs="Times New Roman"/>
          <w:sz w:val="24"/>
          <w:szCs w:val="24"/>
        </w:rPr>
        <w:t xml:space="preserve"> </w:t>
      </w:r>
      <w:r w:rsidR="00112CE1" w:rsidRPr="00673347">
        <w:rPr>
          <w:rFonts w:ascii="Times New Roman" w:hAnsi="Times New Roman" w:cs="Times New Roman"/>
          <w:sz w:val="24"/>
          <w:szCs w:val="24"/>
        </w:rPr>
        <w:t>причины: жар огня ощущается чётко и остро (как маленькие тетраэдры); воздух состоит из октаэдров: его мельчайшие компоненты настолько гладкие, что их с трудом можно почувствовать; вода выливается, если её взять в руку, как будто она сделана из множества маленьких шариков (к которым ближе всего икосаэдры);</w:t>
      </w:r>
      <w:proofErr w:type="gramEnd"/>
      <w:r w:rsidR="00112CE1" w:rsidRPr="00673347">
        <w:rPr>
          <w:rFonts w:ascii="Times New Roman" w:hAnsi="Times New Roman" w:cs="Times New Roman"/>
          <w:sz w:val="24"/>
          <w:szCs w:val="24"/>
        </w:rPr>
        <w:t xml:space="preserve"> в противоположность воде, совершенно непохожие на шар кубики составляют землю, что служит причиной тому, что земля рассыпается в руках, в противоположность плавному току воды. По поводу пятого элемента, додекаэдра, Платон сделал смутное замечание: «…его бог определил для Вселенной и прибегнул к нему в качестве образца». </w:t>
      </w:r>
      <w:hyperlink r:id="rId17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Аристотель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 добавил пятый элемент — эфир и постулировал, что небеса сделаны из этого элемента, но он не сопоставлял его платоновскому пятому элементу.</w:t>
      </w:r>
    </w:p>
    <w:p w:rsidR="00112CE1" w:rsidRPr="00673347" w:rsidRDefault="004B33C7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18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Евклид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 дал полное математическое описание правильных многогранников в последней, XIII книге </w:t>
      </w:r>
      <w:hyperlink r:id="rId19" w:tooltip="Начала Евклида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Начал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. Предложения 13—17 этой книги описывают структуру тетраэдра, октаэдра, куба, икосаэдра и додекаэдра в данном порядке. Для каждого многогранника Евклид нашёл отношение диаметра описанной сферы к длине ребра. В 18-м предложении утверждается, что не существует других правильных многогранников. Андреас </w:t>
      </w:r>
      <w:proofErr w:type="spellStart"/>
      <w:r w:rsidR="00112CE1" w:rsidRPr="00673347">
        <w:rPr>
          <w:rFonts w:ascii="Times New Roman" w:hAnsi="Times New Roman" w:cs="Times New Roman"/>
          <w:sz w:val="24"/>
          <w:szCs w:val="24"/>
        </w:rPr>
        <w:t>Шпейзер</w:t>
      </w:r>
      <w:proofErr w:type="spellEnd"/>
      <w:r w:rsidR="00112CE1" w:rsidRPr="00673347">
        <w:rPr>
          <w:rFonts w:ascii="Times New Roman" w:hAnsi="Times New Roman" w:cs="Times New Roman"/>
          <w:sz w:val="24"/>
          <w:szCs w:val="24"/>
        </w:rPr>
        <w:t xml:space="preserve"> отстаивал точку зрения, что построение пяти правильных многогранников является главной целью дедуктивной системы геометрии в том виде, как та была создана греками и канонизирована в «Началах» Евклида</w:t>
      </w:r>
      <w:hyperlink r:id="rId20" w:anchor="cite_note-0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vertAlign w:val="superscript"/>
          </w:rPr>
          <w:t>[1]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. Большое количество информации XIII книги «Начал», возможно, взято из трудов </w:t>
      </w:r>
      <w:proofErr w:type="spellStart"/>
      <w:r w:rsidR="00112CE1" w:rsidRPr="00673347">
        <w:rPr>
          <w:rFonts w:ascii="Times New Roman" w:hAnsi="Times New Roman" w:cs="Times New Roman"/>
          <w:sz w:val="24"/>
          <w:szCs w:val="24"/>
        </w:rPr>
        <w:t>Теэтета</w:t>
      </w:r>
      <w:proofErr w:type="spellEnd"/>
      <w:r w:rsidR="00112CE1" w:rsidRPr="00673347">
        <w:rPr>
          <w:rFonts w:ascii="Times New Roman" w:hAnsi="Times New Roman" w:cs="Times New Roman"/>
          <w:sz w:val="24"/>
          <w:szCs w:val="24"/>
        </w:rPr>
        <w:t>.</w:t>
      </w:r>
    </w:p>
    <w:p w:rsidR="00112CE1" w:rsidRPr="00673347" w:rsidRDefault="004B33C7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</w:t>
      </w:r>
      <w:r w:rsidR="00112CE1" w:rsidRPr="00673347">
        <w:rPr>
          <w:rFonts w:ascii="Times New Roman" w:hAnsi="Times New Roman" w:cs="Times New Roman"/>
          <w:sz w:val="24"/>
          <w:szCs w:val="24"/>
        </w:rPr>
        <w:t xml:space="preserve">В XVI веке немецкий астроном </w:t>
      </w:r>
      <w:hyperlink r:id="rId21" w:tooltip="Иоганн Кеплер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Иоганн Кеплер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 пытался найти связь между пятью известными на тот момент планетами </w:t>
      </w:r>
      <w:hyperlink r:id="rId22" w:tooltip="Солнечная система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Солнечной системы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 (исключая Землю) и правильными многогранниками. В «Тайне мира», опубликованной в 1596 году, Кеплер изложил свою модель Солнечной системы. В ней пять правильных многогранников помещались один в другой и разделялись серией вписанных и описанных сфер. Каждая из шести сфер соответствовала одной из планет (</w:t>
      </w:r>
      <w:hyperlink r:id="rId23" w:tooltip="Меркурий (планета)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Меркурию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, </w:t>
      </w:r>
      <w:hyperlink r:id="rId24" w:tooltip="Венера (планета)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Венере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tooltip="Земля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Земле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tooltip="Марс (планета)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Марсу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, </w:t>
      </w:r>
      <w:hyperlink r:id="rId27" w:tooltip="Юпитер (планета)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Юпитеру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 и </w:t>
      </w:r>
      <w:hyperlink r:id="rId28" w:tooltip="Сатурн (планета)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Сатурну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). Многогранники были расположены в следующем порядке (от внутреннего к </w:t>
      </w:r>
      <w:proofErr w:type="gramStart"/>
      <w:r w:rsidR="00112CE1" w:rsidRPr="00673347">
        <w:rPr>
          <w:rFonts w:ascii="Times New Roman" w:hAnsi="Times New Roman" w:cs="Times New Roman"/>
          <w:sz w:val="24"/>
          <w:szCs w:val="24"/>
        </w:rPr>
        <w:t>внешнему</w:t>
      </w:r>
      <w:proofErr w:type="gramEnd"/>
      <w:r w:rsidR="00112CE1" w:rsidRPr="00673347">
        <w:rPr>
          <w:rFonts w:ascii="Times New Roman" w:hAnsi="Times New Roman" w:cs="Times New Roman"/>
          <w:sz w:val="24"/>
          <w:szCs w:val="24"/>
        </w:rPr>
        <w:t xml:space="preserve">): октаэдр, за ним икосаэдр, додекаэдр, тетраэдр и, наконец, куб. Таким образом, структура Солнечной системы и отношения расстояний между планетами определялись правильными многогранниками. Позже от оригинальной идеи Кеплера пришлось отказаться, но результатом его поисков стало открытие двух законов орбитальной динамики — </w:t>
      </w:r>
      <w:hyperlink r:id="rId29" w:tooltip="Законы Кеплера" w:history="1">
        <w:r w:rsidR="00112CE1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законов Кеплера</w:t>
        </w:r>
      </w:hyperlink>
      <w:r w:rsidR="00112CE1" w:rsidRPr="00673347">
        <w:rPr>
          <w:rFonts w:ascii="Times New Roman" w:hAnsi="Times New Roman" w:cs="Times New Roman"/>
          <w:sz w:val="24"/>
          <w:szCs w:val="24"/>
        </w:rPr>
        <w:t xml:space="preserve">, — изменивших курс физики и астрономии, а также правильных звёздчатых многогранников (тел </w:t>
      </w:r>
      <w:proofErr w:type="spellStart"/>
      <w:r w:rsidR="00112CE1" w:rsidRPr="00673347">
        <w:rPr>
          <w:rFonts w:ascii="Times New Roman" w:hAnsi="Times New Roman" w:cs="Times New Roman"/>
          <w:sz w:val="24"/>
          <w:szCs w:val="24"/>
        </w:rPr>
        <w:t>Кеплера-Пуансо</w:t>
      </w:r>
      <w:proofErr w:type="spellEnd"/>
      <w:r w:rsidR="00112CE1" w:rsidRPr="00673347">
        <w:rPr>
          <w:rFonts w:ascii="Times New Roman" w:hAnsi="Times New Roman" w:cs="Times New Roman"/>
          <w:sz w:val="24"/>
          <w:szCs w:val="24"/>
        </w:rPr>
        <w:t>).</w:t>
      </w:r>
      <w:r w:rsidR="00764D2F" w:rsidRPr="00673347">
        <w:rPr>
          <w:rFonts w:ascii="Times New Roman" w:hAnsi="Times New Roman" w:cs="Times New Roman"/>
          <w:sz w:val="24"/>
          <w:szCs w:val="24"/>
        </w:rPr>
        <w:t>[2]</w:t>
      </w:r>
    </w:p>
    <w:p w:rsidR="00673347" w:rsidRDefault="00673347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673347" w:rsidRDefault="00673347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577522" w:rsidRPr="00673347" w:rsidRDefault="00BE48CF" w:rsidP="005859AE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347">
        <w:rPr>
          <w:rFonts w:ascii="Times New Roman" w:hAnsi="Times New Roman" w:cs="Times New Roman"/>
          <w:sz w:val="24"/>
          <w:szCs w:val="24"/>
        </w:rPr>
        <w:lastRenderedPageBreak/>
        <w:t>Виды П</w:t>
      </w:r>
      <w:r w:rsidR="00112CE1" w:rsidRPr="00673347">
        <w:rPr>
          <w:rFonts w:ascii="Times New Roman" w:hAnsi="Times New Roman" w:cs="Times New Roman"/>
          <w:sz w:val="24"/>
          <w:szCs w:val="24"/>
        </w:rPr>
        <w:t>латоновых тел</w:t>
      </w:r>
      <w:r w:rsidR="006E5F48" w:rsidRPr="00673347">
        <w:rPr>
          <w:rFonts w:ascii="Times New Roman" w:hAnsi="Times New Roman" w:cs="Times New Roman"/>
          <w:sz w:val="24"/>
          <w:szCs w:val="24"/>
        </w:rPr>
        <w:t xml:space="preserve"> </w:t>
      </w:r>
      <w:r w:rsidR="006E5F48" w:rsidRPr="006733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[</w:t>
      </w:r>
      <w:r w:rsidR="00764D2F" w:rsidRPr="006733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="006E5F48" w:rsidRPr="006733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]</w:t>
      </w:r>
      <w:r w:rsidR="00112CE1" w:rsidRPr="0067334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2269"/>
        <w:gridCol w:w="987"/>
        <w:gridCol w:w="1280"/>
        <w:gridCol w:w="1276"/>
        <w:gridCol w:w="1134"/>
        <w:gridCol w:w="1241"/>
      </w:tblGrid>
      <w:tr w:rsidR="00112CE1" w:rsidRPr="00673347" w:rsidTr="000C2A01">
        <w:tc>
          <w:tcPr>
            <w:tcW w:w="138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Изображение</w:t>
            </w:r>
          </w:p>
        </w:tc>
        <w:tc>
          <w:tcPr>
            <w:tcW w:w="2269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Cs/>
                <w:sz w:val="24"/>
                <w:szCs w:val="24"/>
              </w:rPr>
              <w:t>Тип правильного многогранника</w:t>
            </w:r>
          </w:p>
        </w:tc>
        <w:tc>
          <w:tcPr>
            <w:tcW w:w="987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Число сторон </w:t>
            </w:r>
            <w:r w:rsidR="00A415F1" w:rsidRPr="0067334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Pr="00673347">
              <w:rPr>
                <w:rFonts w:ascii="Times New Roman" w:hAnsi="Times New Roman" w:cs="Times New Roman"/>
                <w:bCs/>
                <w:sz w:val="24"/>
                <w:szCs w:val="24"/>
              </w:rPr>
              <w:t>у грани</w:t>
            </w:r>
          </w:p>
        </w:tc>
        <w:tc>
          <w:tcPr>
            <w:tcW w:w="1280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Cs/>
                <w:sz w:val="24"/>
                <w:szCs w:val="24"/>
              </w:rPr>
              <w:t>Число рёбер, примыкающих к вершине</w:t>
            </w:r>
          </w:p>
        </w:tc>
        <w:tc>
          <w:tcPr>
            <w:tcW w:w="1276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Cs/>
                <w:sz w:val="24"/>
                <w:szCs w:val="24"/>
              </w:rPr>
              <w:t>Общее число вершин</w:t>
            </w:r>
          </w:p>
        </w:tc>
        <w:tc>
          <w:tcPr>
            <w:tcW w:w="113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Cs/>
                <w:sz w:val="24"/>
                <w:szCs w:val="24"/>
              </w:rPr>
              <w:t>Общее число рёбер</w:t>
            </w:r>
          </w:p>
        </w:tc>
        <w:tc>
          <w:tcPr>
            <w:tcW w:w="1241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Cs/>
                <w:sz w:val="24"/>
                <w:szCs w:val="24"/>
              </w:rPr>
              <w:t>Общее число граней</w:t>
            </w:r>
          </w:p>
        </w:tc>
      </w:tr>
      <w:tr w:rsidR="00112CE1" w:rsidRPr="00673347" w:rsidTr="000C2A01">
        <w:tc>
          <w:tcPr>
            <w:tcW w:w="138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47675"/>
                  <wp:effectExtent l="19050" t="0" r="0" b="0"/>
                  <wp:docPr id="5" name="Рисунок 1" descr="Tetrahedron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trahedron.sv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112CE1" w:rsidRPr="00673347" w:rsidRDefault="00F3423A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12CE1" w:rsidRPr="0067334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Тетраэдр</w:t>
              </w:r>
            </w:hyperlink>
          </w:p>
        </w:tc>
        <w:tc>
          <w:tcPr>
            <w:tcW w:w="987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2CE1" w:rsidRPr="00673347" w:rsidTr="000C2A01">
        <w:tc>
          <w:tcPr>
            <w:tcW w:w="138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533400"/>
                  <wp:effectExtent l="19050" t="0" r="0" b="0"/>
                  <wp:docPr id="6" name="Рисунок 4" descr="Hexahedron.sv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xahedron.sv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112CE1" w:rsidRPr="00673347" w:rsidRDefault="00F3423A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ooltip="Куб (геометрия)" w:history="1">
              <w:r w:rsidR="00112CE1" w:rsidRPr="0067334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Гексаэдр или Куб</w:t>
              </w:r>
            </w:hyperlink>
          </w:p>
        </w:tc>
        <w:tc>
          <w:tcPr>
            <w:tcW w:w="987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1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12CE1" w:rsidRPr="00673347" w:rsidTr="000C2A01">
        <w:tc>
          <w:tcPr>
            <w:tcW w:w="138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8" name="Рисунок 7" descr="Octahedron.sv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ctahedron.sv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112CE1" w:rsidRPr="00673347" w:rsidRDefault="00F3423A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112CE1" w:rsidRPr="0067334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Октаэдр</w:t>
              </w:r>
            </w:hyperlink>
          </w:p>
        </w:tc>
        <w:tc>
          <w:tcPr>
            <w:tcW w:w="987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1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12CE1" w:rsidRPr="00673347" w:rsidTr="000C2A01">
        <w:tc>
          <w:tcPr>
            <w:tcW w:w="138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9" name="Рисунок 10" descr="POV-Ray-Dodecahedron.sv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V-Ray-Dodecahedron.sv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112CE1" w:rsidRPr="00673347" w:rsidRDefault="00F3423A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112CE1" w:rsidRPr="0067334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Додекаэдр</w:t>
              </w:r>
            </w:hyperlink>
          </w:p>
        </w:tc>
        <w:tc>
          <w:tcPr>
            <w:tcW w:w="987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1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12CE1" w:rsidRPr="00673347" w:rsidTr="000C2A01">
        <w:tc>
          <w:tcPr>
            <w:tcW w:w="138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57200"/>
                  <wp:effectExtent l="19050" t="0" r="0" b="0"/>
                  <wp:docPr id="11" name="Рисунок 13" descr="Icosahedron.sv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osahedron.sv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112CE1" w:rsidRPr="00673347" w:rsidRDefault="00F3423A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112CE1" w:rsidRPr="00673347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Икосаэдр</w:t>
              </w:r>
            </w:hyperlink>
          </w:p>
        </w:tc>
        <w:tc>
          <w:tcPr>
            <w:tcW w:w="987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1" w:type="dxa"/>
          </w:tcPr>
          <w:p w:rsidR="00112CE1" w:rsidRPr="00673347" w:rsidRDefault="00112CE1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6E5F48" w:rsidRPr="00673347" w:rsidRDefault="006E5F48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EF50D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2.</w:t>
      </w:r>
      <w:r w:rsidRPr="00673347">
        <w:rPr>
          <w:rFonts w:ascii="Times New Roman" w:hAnsi="Times New Roman" w:cs="Times New Roman"/>
          <w:sz w:val="24"/>
          <w:szCs w:val="24"/>
        </w:rPr>
        <w:t xml:space="preserve"> (2 группа)</w:t>
      </w: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Изучить теоретический материал по теме «Тела Архимеда».</w:t>
      </w: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Изложить изученный вопрос на уроке в форме сообщения.</w:t>
      </w:r>
    </w:p>
    <w:p w:rsidR="00733AFC" w:rsidRPr="00673347" w:rsidRDefault="00733AFC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673347">
        <w:rPr>
          <w:rFonts w:ascii="Times New Roman" w:hAnsi="Times New Roman" w:cs="Times New Roman"/>
          <w:sz w:val="24"/>
          <w:szCs w:val="24"/>
        </w:rPr>
        <w:t>Телами  Архимеда называются полуправильные однородные выпуклые многогранники, то есть выпуклые многогранники, все многогранные углы которых равны, а грани - правильные многоугольники нескольких</w:t>
      </w:r>
      <w:r w:rsidR="00BE48CF" w:rsidRPr="00673347">
        <w:rPr>
          <w:rFonts w:ascii="Times New Roman" w:hAnsi="Times New Roman" w:cs="Times New Roman"/>
          <w:sz w:val="24"/>
          <w:szCs w:val="24"/>
        </w:rPr>
        <w:t xml:space="preserve"> типов (этим они отличаются от П</w:t>
      </w:r>
      <w:r w:rsidRPr="00673347">
        <w:rPr>
          <w:rFonts w:ascii="Times New Roman" w:hAnsi="Times New Roman" w:cs="Times New Roman"/>
          <w:sz w:val="24"/>
          <w:szCs w:val="24"/>
        </w:rPr>
        <w:t>латоновых тел, грани которых - правильные многоугольники одного типа).</w:t>
      </w:r>
      <w:r w:rsidR="00070334" w:rsidRPr="00673347">
        <w:rPr>
          <w:rFonts w:ascii="Times New Roman" w:hAnsi="Times New Roman" w:cs="Times New Roman"/>
          <w:sz w:val="24"/>
          <w:szCs w:val="24"/>
        </w:rPr>
        <w:t>[1]</w:t>
      </w:r>
    </w:p>
    <w:p w:rsidR="00733AFC" w:rsidRPr="00673347" w:rsidRDefault="00BE48C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Некоторые виды тел А</w:t>
      </w:r>
      <w:r w:rsidR="00733AFC" w:rsidRPr="00673347">
        <w:rPr>
          <w:rFonts w:ascii="Times New Roman" w:hAnsi="Times New Roman" w:cs="Times New Roman"/>
          <w:sz w:val="24"/>
          <w:szCs w:val="24"/>
        </w:rPr>
        <w:t>рхимеда</w:t>
      </w:r>
      <w:r w:rsidR="00070334" w:rsidRPr="00673347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764D2F" w:rsidRPr="00673347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70334" w:rsidRPr="00673347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733AFC" w:rsidRPr="0067334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9"/>
        <w:gridCol w:w="1308"/>
        <w:gridCol w:w="5040"/>
      </w:tblGrid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усеченный тетраэдр </w:t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многогранник с четырьмя треугольными гранями, в каждой из вершин которого сходятся по 3 грани. У тетраэдра 4 грани, 4 вершины и 6 рёбер с отрезанными верхушками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усеченный куб</w:t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один из пяти типов правильных многогранников; имеет 6 квадратных граней, 12 рёбер, 8 вершин, в каждой вершине сходятся 3 ребра (они взаимно перпендикулярны) с отрезанными верхушками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усеченный октаэдр  </w:t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один из пяти правильных многогранников, имеет 8 граней (треугольных), 12 рёбер, 6 вершин (в каждой вершине сходятся 4 ребра) с отрезанными верхушками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усеченный додекаэдр</w:t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71500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один из пяти типов правильных многогранников, имеет 12 граней (пятиугольных), 30 рёбер, 20 вершин (в каждой вершине сходятся 3 ребра) с отрезанными верхушками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усеченный икосаэдр</w:t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один из пяти правильных многогранников; имеет 20 граней (треугольных), 30 рёбер, 12 вершин (в каждой вершине сходятся 5 рёбер) с отрезанными верхушками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кубоктаэдр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форма кристалла, являющаяся комбинацией двух простых форм - октаэдра и куба.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икосододекаэдр</w:t>
            </w:r>
            <w:proofErr w:type="spellEnd"/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полуправильный многогранник, состоящий из 32 граней (12 правильных пятиугольников и 20 правильных треугольников).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ромбокубоктаэдр</w:t>
            </w:r>
            <w:proofErr w:type="spellEnd"/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один из пяти выпуклых правильных многогранников, так называемых Платоновых тел.</w:t>
            </w:r>
          </w:p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Октаэдр имеет 8 треугольных граней, 12 рёбер, 6 вершин, в каждой его вершине сходятся 4 ребра.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ромбоикосододекаэдр</w:t>
            </w:r>
            <w:proofErr w:type="spellEnd"/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Многогранник 20 треугольников</w:t>
            </w:r>
          </w:p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30 квадратов</w:t>
            </w:r>
          </w:p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12 пятиугольников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ромбоусеченный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кубоктаэдр</w:t>
            </w:r>
            <w:proofErr w:type="spellEnd"/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Многогранник 12 квадратов 8 шестиугольников 6 восьмиугольников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ромбоусеченный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икосододекаэдр</w:t>
            </w:r>
            <w:proofErr w:type="spellEnd"/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Многогранник 30 квадратов 20 шестиугольников 12 десятиугольников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курносый куб  </w:t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Многогранник  32 треугольника</w:t>
            </w:r>
          </w:p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6 квадратов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курносый додекаэдр</w:t>
            </w:r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Многогранник 80 треугольников</w:t>
            </w:r>
          </w:p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12 пятиугольников</w:t>
            </w:r>
          </w:p>
        </w:tc>
      </w:tr>
      <w:tr w:rsidR="00733AFC" w:rsidRPr="00673347" w:rsidTr="00C53B3B">
        <w:tc>
          <w:tcPr>
            <w:tcW w:w="2699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псевдоромбокубоктаэдр</w:t>
            </w:r>
            <w:proofErr w:type="spellEnd"/>
          </w:p>
        </w:tc>
        <w:tc>
          <w:tcPr>
            <w:tcW w:w="1308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733AFC" w:rsidRPr="00673347" w:rsidRDefault="00733AFC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Псевдоромбокубоктаэдр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получается из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ромбокубоктаэдра</w:t>
            </w:r>
            <w:proofErr w:type="spellEnd"/>
            <w:r w:rsidRPr="00673347">
              <w:rPr>
                <w:rFonts w:ascii="Times New Roman" w:hAnsi="Times New Roman" w:cs="Times New Roman"/>
                <w:sz w:val="24"/>
                <w:szCs w:val="24"/>
              </w:rPr>
              <w:t xml:space="preserve"> поворотом одной из восьмигранных чаш на 45°.</w:t>
            </w:r>
          </w:p>
        </w:tc>
      </w:tr>
    </w:tbl>
    <w:p w:rsidR="00733AFC" w:rsidRPr="00673347" w:rsidRDefault="00733AFC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3.</w:t>
      </w:r>
      <w:r w:rsidRPr="00673347">
        <w:rPr>
          <w:rFonts w:ascii="Times New Roman" w:hAnsi="Times New Roman" w:cs="Times New Roman"/>
          <w:sz w:val="24"/>
          <w:szCs w:val="24"/>
        </w:rPr>
        <w:t xml:space="preserve"> (3 группа)</w:t>
      </w: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Изучить теоретический материал по теме «Тела вращения».</w:t>
      </w:r>
    </w:p>
    <w:p w:rsidR="00800510" w:rsidRPr="00673347" w:rsidRDefault="002E135E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Изложить изученный вопрос на уроке в форме сообщения.</w:t>
      </w:r>
    </w:p>
    <w:p w:rsidR="00800510" w:rsidRPr="00673347" w:rsidRDefault="00800510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673347">
        <w:rPr>
          <w:rFonts w:ascii="Times New Roman" w:hAnsi="Times New Roman" w:cs="Times New Roman"/>
          <w:sz w:val="24"/>
          <w:szCs w:val="24"/>
        </w:rPr>
        <w:t>Тела вращения — объёмные тела, возникающие при вращении плоской фигуры, ограниченной кривой, вокруг оси, лежащей в той же плоскости.</w:t>
      </w:r>
    </w:p>
    <w:p w:rsidR="00800510" w:rsidRPr="00673347" w:rsidRDefault="006E5F48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EF50D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800510" w:rsidRPr="00673347" w:rsidRDefault="00800510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Примеры тел вращения: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800510" w:rsidRPr="00673347" w:rsidTr="00C53B3B"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тела вращения</w:t>
            </w:r>
          </w:p>
        </w:tc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800510" w:rsidRPr="00673347" w:rsidTr="00C53B3B"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Шар, сфера</w:t>
            </w:r>
          </w:p>
        </w:tc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10640" cy="1310640"/>
                  <wp:effectExtent l="19050" t="0" r="3810" b="0"/>
                  <wp:docPr id="20" name="Рисунок 16" descr="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ш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Шаром называется тело, которое состоит из всех точек пространства,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находящихся</w:t>
            </w:r>
            <w:proofErr w:type="gramEnd"/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расстоянии, </w:t>
            </w: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большем данного, от данной точки. Эта точка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называется центром шара, а данное расстояние радиусом шара.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Граница шара называется шаровой поверхностью, или сферой</w:t>
            </w:r>
          </w:p>
        </w:tc>
      </w:tr>
      <w:tr w:rsidR="00800510" w:rsidRPr="00673347" w:rsidTr="00C53B3B"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Цилиндр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0640" cy="2087880"/>
                  <wp:effectExtent l="19050" t="0" r="3810" b="0"/>
                  <wp:docPr id="21" name="Рисунок 7" descr="цилинд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цилинд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Цилиндром называется тело, которое состоит из  двух  кругов,  не  лежащих  </w:t>
            </w:r>
            <w:proofErr w:type="gramStart"/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плоскости и  совмещаемых  параллельным  переносом,  и  всех  отрезков,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соединяющих соответствующие точки этих кругов.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Круги называются основаниями цилиндра, а отрезки, соединяющими цилиндра.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510" w:rsidRPr="00673347" w:rsidTr="00C53B3B"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8760" cy="1973580"/>
                  <wp:effectExtent l="19050" t="0" r="0" b="0"/>
                  <wp:docPr id="22" name="Рисунок 10" descr="кон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н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97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Конусом называется тело, которое состоит из круга - основания конуса,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точки, не лежащей в плоскости этого круга, - вершины конуса и всех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отрезков, соединяющих вершину конуса с точками основания.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Отрезки, соединяющие вершину конуса с точками окружности основания,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называются образующими конуса. Поверхность конуса состоит из основания и</w:t>
            </w: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боковой поверхности.</w:t>
            </w:r>
          </w:p>
        </w:tc>
      </w:tr>
      <w:tr w:rsidR="00800510" w:rsidRPr="00673347" w:rsidTr="00C53B3B"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Усеченный конус</w:t>
            </w:r>
          </w:p>
        </w:tc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1620" cy="1485900"/>
                  <wp:effectExtent l="19050" t="0" r="0" b="0"/>
                  <wp:docPr id="23" name="Рисунок 13" descr="усеченный кон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сеченный кон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Усеченный конус – часть прямого круглого конуса, заключенная между его основанием и его секущей плоскостью, параллельной основанию.</w:t>
            </w:r>
          </w:p>
        </w:tc>
      </w:tr>
      <w:tr w:rsidR="00800510" w:rsidRPr="00673347" w:rsidTr="00673347">
        <w:trPr>
          <w:trHeight w:val="5944"/>
        </w:trPr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</w:t>
            </w:r>
          </w:p>
        </w:tc>
        <w:tc>
          <w:tcPr>
            <w:tcW w:w="3190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510" w:rsidRPr="00673347" w:rsidRDefault="00800510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1180" cy="3360420"/>
                  <wp:effectExtent l="19050" t="0" r="7620" b="0"/>
                  <wp:docPr id="24" name="Рисунок 28" descr="торо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оро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336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00510" w:rsidRPr="00673347" w:rsidRDefault="00800510" w:rsidP="005859AE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Тор — образован окружностью, вращающейся вокруг прямой, не пересекающей его</w:t>
            </w:r>
          </w:p>
        </w:tc>
      </w:tr>
    </w:tbl>
    <w:p w:rsidR="00673347" w:rsidRPr="00673347" w:rsidRDefault="00673347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4.</w:t>
      </w:r>
      <w:r w:rsidRPr="00673347">
        <w:rPr>
          <w:rFonts w:ascii="Times New Roman" w:hAnsi="Times New Roman" w:cs="Times New Roman"/>
          <w:sz w:val="24"/>
          <w:szCs w:val="24"/>
        </w:rPr>
        <w:t xml:space="preserve"> (коллективное)</w:t>
      </w:r>
    </w:p>
    <w:p w:rsidR="002E135E" w:rsidRPr="00673347" w:rsidRDefault="002E135E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Повторить из курса начальной школы формулы для вычисления площадей квадрата и прямоугольника, формулы для вычисления объемов куба и параллелепипеда.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Вывести формулу для вычисления площади поверхности куба и прямоугольного параллелепипеда.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Изучить в учебнике материал по теме «Развертки геометрических тел».</w:t>
      </w:r>
    </w:p>
    <w:p w:rsidR="00936C73" w:rsidRPr="00673347" w:rsidRDefault="006E5F48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7334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936C73" w:rsidRPr="00673347" w:rsidRDefault="00936C73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67334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6737B" w:rsidRPr="00673347" w:rsidTr="0056737B">
        <w:tc>
          <w:tcPr>
            <w:tcW w:w="4785" w:type="dxa"/>
          </w:tcPr>
          <w:p w:rsidR="0056737B" w:rsidRPr="00673347" w:rsidRDefault="0056737B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Геометрическая фигура</w:t>
            </w:r>
          </w:p>
        </w:tc>
        <w:tc>
          <w:tcPr>
            <w:tcW w:w="4786" w:type="dxa"/>
          </w:tcPr>
          <w:p w:rsidR="0056737B" w:rsidRPr="00673347" w:rsidRDefault="0056737B" w:rsidP="005859AE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56737B" w:rsidRPr="00673347" w:rsidTr="0056737B">
        <w:tc>
          <w:tcPr>
            <w:tcW w:w="4785" w:type="dxa"/>
          </w:tcPr>
          <w:p w:rsidR="0056737B" w:rsidRPr="00673347" w:rsidRDefault="0056737B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</w:tc>
        <w:tc>
          <w:tcPr>
            <w:tcW w:w="4786" w:type="dxa"/>
          </w:tcPr>
          <w:p w:rsidR="0056737B" w:rsidRPr="00673347" w:rsidRDefault="0056737B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</w:tr>
      <w:tr w:rsidR="0056737B" w:rsidRPr="00673347" w:rsidTr="0056737B">
        <w:tc>
          <w:tcPr>
            <w:tcW w:w="4785" w:type="dxa"/>
          </w:tcPr>
          <w:p w:rsidR="0056737B" w:rsidRPr="00673347" w:rsidRDefault="002309B8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4786" w:type="dxa"/>
          </w:tcPr>
          <w:p w:rsidR="0056737B" w:rsidRPr="00673347" w:rsidRDefault="002309B8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=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proofErr w:type="spellEnd"/>
          </w:p>
        </w:tc>
      </w:tr>
      <w:tr w:rsidR="0056737B" w:rsidRPr="00673347" w:rsidTr="0056737B">
        <w:tc>
          <w:tcPr>
            <w:tcW w:w="4785" w:type="dxa"/>
          </w:tcPr>
          <w:p w:rsidR="0056737B" w:rsidRPr="00673347" w:rsidRDefault="002309B8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</w:p>
        </w:tc>
        <w:tc>
          <w:tcPr>
            <w:tcW w:w="4786" w:type="dxa"/>
          </w:tcPr>
          <w:p w:rsidR="0056737B" w:rsidRPr="00673347" w:rsidRDefault="002309B8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</w:tr>
      <w:tr w:rsidR="002309B8" w:rsidRPr="00673347" w:rsidTr="0056737B">
        <w:tc>
          <w:tcPr>
            <w:tcW w:w="4785" w:type="dxa"/>
          </w:tcPr>
          <w:p w:rsidR="002309B8" w:rsidRPr="00673347" w:rsidRDefault="002309B8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</w:rPr>
              <w:t>Параллелепипед</w:t>
            </w:r>
          </w:p>
        </w:tc>
        <w:tc>
          <w:tcPr>
            <w:tcW w:w="4786" w:type="dxa"/>
          </w:tcPr>
          <w:p w:rsidR="002309B8" w:rsidRPr="00673347" w:rsidRDefault="002309B8" w:rsidP="005859AE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proofErr w:type="spellStart"/>
            <w:r w:rsidRPr="00673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abc</w:t>
            </w:r>
            <w:proofErr w:type="spellEnd"/>
          </w:p>
        </w:tc>
      </w:tr>
    </w:tbl>
    <w:p w:rsidR="002309B8" w:rsidRPr="00673347" w:rsidRDefault="002309B8" w:rsidP="005859AE">
      <w:pPr>
        <w:pStyle w:val="aa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09B8" w:rsidRPr="00673347" w:rsidRDefault="00936C73" w:rsidP="005859AE">
      <w:pPr>
        <w:pStyle w:val="aa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>2.</w:t>
      </w:r>
      <w:r w:rsidR="002309B8" w:rsidRPr="00673347">
        <w:rPr>
          <w:rFonts w:ascii="Times New Roman" w:hAnsi="Times New Roman" w:cs="Times New Roman"/>
          <w:sz w:val="24"/>
          <w:szCs w:val="24"/>
        </w:rPr>
        <w:t xml:space="preserve">Площадь поверхности куба: </w:t>
      </w:r>
      <w:r w:rsidR="002309B8" w:rsidRPr="0067334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309B8" w:rsidRPr="00673347">
        <w:rPr>
          <w:rFonts w:ascii="Times New Roman" w:hAnsi="Times New Roman" w:cs="Times New Roman"/>
          <w:sz w:val="24"/>
          <w:szCs w:val="24"/>
        </w:rPr>
        <w:t xml:space="preserve"> = 6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2309B8" w:rsidRPr="00673347" w:rsidRDefault="002309B8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eastAsiaTheme="minorEastAsia" w:hAnsi="Times New Roman" w:cs="Times New Roman"/>
          <w:sz w:val="24"/>
          <w:szCs w:val="24"/>
        </w:rPr>
        <w:t xml:space="preserve">Площадь поверхности прямоугольного параллелепипеда: </w:t>
      </w:r>
      <w:r w:rsidRPr="00673347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673347">
        <w:rPr>
          <w:rFonts w:ascii="Times New Roman" w:eastAsiaTheme="minorEastAsia" w:hAnsi="Times New Roman" w:cs="Times New Roman"/>
          <w:sz w:val="24"/>
          <w:szCs w:val="24"/>
        </w:rPr>
        <w:t xml:space="preserve"> = 2(</w:t>
      </w:r>
      <w:proofErr w:type="spellStart"/>
      <w:r w:rsidRPr="00673347">
        <w:rPr>
          <w:rFonts w:ascii="Times New Roman" w:eastAsiaTheme="minorEastAsia" w:hAnsi="Times New Roman" w:cs="Times New Roman"/>
          <w:sz w:val="24"/>
          <w:szCs w:val="24"/>
          <w:lang w:val="en-US"/>
        </w:rPr>
        <w:t>ab</w:t>
      </w:r>
      <w:proofErr w:type="spellEnd"/>
      <w:r w:rsidRPr="00673347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proofErr w:type="gramStart"/>
      <w:r w:rsidRPr="00673347">
        <w:rPr>
          <w:rFonts w:ascii="Times New Roman" w:eastAsiaTheme="minorEastAsia" w:hAnsi="Times New Roman" w:cs="Times New Roman"/>
          <w:sz w:val="24"/>
          <w:szCs w:val="24"/>
          <w:lang w:val="en-US"/>
        </w:rPr>
        <w:t>bc</w:t>
      </w:r>
      <w:proofErr w:type="spellEnd"/>
      <w:proofErr w:type="gramEnd"/>
      <w:r w:rsidRPr="00673347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 w:rsidRPr="00673347">
        <w:rPr>
          <w:rFonts w:ascii="Times New Roman" w:eastAsiaTheme="minorEastAsia" w:hAnsi="Times New Roman" w:cs="Times New Roman"/>
          <w:sz w:val="24"/>
          <w:szCs w:val="24"/>
          <w:lang w:val="en-US"/>
        </w:rPr>
        <w:t>ac</w:t>
      </w:r>
      <w:r w:rsidRPr="00673347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673347" w:rsidRDefault="00673347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3.Развертки геометрических тел: куб, п</w:t>
      </w:r>
      <w:r w:rsidR="00484863" w:rsidRPr="00673347">
        <w:rPr>
          <w:rFonts w:ascii="Times New Roman" w:hAnsi="Times New Roman" w:cs="Times New Roman"/>
          <w:sz w:val="24"/>
          <w:szCs w:val="24"/>
        </w:rPr>
        <w:t>рямоугольный параллелепи</w:t>
      </w:r>
      <w:r>
        <w:rPr>
          <w:rFonts w:ascii="Times New Roman" w:hAnsi="Times New Roman" w:cs="Times New Roman"/>
          <w:sz w:val="24"/>
          <w:szCs w:val="24"/>
        </w:rPr>
        <w:t>пед, п</w:t>
      </w:r>
      <w:r w:rsidR="00186D6E" w:rsidRPr="00673347">
        <w:rPr>
          <w:rFonts w:ascii="Times New Roman" w:hAnsi="Times New Roman" w:cs="Times New Roman"/>
          <w:sz w:val="24"/>
          <w:szCs w:val="24"/>
        </w:rPr>
        <w:t>ирамида</w:t>
      </w:r>
      <w:r>
        <w:rPr>
          <w:rFonts w:ascii="Times New Roman" w:hAnsi="Times New Roman" w:cs="Times New Roman"/>
          <w:sz w:val="24"/>
          <w:szCs w:val="24"/>
        </w:rPr>
        <w:t>, ц</w:t>
      </w:r>
      <w:r w:rsidR="00E23018" w:rsidRPr="00673347">
        <w:rPr>
          <w:rFonts w:ascii="Times New Roman" w:hAnsi="Times New Roman" w:cs="Times New Roman"/>
          <w:sz w:val="24"/>
          <w:szCs w:val="24"/>
        </w:rPr>
        <w:t>илиндр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011B" w:rsidRPr="00673347" w:rsidRDefault="00800510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2.</w:t>
      </w:r>
      <w:r w:rsidR="00CD011B" w:rsidRPr="00673347">
        <w:rPr>
          <w:rFonts w:ascii="Times New Roman" w:hAnsi="Times New Roman" w:cs="Times New Roman"/>
          <w:b/>
          <w:sz w:val="24"/>
          <w:szCs w:val="24"/>
        </w:rPr>
        <w:t>Выполнение практической части проекта.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1.</w:t>
      </w:r>
      <w:r w:rsidRPr="00673347">
        <w:rPr>
          <w:rFonts w:ascii="Times New Roman" w:hAnsi="Times New Roman" w:cs="Times New Roman"/>
          <w:sz w:val="24"/>
          <w:szCs w:val="24"/>
        </w:rPr>
        <w:t xml:space="preserve"> (групповое)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Создать презентацию по изучаемому теоретическому вопросу: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- тела Платона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- тела Архимеда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- тела вращения.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2.</w:t>
      </w:r>
      <w:r w:rsidRPr="00673347">
        <w:rPr>
          <w:rFonts w:ascii="Times New Roman" w:hAnsi="Times New Roman" w:cs="Times New Roman"/>
          <w:sz w:val="24"/>
          <w:szCs w:val="24"/>
        </w:rPr>
        <w:t xml:space="preserve"> (индивидуальное)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Научиться строить развертки геометрических тел: куба, прямоугольного параллелепипеда, пирамиды, цилиндра.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Выполнить из бумаги модель каждого геометрического тела.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Вычислить объем полученного куба и прямоугольного параллелепипеда.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lastRenderedPageBreak/>
        <w:t>Вычислить площадь поверхности куба и прямоугольного параллелепипеда.</w:t>
      </w:r>
    </w:p>
    <w:p w:rsidR="00717296" w:rsidRPr="00673347" w:rsidRDefault="00717296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76550" cy="2143125"/>
            <wp:effectExtent l="19050" t="0" r="0" b="0"/>
            <wp:docPr id="25" name="Рисунок 1" descr="C:\Users\Учебная часть\Desktop\проекты 5 кл\проект фант город\фото фант город\DSCN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бная часть\Desktop\проекты 5 кл\проект фант город\фото фант город\DSCN075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34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11475" cy="2133600"/>
            <wp:effectExtent l="19050" t="0" r="3175" b="0"/>
            <wp:docPr id="26" name="Рисунок 2" descr="C:\Users\Учебная часть\Desktop\проекты 5 кл\проект фант город\фото фант город\DSCN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бная часть\Desktop\проекты 5 кл\проект фант город\фото фант город\DSCN075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0C" w:rsidRPr="00673347" w:rsidRDefault="00F5100C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76550" cy="2178844"/>
            <wp:effectExtent l="19050" t="0" r="0" b="0"/>
            <wp:docPr id="27" name="Рисунок 3" descr="C:\Users\Учебная часть\Desktop\проекты 5 кл\проект фант город\фото фант город\DSCN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бная часть\Desktop\проекты 5 кл\проект фант город\фото фант город\DSCN076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34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92425" cy="2181225"/>
            <wp:effectExtent l="19050" t="0" r="3175" b="0"/>
            <wp:docPr id="28" name="Рисунок 4" descr="C:\Users\Учебная часть\Desktop\проекты 5 кл\проект фант город\фото фант город\DSCN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бная часть\Desktop\проекты 5 кл\проект фант город\фото фант город\DSCN076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9" w:rsidRDefault="00D83BE9" w:rsidP="005859AE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3.</w:t>
      </w:r>
      <w:r w:rsidRPr="00673347">
        <w:rPr>
          <w:rFonts w:ascii="Times New Roman" w:hAnsi="Times New Roman" w:cs="Times New Roman"/>
          <w:sz w:val="24"/>
          <w:szCs w:val="24"/>
        </w:rPr>
        <w:t xml:space="preserve"> (групповое)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Нарисовать эскиз  части фантастического города.</w:t>
      </w:r>
    </w:p>
    <w:p w:rsidR="00CD011B" w:rsidRPr="00673347" w:rsidRDefault="00CD011B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 xml:space="preserve">Вычислить сколько и каких геометрических тел необходимо для выполнения макета части </w:t>
      </w:r>
      <w:r w:rsidR="005B6F4E" w:rsidRPr="00673347">
        <w:rPr>
          <w:rFonts w:ascii="Times New Roman" w:hAnsi="Times New Roman" w:cs="Times New Roman"/>
          <w:i/>
          <w:sz w:val="24"/>
          <w:szCs w:val="24"/>
        </w:rPr>
        <w:t xml:space="preserve">фантастического </w:t>
      </w:r>
      <w:r w:rsidRPr="00673347">
        <w:rPr>
          <w:rFonts w:ascii="Times New Roman" w:hAnsi="Times New Roman" w:cs="Times New Roman"/>
          <w:i/>
          <w:sz w:val="24"/>
          <w:szCs w:val="24"/>
        </w:rPr>
        <w:t>города</w:t>
      </w:r>
      <w:r w:rsidR="0004728C" w:rsidRPr="00673347">
        <w:rPr>
          <w:rFonts w:ascii="Times New Roman" w:hAnsi="Times New Roman" w:cs="Times New Roman"/>
          <w:i/>
          <w:sz w:val="24"/>
          <w:szCs w:val="24"/>
        </w:rPr>
        <w:t>.</w:t>
      </w:r>
    </w:p>
    <w:p w:rsidR="0004728C" w:rsidRPr="00673347" w:rsidRDefault="0004728C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Выполнить модели необходимых геометрических тел.</w:t>
      </w:r>
    </w:p>
    <w:p w:rsidR="0004728C" w:rsidRPr="00673347" w:rsidRDefault="005B6F4E" w:rsidP="005859AE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347">
        <w:rPr>
          <w:rFonts w:ascii="Times New Roman" w:hAnsi="Times New Roman" w:cs="Times New Roman"/>
          <w:i/>
          <w:sz w:val="24"/>
          <w:szCs w:val="24"/>
        </w:rPr>
        <w:t>Выполнить макет части фантастического города, подготовиться к защите проекта.</w:t>
      </w:r>
    </w:p>
    <w:p w:rsidR="00577522" w:rsidRPr="00673347" w:rsidRDefault="00577522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Первая группа выполняла макет центральной части города. Данный макет  состоит из 4 кубов, 8 параллелепипедов, 3 пирамид.  С помощью перечисленных геометрических тел выполнены здания банка, музея, магазина. В центре макета расположен фонтан в виде шестиугольной пирамиды.</w:t>
      </w:r>
      <w:r w:rsidR="000560DC" w:rsidRPr="006733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A1F" w:rsidRPr="00673347" w:rsidRDefault="00D8098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7350" cy="2619375"/>
            <wp:effectExtent l="19050" t="0" r="0" b="0"/>
            <wp:docPr id="29" name="Рисунок 5" descr="C:\Users\Учебная часть\Desktop\проекты 5 кл\проект фант город\фото фант город\DSCN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бная часть\Desktop\проекты 5 кл\проект фант город\фото фант город\DSCN078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A1F"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D83BE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577522" w:rsidRPr="00673347" w:rsidRDefault="00577522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lastRenderedPageBreak/>
        <w:t xml:space="preserve">      Вторая группа выполняла макет жилого квартала города. Этот макет состоит из 13 кубов, 4 параллелепипедов, 14 пирамид, 2 цилиндров. С помощью перечисленных геометрических тел выполнены здания жилых домов, водонапорная башня.</w:t>
      </w: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D80981" w:rsidRPr="00673347" w:rsidRDefault="00D8098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2695575"/>
            <wp:effectExtent l="19050" t="0" r="0" b="0"/>
            <wp:docPr id="30" name="Рисунок 6" descr="C:\Users\Учебная часть\Desktop\проекты 5 кл\проект фант город\фото фант город\DSCN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бная часть\Desktop\проекты 5 кл\проект фант город\фото фант город\DSCN077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81" w:rsidRPr="00673347" w:rsidRDefault="00D80981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D83BE9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577522" w:rsidRPr="00673347" w:rsidRDefault="00577522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Третья группа выполняла макет школы фантастического города. Этот макет состоит из 4 кубов, 6 параллелепипедов. С помощью перечисленных геометрических тел выполнены здание школы, детский зоосад, сцена, спортивная площадка.</w:t>
      </w: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12CE1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2514600"/>
            <wp:effectExtent l="19050" t="0" r="0" b="0"/>
            <wp:docPr id="31" name="Рисунок 7" descr="C:\Users\Учебная часть\Desktop\проекты 5 кл\проект фант город\фото фант город\DSCN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бная часть\Desktop\проекты 5 кл\проект фант город\фото фант город\DSCN078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C7A1F" w:rsidRPr="00673347" w:rsidRDefault="009C7A1F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D83BE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D83BE9" w:rsidRDefault="00D83BE9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BE9" w:rsidRDefault="00D83BE9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BE9" w:rsidRDefault="00D83BE9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BE9" w:rsidRDefault="00D83BE9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BE9" w:rsidRDefault="00D83BE9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BE9" w:rsidRDefault="00D83BE9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7A1F" w:rsidRPr="00673347" w:rsidRDefault="009C7A1F" w:rsidP="00D83BE9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9C7A1F" w:rsidRPr="00673347" w:rsidRDefault="00B67466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</w:t>
      </w:r>
      <w:r w:rsidR="00F63503" w:rsidRPr="00673347">
        <w:rPr>
          <w:rFonts w:ascii="Times New Roman" w:hAnsi="Times New Roman" w:cs="Times New Roman"/>
          <w:sz w:val="24"/>
          <w:szCs w:val="24"/>
        </w:rPr>
        <w:t>В ходе исследования нами был систематизирован учебный материал по теме «Многогранники».</w:t>
      </w:r>
      <w:r w:rsidRPr="00673347">
        <w:rPr>
          <w:rFonts w:ascii="Times New Roman" w:hAnsi="Times New Roman" w:cs="Times New Roman"/>
          <w:sz w:val="24"/>
          <w:szCs w:val="24"/>
        </w:rPr>
        <w:t xml:space="preserve"> При выполнении данного проекта мы научились распознавать геометрические тела в окружающих нас зданиях и сооружениях, и сможем описать геометрический состав любого здания.   Все учащиеся класса умеют делать развертки и модели геометрических тел: куба, прямоугольного параллелепипеда, разнообразных правильных пирамид, цилиндра. Нами были проведены необходимые расчеты площадей поверхностей геометрических тел, используемых  при создании макетов. Данные расчеты были использованы при построении разверток геометрических тел. В ходе проекта мы научились оценивать работу каждого участника, и смогли высказать свое мнение относительно каждого ученика класса.  Этот проект является первым опытом работы всего класса по проектной технологии изучения учебного материала по математике.</w:t>
      </w:r>
    </w:p>
    <w:p w:rsidR="00F63503" w:rsidRPr="00673347" w:rsidRDefault="00F63503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Результаты нашей проектной деятельности могут быть использованы на уроках математики и геометрии.</w:t>
      </w:r>
    </w:p>
    <w:p w:rsidR="002A368B" w:rsidRPr="00673347" w:rsidRDefault="002A368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A368B" w:rsidRPr="00673347" w:rsidRDefault="002A368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A368B" w:rsidRPr="00673347" w:rsidRDefault="002A368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A368B" w:rsidRPr="00673347" w:rsidRDefault="002A368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A368B" w:rsidRPr="00673347" w:rsidRDefault="002A368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A368B" w:rsidRPr="00673347" w:rsidRDefault="002A368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A368B" w:rsidRPr="00673347" w:rsidRDefault="002A368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A368B" w:rsidRPr="00673347" w:rsidRDefault="002A368B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A53EA2" w:rsidRPr="0067334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A53EA2" w:rsidRPr="00673347" w:rsidRDefault="00A53EA2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D83BE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2A3F05" w:rsidRPr="00673347" w:rsidRDefault="00A05B5F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347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A05B5F" w:rsidRPr="00673347" w:rsidRDefault="009C135D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05B5F" w:rsidRPr="00673347">
        <w:rPr>
          <w:rFonts w:ascii="Times New Roman" w:hAnsi="Times New Roman" w:cs="Times New Roman"/>
          <w:sz w:val="24"/>
          <w:szCs w:val="24"/>
        </w:rPr>
        <w:t xml:space="preserve">Большая математическая энциклопедия / Якушева Г.М. и др. – М.: СЛОВО, </w:t>
      </w:r>
      <w:proofErr w:type="spellStart"/>
      <w:r w:rsidR="00A05B5F" w:rsidRPr="00673347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A05B5F" w:rsidRPr="00673347">
        <w:rPr>
          <w:rFonts w:ascii="Times New Roman" w:hAnsi="Times New Roman" w:cs="Times New Roman"/>
          <w:sz w:val="24"/>
          <w:szCs w:val="24"/>
        </w:rPr>
        <w:t>, 2006. – 639с.</w:t>
      </w:r>
    </w:p>
    <w:p w:rsidR="00A05B5F" w:rsidRPr="00673347" w:rsidRDefault="009C135D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A05B5F" w:rsidRPr="00673347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="00A05B5F" w:rsidRPr="00673347">
        <w:rPr>
          <w:rFonts w:ascii="Times New Roman" w:hAnsi="Times New Roman" w:cs="Times New Roman"/>
          <w:sz w:val="24"/>
          <w:szCs w:val="24"/>
        </w:rPr>
        <w:t xml:space="preserve"> – Свободная энциклопедия. [Электронный ресурс]: режим доступа </w:t>
      </w:r>
      <w:hyperlink r:id="rId70" w:history="1">
        <w:r w:rsidR="00A05B5F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A05B5F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="00A05B5F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 w:rsidR="00A05B5F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A05B5F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wikipedia</w:t>
        </w:r>
        <w:proofErr w:type="spellEnd"/>
        <w:r w:rsidR="00A05B5F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A05B5F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org</w:t>
        </w:r>
      </w:hyperlink>
    </w:p>
    <w:p w:rsidR="00A05B5F" w:rsidRPr="00673347" w:rsidRDefault="009C135D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950445" w:rsidRPr="00673347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="00950445" w:rsidRPr="00673347">
        <w:rPr>
          <w:rFonts w:ascii="Times New Roman" w:hAnsi="Times New Roman" w:cs="Times New Roman"/>
          <w:sz w:val="24"/>
          <w:szCs w:val="24"/>
        </w:rPr>
        <w:t>. Картинки</w:t>
      </w:r>
      <w:proofErr w:type="gramStart"/>
      <w:r w:rsidR="00950445" w:rsidRPr="00673347">
        <w:rPr>
          <w:rFonts w:ascii="Times New Roman" w:hAnsi="Times New Roman" w:cs="Times New Roman"/>
          <w:sz w:val="24"/>
          <w:szCs w:val="24"/>
        </w:rPr>
        <w:t>.[</w:t>
      </w:r>
      <w:proofErr w:type="gramEnd"/>
      <w:r w:rsidR="00950445" w:rsidRPr="00673347">
        <w:rPr>
          <w:rFonts w:ascii="Times New Roman" w:hAnsi="Times New Roman" w:cs="Times New Roman"/>
          <w:sz w:val="24"/>
          <w:szCs w:val="24"/>
        </w:rPr>
        <w:t xml:space="preserve">Электронный ресурс]: режим доступа </w:t>
      </w:r>
      <w:hyperlink r:id="rId71" w:history="1">
        <w:r w:rsidR="00950445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950445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950445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images</w:t>
        </w:r>
        <w:r w:rsidR="00950445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950445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yandex</w:t>
        </w:r>
        <w:proofErr w:type="spellEnd"/>
        <w:r w:rsidR="00950445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950445" w:rsidRPr="00673347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A74871" w:rsidRPr="00673347" w:rsidRDefault="009C135D" w:rsidP="005859A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74871" w:rsidRPr="00673347">
        <w:rPr>
          <w:rFonts w:ascii="Times New Roman" w:hAnsi="Times New Roman" w:cs="Times New Roman"/>
          <w:sz w:val="24"/>
          <w:szCs w:val="24"/>
        </w:rPr>
        <w:t>Математика. 5 класс: учеб</w:t>
      </w:r>
      <w:proofErr w:type="gramStart"/>
      <w:r w:rsidR="00A74871" w:rsidRPr="006733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74871" w:rsidRPr="006733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74871" w:rsidRPr="00673347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A74871" w:rsidRPr="00673347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="00A74871" w:rsidRPr="00673347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A74871" w:rsidRPr="00673347">
        <w:rPr>
          <w:rFonts w:ascii="Times New Roman" w:hAnsi="Times New Roman" w:cs="Times New Roman"/>
          <w:sz w:val="24"/>
          <w:szCs w:val="24"/>
        </w:rPr>
        <w:t xml:space="preserve">. Учреждений / [Г.В. Дорофеев,  И.Ф. </w:t>
      </w:r>
      <w:proofErr w:type="spellStart"/>
      <w:r w:rsidR="00A74871" w:rsidRPr="00673347">
        <w:rPr>
          <w:rFonts w:ascii="Times New Roman" w:hAnsi="Times New Roman" w:cs="Times New Roman"/>
          <w:sz w:val="24"/>
          <w:szCs w:val="24"/>
        </w:rPr>
        <w:t>Шарыгин</w:t>
      </w:r>
      <w:proofErr w:type="spellEnd"/>
      <w:r w:rsidR="00A74871" w:rsidRPr="00673347">
        <w:rPr>
          <w:rFonts w:ascii="Times New Roman" w:hAnsi="Times New Roman" w:cs="Times New Roman"/>
          <w:sz w:val="24"/>
          <w:szCs w:val="24"/>
        </w:rPr>
        <w:t xml:space="preserve">, С.Б. Суворова и др.]; под ред. Г.В. Дорофеева, И.Ф. </w:t>
      </w:r>
      <w:proofErr w:type="spellStart"/>
      <w:r w:rsidR="00A74871" w:rsidRPr="00673347">
        <w:rPr>
          <w:rFonts w:ascii="Times New Roman" w:hAnsi="Times New Roman" w:cs="Times New Roman"/>
          <w:sz w:val="24"/>
          <w:szCs w:val="24"/>
        </w:rPr>
        <w:t>Шарыгина</w:t>
      </w:r>
      <w:proofErr w:type="spellEnd"/>
      <w:r w:rsidR="00A74871" w:rsidRPr="00673347">
        <w:rPr>
          <w:rFonts w:ascii="Times New Roman" w:hAnsi="Times New Roman" w:cs="Times New Roman"/>
          <w:sz w:val="24"/>
          <w:szCs w:val="24"/>
        </w:rPr>
        <w:t>; Рос. Акад</w:t>
      </w:r>
      <w:proofErr w:type="gramStart"/>
      <w:r w:rsidR="00A74871" w:rsidRPr="0067334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A74871" w:rsidRPr="00673347">
        <w:rPr>
          <w:rFonts w:ascii="Times New Roman" w:hAnsi="Times New Roman" w:cs="Times New Roman"/>
          <w:sz w:val="24"/>
          <w:szCs w:val="24"/>
        </w:rPr>
        <w:t xml:space="preserve">аук, Рос. </w:t>
      </w:r>
      <w:proofErr w:type="gramStart"/>
      <w:r w:rsidR="00A74871" w:rsidRPr="00673347">
        <w:rPr>
          <w:rFonts w:ascii="Times New Roman" w:hAnsi="Times New Roman" w:cs="Times New Roman"/>
          <w:sz w:val="24"/>
          <w:szCs w:val="24"/>
        </w:rPr>
        <w:t>Акад. Образования, изд-во «Просвещение». -11-е изд. – М.: Просвещение, 2010. – 303с.: ил.</w:t>
      </w:r>
      <w:proofErr w:type="gramEnd"/>
      <w:r w:rsidR="00A74871" w:rsidRPr="00673347">
        <w:rPr>
          <w:rFonts w:ascii="Times New Roman" w:hAnsi="Times New Roman" w:cs="Times New Roman"/>
          <w:sz w:val="24"/>
          <w:szCs w:val="24"/>
        </w:rPr>
        <w:t xml:space="preserve"> – ( Академический школьный учебник).</w:t>
      </w:r>
    </w:p>
    <w:p w:rsidR="00950445" w:rsidRPr="00673347" w:rsidRDefault="00950445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733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950445" w:rsidRPr="00673347" w:rsidRDefault="00950445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50445" w:rsidRPr="00673347" w:rsidRDefault="00950445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50445" w:rsidRPr="00673347" w:rsidRDefault="00950445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50445" w:rsidRPr="00673347" w:rsidRDefault="00950445" w:rsidP="005859A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50445" w:rsidRPr="00673347" w:rsidRDefault="00950445" w:rsidP="005859A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BF7182" w:rsidRPr="00D83BE9" w:rsidRDefault="00950445" w:rsidP="00D83BE9">
      <w:pPr>
        <w:spacing w:line="360" w:lineRule="auto"/>
        <w:jc w:val="both"/>
        <w:rPr>
          <w:sz w:val="28"/>
          <w:szCs w:val="28"/>
        </w:rPr>
      </w:pPr>
      <w:r w:rsidRPr="00D83BE9">
        <w:rPr>
          <w:sz w:val="28"/>
          <w:szCs w:val="28"/>
        </w:rPr>
        <w:t xml:space="preserve">                               </w:t>
      </w:r>
      <w:r w:rsidR="008A66C0" w:rsidRPr="00D83BE9">
        <w:rPr>
          <w:sz w:val="28"/>
          <w:szCs w:val="28"/>
        </w:rPr>
        <w:t xml:space="preserve">                                  </w:t>
      </w:r>
    </w:p>
    <w:sectPr w:rsidR="00BF7182" w:rsidRPr="00D83BE9" w:rsidSect="004B3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038E"/>
    <w:multiLevelType w:val="hybridMultilevel"/>
    <w:tmpl w:val="0E10E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B25A5"/>
    <w:multiLevelType w:val="hybridMultilevel"/>
    <w:tmpl w:val="B15ED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03299"/>
    <w:multiLevelType w:val="hybridMultilevel"/>
    <w:tmpl w:val="AB8CC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770B2"/>
    <w:multiLevelType w:val="hybridMultilevel"/>
    <w:tmpl w:val="76D68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A4AE0"/>
    <w:multiLevelType w:val="hybridMultilevel"/>
    <w:tmpl w:val="ECF2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E7D84"/>
    <w:multiLevelType w:val="hybridMultilevel"/>
    <w:tmpl w:val="DD4A1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A2CF9"/>
    <w:multiLevelType w:val="hybridMultilevel"/>
    <w:tmpl w:val="23B0A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82258"/>
    <w:multiLevelType w:val="hybridMultilevel"/>
    <w:tmpl w:val="8A56A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C7E2C"/>
    <w:multiLevelType w:val="multilevel"/>
    <w:tmpl w:val="57107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EB543E"/>
    <w:multiLevelType w:val="hybridMultilevel"/>
    <w:tmpl w:val="0E869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F42840"/>
    <w:multiLevelType w:val="hybridMultilevel"/>
    <w:tmpl w:val="7BF49CCA"/>
    <w:lvl w:ilvl="0" w:tplc="56567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A26F66"/>
    <w:multiLevelType w:val="hybridMultilevel"/>
    <w:tmpl w:val="0BCE1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437DF7"/>
    <w:multiLevelType w:val="hybridMultilevel"/>
    <w:tmpl w:val="7B666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B47387"/>
    <w:multiLevelType w:val="hybridMultilevel"/>
    <w:tmpl w:val="BC022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9"/>
  </w:num>
  <w:num w:numId="5">
    <w:abstractNumId w:val="13"/>
  </w:num>
  <w:num w:numId="6">
    <w:abstractNumId w:val="11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  <w:num w:numId="11">
    <w:abstractNumId w:val="8"/>
  </w:num>
  <w:num w:numId="12">
    <w:abstractNumId w:val="3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508A"/>
    <w:rsid w:val="0000036E"/>
    <w:rsid w:val="0004728C"/>
    <w:rsid w:val="000560DC"/>
    <w:rsid w:val="00061D9C"/>
    <w:rsid w:val="00061E20"/>
    <w:rsid w:val="00070334"/>
    <w:rsid w:val="000C2584"/>
    <w:rsid w:val="000C2A01"/>
    <w:rsid w:val="00112CE1"/>
    <w:rsid w:val="00186D6E"/>
    <w:rsid w:val="001C0D1D"/>
    <w:rsid w:val="002309B8"/>
    <w:rsid w:val="002A368B"/>
    <w:rsid w:val="002A3F05"/>
    <w:rsid w:val="002E135E"/>
    <w:rsid w:val="002F783C"/>
    <w:rsid w:val="0031086B"/>
    <w:rsid w:val="00331ACE"/>
    <w:rsid w:val="00385586"/>
    <w:rsid w:val="003C11E9"/>
    <w:rsid w:val="003E3C88"/>
    <w:rsid w:val="00406F86"/>
    <w:rsid w:val="00482E8B"/>
    <w:rsid w:val="00484863"/>
    <w:rsid w:val="004904B6"/>
    <w:rsid w:val="004B33C7"/>
    <w:rsid w:val="004D24A8"/>
    <w:rsid w:val="004E7A15"/>
    <w:rsid w:val="00521333"/>
    <w:rsid w:val="0054133E"/>
    <w:rsid w:val="00542645"/>
    <w:rsid w:val="0056737B"/>
    <w:rsid w:val="00577522"/>
    <w:rsid w:val="005859AE"/>
    <w:rsid w:val="005B6F4E"/>
    <w:rsid w:val="00673347"/>
    <w:rsid w:val="006E5F48"/>
    <w:rsid w:val="006F508A"/>
    <w:rsid w:val="00717296"/>
    <w:rsid w:val="00733AFC"/>
    <w:rsid w:val="00764D2F"/>
    <w:rsid w:val="007859F6"/>
    <w:rsid w:val="00800510"/>
    <w:rsid w:val="00805A21"/>
    <w:rsid w:val="00821BF7"/>
    <w:rsid w:val="0083091D"/>
    <w:rsid w:val="00882C70"/>
    <w:rsid w:val="008A66C0"/>
    <w:rsid w:val="00936C73"/>
    <w:rsid w:val="00950445"/>
    <w:rsid w:val="009532E3"/>
    <w:rsid w:val="009C135D"/>
    <w:rsid w:val="009C7A1F"/>
    <w:rsid w:val="00A05B5F"/>
    <w:rsid w:val="00A31002"/>
    <w:rsid w:val="00A415F1"/>
    <w:rsid w:val="00A46361"/>
    <w:rsid w:val="00A53EA2"/>
    <w:rsid w:val="00A74871"/>
    <w:rsid w:val="00AB2576"/>
    <w:rsid w:val="00AC3FF5"/>
    <w:rsid w:val="00AF4A70"/>
    <w:rsid w:val="00AF4CAB"/>
    <w:rsid w:val="00B21B0B"/>
    <w:rsid w:val="00B67466"/>
    <w:rsid w:val="00BE48CF"/>
    <w:rsid w:val="00BF7182"/>
    <w:rsid w:val="00CD011B"/>
    <w:rsid w:val="00D80981"/>
    <w:rsid w:val="00D83BE9"/>
    <w:rsid w:val="00D903D3"/>
    <w:rsid w:val="00D92A34"/>
    <w:rsid w:val="00D95990"/>
    <w:rsid w:val="00E23018"/>
    <w:rsid w:val="00E6232A"/>
    <w:rsid w:val="00E676E1"/>
    <w:rsid w:val="00EF50DE"/>
    <w:rsid w:val="00F3423A"/>
    <w:rsid w:val="00F35F07"/>
    <w:rsid w:val="00F5100C"/>
    <w:rsid w:val="00F63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C88"/>
    <w:pPr>
      <w:ind w:left="720"/>
      <w:contextualSpacing/>
    </w:pPr>
  </w:style>
  <w:style w:type="table" w:styleId="a4">
    <w:name w:val="Table Grid"/>
    <w:basedOn w:val="a1"/>
    <w:uiPriority w:val="59"/>
    <w:rsid w:val="00310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11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112CE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1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2CE1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56737B"/>
    <w:rPr>
      <w:color w:val="808080"/>
    </w:rPr>
  </w:style>
  <w:style w:type="paragraph" w:styleId="aa">
    <w:name w:val="No Spacing"/>
    <w:uiPriority w:val="1"/>
    <w:qFormat/>
    <w:rsid w:val="005859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F%D0%B8%D1%84%D0%B0%D0%B3%D0%BE%D1%80" TargetMode="External"/><Relationship Id="rId18" Type="http://schemas.openxmlformats.org/officeDocument/2006/relationships/hyperlink" Target="http://ru.wikipedia.org/wiki/%D0%95%D0%B2%D0%BA%D0%BB%D0%B8%D0%B4" TargetMode="External"/><Relationship Id="rId26" Type="http://schemas.openxmlformats.org/officeDocument/2006/relationships/hyperlink" Target="http://ru.wikipedia.org/wiki/%D0%9C%D0%B0%D1%80%D1%81_%28%D0%BF%D0%BB%D0%B0%D0%BD%D0%B5%D1%82%D0%B0%29" TargetMode="External"/><Relationship Id="rId39" Type="http://schemas.openxmlformats.org/officeDocument/2006/relationships/hyperlink" Target="http://ru.wikipedia.org/wiki/%D0%A4%D0%B0%D0%B9%D0%BB:POV-Ray-Dodecahedron.svg" TargetMode="External"/><Relationship Id="rId21" Type="http://schemas.openxmlformats.org/officeDocument/2006/relationships/hyperlink" Target="http://ru.wikipedia.org/wiki/%D0%98%D0%BE%D0%B3%D0%B0%D0%BD%D0%BD_%D0%9A%D0%B5%D0%BF%D0%BB%D0%B5%D1%80" TargetMode="External"/><Relationship Id="rId34" Type="http://schemas.openxmlformats.org/officeDocument/2006/relationships/image" Target="media/image2.png"/><Relationship Id="rId42" Type="http://schemas.openxmlformats.org/officeDocument/2006/relationships/hyperlink" Target="http://ru.wikipedia.org/wiki/%D0%A4%D0%B0%D0%B9%D0%BB:Icosahedron.svg" TargetMode="External"/><Relationship Id="rId47" Type="http://schemas.openxmlformats.org/officeDocument/2006/relationships/image" Target="media/image8.png"/><Relationship Id="rId50" Type="http://schemas.openxmlformats.org/officeDocument/2006/relationships/image" Target="media/image11.png"/><Relationship Id="rId55" Type="http://schemas.openxmlformats.org/officeDocument/2006/relationships/image" Target="media/image16.pn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7" Type="http://schemas.openxmlformats.org/officeDocument/2006/relationships/hyperlink" Target="http://ru.wikipedia.org/wiki/%D0%92%D0%B5%D1%80%D1%88%D0%B8%D0%BD%D0%B0" TargetMode="External"/><Relationship Id="rId71" Type="http://schemas.openxmlformats.org/officeDocument/2006/relationships/hyperlink" Target="http://images.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2%D0%B8%D0%BC%D0%B5%D0%B9_%28%D0%9F%D0%BB%D0%B0%D1%82%D0%BE%D0%BD%29" TargetMode="External"/><Relationship Id="rId29" Type="http://schemas.openxmlformats.org/officeDocument/2006/relationships/hyperlink" Target="http://ru.wikipedia.org/wiki/%D0%97%D0%B0%D0%BA%D0%BE%D0%BD%D1%8B_%D0%9A%D0%B5%D0%BF%D0%BB%D0%B5%D1%80%D0%B0" TargetMode="External"/><Relationship Id="rId11" Type="http://schemas.openxmlformats.org/officeDocument/2006/relationships/hyperlink" Target="http://ru.wikipedia.org/wiki/%D0%94%D1%80%D0%B5%D0%B2%D0%BD%D1%8F%D1%8F_%D0%93%D1%80%D0%B5%D1%86%D0%B8%D1%8F" TargetMode="External"/><Relationship Id="rId24" Type="http://schemas.openxmlformats.org/officeDocument/2006/relationships/hyperlink" Target="http://ru.wikipedia.org/wiki/%D0%92%D0%B5%D0%BD%D0%B5%D1%80%D0%B0_%28%D0%BF%D0%BB%D0%B0%D0%BD%D0%B5%D1%82%D0%B0%29" TargetMode="External"/><Relationship Id="rId32" Type="http://schemas.openxmlformats.org/officeDocument/2006/relationships/hyperlink" Target="http://ru.wikipedia.org/wiki/%D0%A2%D0%B5%D1%82%D1%80%D0%B0%D1%8D%D0%B4%D1%80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4.png"/><Relationship Id="rId45" Type="http://schemas.openxmlformats.org/officeDocument/2006/relationships/image" Target="media/image6.png"/><Relationship Id="rId53" Type="http://schemas.openxmlformats.org/officeDocument/2006/relationships/image" Target="media/image14.png"/><Relationship Id="rId58" Type="http://schemas.openxmlformats.org/officeDocument/2006/relationships/image" Target="media/image19.gif"/><Relationship Id="rId66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F%D0%BB%D0%B0%D1%82%D0%BE%D0%BD" TargetMode="External"/><Relationship Id="rId23" Type="http://schemas.openxmlformats.org/officeDocument/2006/relationships/hyperlink" Target="http://ru.wikipedia.org/wiki/%D0%9C%D0%B5%D1%80%D0%BA%D1%83%D1%80%D0%B8%D0%B9_%28%D0%BF%D0%BB%D0%B0%D0%BD%D0%B5%D1%82%D0%B0%29" TargetMode="External"/><Relationship Id="rId28" Type="http://schemas.openxmlformats.org/officeDocument/2006/relationships/hyperlink" Target="http://ru.wikipedia.org/wiki/%D0%A1%D0%B0%D1%82%D1%83%D1%80%D0%BD_%28%D0%BF%D0%BB%D0%B0%D0%BD%D0%B5%D1%82%D0%B0%29" TargetMode="External"/><Relationship Id="rId36" Type="http://schemas.openxmlformats.org/officeDocument/2006/relationships/hyperlink" Target="http://ru.wikipedia.org/wiki/%D0%A4%D0%B0%D0%B9%D0%BB:Octahedron.svg" TargetMode="External"/><Relationship Id="rId49" Type="http://schemas.openxmlformats.org/officeDocument/2006/relationships/image" Target="media/image10.png"/><Relationship Id="rId57" Type="http://schemas.openxmlformats.org/officeDocument/2006/relationships/image" Target="media/image18.png"/><Relationship Id="rId61" Type="http://schemas.openxmlformats.org/officeDocument/2006/relationships/image" Target="media/image22.gif"/><Relationship Id="rId10" Type="http://schemas.openxmlformats.org/officeDocument/2006/relationships/hyperlink" Target="http://ru.wikipedia.org/wiki/%D0%A8%D0%BE%D1%82%D0%BB%D0%B0%D0%BD%D0%B4%D0%B8%D1%8F" TargetMode="External"/><Relationship Id="rId19" Type="http://schemas.openxmlformats.org/officeDocument/2006/relationships/hyperlink" Target="http://ru.wikipedia.org/wiki/%D0%9D%D0%B0%D1%87%D0%B0%D0%BB%D0%B0_%D0%95%D0%B2%D0%BA%D0%BB%D0%B8%D0%B4%D0%B0" TargetMode="External"/><Relationship Id="rId31" Type="http://schemas.openxmlformats.org/officeDocument/2006/relationships/image" Target="media/image1.png"/><Relationship Id="rId44" Type="http://schemas.openxmlformats.org/officeDocument/2006/relationships/hyperlink" Target="http://ru.wikipedia.org/wiki/%D0%98%D0%BA%D0%BE%D1%81%D0%B0%D1%8D%D0%B4%D1%80" TargetMode="External"/><Relationship Id="rId52" Type="http://schemas.openxmlformats.org/officeDocument/2006/relationships/image" Target="media/image13.png"/><Relationship Id="rId60" Type="http://schemas.openxmlformats.org/officeDocument/2006/relationships/image" Target="media/image21.gif"/><Relationship Id="rId65" Type="http://schemas.openxmlformats.org/officeDocument/2006/relationships/image" Target="media/image2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D%D0%B5%D0%BE%D0%BB%D0%B8%D1%82" TargetMode="External"/><Relationship Id="rId14" Type="http://schemas.openxmlformats.org/officeDocument/2006/relationships/hyperlink" Target="http://ru.wikipedia.org/wiki/%D0%A2%D0%B5%D1%8D%D1%82%D0%B5%D1%82_%D0%90%D1%84%D0%B8%D0%BD%D1%81%D0%BA%D0%B8%D0%B9" TargetMode="External"/><Relationship Id="rId22" Type="http://schemas.openxmlformats.org/officeDocument/2006/relationships/hyperlink" Target="http://ru.wikipedia.org/wiki/%D0%A1%D0%BE%D0%BB%D0%BD%D0%B5%D1%87%D0%BD%D0%B0%D1%8F_%D1%81%D0%B8%D1%81%D1%82%D0%B5%D0%BC%D0%B0" TargetMode="External"/><Relationship Id="rId27" Type="http://schemas.openxmlformats.org/officeDocument/2006/relationships/hyperlink" Target="http://ru.wikipedia.org/wiki/%D0%AE%D0%BF%D0%B8%D1%82%D0%B5%D1%80_%28%D0%BF%D0%BB%D0%B0%D0%BD%D0%B5%D1%82%D0%B0%29" TargetMode="External"/><Relationship Id="rId30" Type="http://schemas.openxmlformats.org/officeDocument/2006/relationships/hyperlink" Target="http://ru.wikipedia.org/wiki/%D0%A4%D0%B0%D0%B9%D0%BB:Tetrahedron.svg" TargetMode="External"/><Relationship Id="rId35" Type="http://schemas.openxmlformats.org/officeDocument/2006/relationships/hyperlink" Target="http://ru.wikipedia.org/wiki/%D0%9A%D1%83%D0%B1_%28%D0%B3%D0%B5%D0%BE%D0%BC%D0%B5%D1%82%D1%80%D0%B8%D1%8F%29" TargetMode="External"/><Relationship Id="rId43" Type="http://schemas.openxmlformats.org/officeDocument/2006/relationships/image" Target="media/image5.png"/><Relationship Id="rId48" Type="http://schemas.openxmlformats.org/officeDocument/2006/relationships/image" Target="media/image9.png"/><Relationship Id="rId56" Type="http://schemas.openxmlformats.org/officeDocument/2006/relationships/image" Target="media/image17.pn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8" Type="http://schemas.openxmlformats.org/officeDocument/2006/relationships/hyperlink" Target="http://ru.wikipedia.org/wiki/%D0%A0%D0%B5%D0%B7%D0%BD%D1%8B%D0%B5_%D0%BA%D0%B0%D0%BC%D0%B5%D0%BD%D0%BD%D1%8B%D0%B5_%D1%88%D0%B0%D1%80%D1%8B" TargetMode="External"/><Relationship Id="rId51" Type="http://schemas.openxmlformats.org/officeDocument/2006/relationships/image" Target="media/image1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F%D1%80%D0%BE%D0%BA%D0%BB_%D0%94%D0%B8%D0%B0%D0%B4%D0%BE%D1%85" TargetMode="External"/><Relationship Id="rId17" Type="http://schemas.openxmlformats.org/officeDocument/2006/relationships/hyperlink" Target="http://ru.wikipedia.org/wiki/%D0%90%D1%80%D0%B8%D1%81%D1%82%D0%BE%D1%82%D0%B5%D0%BB%D1%8C" TargetMode="External"/><Relationship Id="rId25" Type="http://schemas.openxmlformats.org/officeDocument/2006/relationships/hyperlink" Target="http://ru.wikipedia.org/wiki/%D0%97%D0%B5%D0%BC%D0%BB%D1%8F" TargetMode="External"/><Relationship Id="rId33" Type="http://schemas.openxmlformats.org/officeDocument/2006/relationships/hyperlink" Target="http://ru.wikipedia.org/wiki/%D0%A4%D0%B0%D0%B9%D0%BB:Hexahedron.svg" TargetMode="External"/><Relationship Id="rId38" Type="http://schemas.openxmlformats.org/officeDocument/2006/relationships/hyperlink" Target="http://ru.wikipedia.org/wiki/%D0%9E%D0%BA%D1%82%D0%B0%D1%8D%D0%B4%D1%80" TargetMode="External"/><Relationship Id="rId46" Type="http://schemas.openxmlformats.org/officeDocument/2006/relationships/image" Target="media/image7.png"/><Relationship Id="rId59" Type="http://schemas.openxmlformats.org/officeDocument/2006/relationships/image" Target="media/image20.gif"/><Relationship Id="rId67" Type="http://schemas.openxmlformats.org/officeDocument/2006/relationships/image" Target="media/image28.jpeg"/><Relationship Id="rId20" Type="http://schemas.openxmlformats.org/officeDocument/2006/relationships/hyperlink" Target="http://ru.wikipedia.org/wiki/%D0%A2%D0%B5%D0%BB%D0%B0_%D0%9F%D0%BB%D0%B0%D1%82%D0%BE%D0%BD%D0%B0" TargetMode="External"/><Relationship Id="rId41" Type="http://schemas.openxmlformats.org/officeDocument/2006/relationships/hyperlink" Target="http://ru.wikipedia.org/wiki/%D0%94%D0%BE%D0%B4%D0%B5%D0%BA%D0%B0%D1%8D%D0%B4%D1%80" TargetMode="External"/><Relationship Id="rId54" Type="http://schemas.openxmlformats.org/officeDocument/2006/relationships/image" Target="media/image15.png"/><Relationship Id="rId62" Type="http://schemas.openxmlformats.org/officeDocument/2006/relationships/image" Target="media/image23.gif"/><Relationship Id="rId70" Type="http://schemas.openxmlformats.org/officeDocument/2006/relationships/hyperlink" Target="http://ru.wikipedia.or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F%D1%80%D0%B0%D0%B2%D0%B8%D0%BB%D1%8C%D0%BD%D1%8B%D0%B9_%D0%BC%D0%BD%D0%BE%D0%B3%D0%BE%D1%83%D0%B3%D0%BE%D0%BB%D1%8C%D0%BD%D0%B8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050CB-FC8D-495D-BF61-37E871190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3354</Words>
  <Characters>19124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Учебная часть</dc:creator>
  <cp:keywords/>
  <dc:description/>
  <cp:lastModifiedBy>Rabb1t</cp:lastModifiedBy>
  <cp:revision>58</cp:revision>
  <cp:lastPrinted>2012-01-25T13:36:00Z</cp:lastPrinted>
  <dcterms:created xsi:type="dcterms:W3CDTF">2011-05-03T23:55:00Z</dcterms:created>
  <dcterms:modified xsi:type="dcterms:W3CDTF">2012-01-25T13:39:00Z</dcterms:modified>
</cp:coreProperties>
</file>