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47" w:rsidRPr="00C02CFA" w:rsidRDefault="00C02CFA" w:rsidP="00C02CFA">
      <w:pPr>
        <w:jc w:val="center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  <w:r w:rsidRPr="00C02CFA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>Капитал фирмы</w:t>
      </w:r>
    </w:p>
    <w:tbl>
      <w:tblPr>
        <w:tblStyle w:val="a3"/>
        <w:tblW w:w="0" w:type="auto"/>
        <w:tblLook w:val="04A0"/>
      </w:tblPr>
      <w:tblGrid>
        <w:gridCol w:w="7338"/>
        <w:gridCol w:w="3082"/>
      </w:tblGrid>
      <w:tr w:rsidR="00C02CFA" w:rsidRPr="00C02CFA" w:rsidTr="00C02CFA">
        <w:tc>
          <w:tcPr>
            <w:tcW w:w="7338" w:type="dxa"/>
          </w:tcPr>
          <w:p w:rsidR="00C02CFA" w:rsidRPr="00C02CFA" w:rsidRDefault="00C02CFA" w:rsidP="00C02CFA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36"/>
                <w:szCs w:val="36"/>
              </w:rPr>
              <w:t xml:space="preserve">Этапы </w:t>
            </w:r>
          </w:p>
        </w:tc>
        <w:tc>
          <w:tcPr>
            <w:tcW w:w="3082" w:type="dxa"/>
          </w:tcPr>
          <w:p w:rsidR="00C02CFA" w:rsidRPr="00C02CFA" w:rsidRDefault="00C02CFA" w:rsidP="00C02CFA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36"/>
                <w:szCs w:val="36"/>
              </w:rPr>
              <w:t xml:space="preserve">Сумма </w:t>
            </w:r>
          </w:p>
        </w:tc>
      </w:tr>
      <w:tr w:rsidR="00C02CFA" w:rsidRPr="00C02CFA" w:rsidTr="00C02CFA">
        <w:tc>
          <w:tcPr>
            <w:tcW w:w="7338" w:type="dxa"/>
          </w:tcPr>
          <w:p w:rsidR="00C02CFA" w:rsidRPr="00C02CFA" w:rsidRDefault="00C02CFA" w:rsidP="00C02CFA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Создание фирмы 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(зарабатывают директора фирм – 2000 </w:t>
            </w:r>
            <w:proofErr w:type="spell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</w:t>
            </w:r>
            <w:proofErr w:type="spell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3082" w:type="dxa"/>
          </w:tcPr>
          <w:p w:rsidR="00C02CFA" w:rsidRPr="00C02CFA" w:rsidRDefault="00C02CFA" w:rsidP="00C02CF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C02CFA" w:rsidRPr="00C02CFA" w:rsidTr="00C02CFA">
        <w:tc>
          <w:tcPr>
            <w:tcW w:w="7338" w:type="dxa"/>
          </w:tcPr>
          <w:p w:rsidR="00C02CFA" w:rsidRPr="00C02CFA" w:rsidRDefault="00C02CFA" w:rsidP="00C02CFA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Начальный капитал 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(выбирают задание стоимостью от 1000 </w:t>
            </w:r>
            <w:proofErr w:type="spellStart"/>
            <w:proofErr w:type="gram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</w:t>
            </w:r>
            <w:proofErr w:type="spellEnd"/>
            <w:proofErr w:type="gram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 до 3000 </w:t>
            </w:r>
            <w:proofErr w:type="spell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</w:t>
            </w:r>
            <w:proofErr w:type="spell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3082" w:type="dxa"/>
          </w:tcPr>
          <w:p w:rsidR="00C02CFA" w:rsidRPr="00C02CFA" w:rsidRDefault="00C02CFA" w:rsidP="00C02CF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C02CFA" w:rsidRPr="00C02CFA" w:rsidTr="00C02CFA">
        <w:trPr>
          <w:trHeight w:val="210"/>
        </w:trPr>
        <w:tc>
          <w:tcPr>
            <w:tcW w:w="7338" w:type="dxa"/>
            <w:vMerge w:val="restart"/>
          </w:tcPr>
          <w:p w:rsidR="00C02CFA" w:rsidRPr="00C02CFA" w:rsidRDefault="00C02CFA" w:rsidP="00C02CFA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Получение гранта 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(1 – ставка одна – 1000 </w:t>
            </w:r>
            <w:proofErr w:type="spellStart"/>
            <w:proofErr w:type="gram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</w:t>
            </w:r>
            <w:proofErr w:type="spellEnd"/>
            <w:proofErr w:type="gram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, получает первая выполнившая и объяснившая, 2 – делают ставку от 1000 </w:t>
            </w:r>
            <w:proofErr w:type="spell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</w:t>
            </w:r>
            <w:proofErr w:type="spell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 до 3000 </w:t>
            </w:r>
            <w:proofErr w:type="spell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</w:t>
            </w:r>
            <w:proofErr w:type="spell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, решив, объясняют, возвращают в двойном размере)</w:t>
            </w:r>
          </w:p>
        </w:tc>
        <w:tc>
          <w:tcPr>
            <w:tcW w:w="3082" w:type="dxa"/>
          </w:tcPr>
          <w:p w:rsidR="00C02CFA" w:rsidRPr="00C02CFA" w:rsidRDefault="00C02CFA" w:rsidP="00C02CFA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1</w:t>
            </w:r>
          </w:p>
        </w:tc>
      </w:tr>
      <w:tr w:rsidR="00C02CFA" w:rsidRPr="00C02CFA" w:rsidTr="00C02CFA">
        <w:trPr>
          <w:trHeight w:val="210"/>
        </w:trPr>
        <w:tc>
          <w:tcPr>
            <w:tcW w:w="7338" w:type="dxa"/>
            <w:vMerge/>
          </w:tcPr>
          <w:p w:rsidR="00C02CFA" w:rsidRPr="00C02CFA" w:rsidRDefault="00C02CFA" w:rsidP="00C02CFA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  <w:tc>
          <w:tcPr>
            <w:tcW w:w="3082" w:type="dxa"/>
          </w:tcPr>
          <w:p w:rsidR="00C02CFA" w:rsidRPr="00C02CFA" w:rsidRDefault="00C02CFA" w:rsidP="00C02CFA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2</w:t>
            </w:r>
          </w:p>
        </w:tc>
      </w:tr>
      <w:tr w:rsidR="00C02CFA" w:rsidRPr="00C02CFA" w:rsidTr="00C02CFA">
        <w:tc>
          <w:tcPr>
            <w:tcW w:w="7338" w:type="dxa"/>
          </w:tcPr>
          <w:p w:rsidR="00C02CFA" w:rsidRPr="00C02CFA" w:rsidRDefault="00C02CFA" w:rsidP="00C02CFA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Конкуренция 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(дают задание, соперники выбирают стоимость, успешное выполнение даёт 50% от стоимости задания)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 </w:t>
            </w:r>
          </w:p>
        </w:tc>
        <w:tc>
          <w:tcPr>
            <w:tcW w:w="3082" w:type="dxa"/>
          </w:tcPr>
          <w:p w:rsidR="00C02CFA" w:rsidRPr="00C02CFA" w:rsidRDefault="00C02CFA" w:rsidP="00C02CF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C02CFA" w:rsidRPr="00C02CFA" w:rsidTr="00C02CFA">
        <w:tc>
          <w:tcPr>
            <w:tcW w:w="7338" w:type="dxa"/>
          </w:tcPr>
          <w:p w:rsidR="00C02CFA" w:rsidRPr="00C02CFA" w:rsidRDefault="00C02CFA" w:rsidP="00C02CFA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Выгодный контракт 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(представитель работает за компьютером, успешная работа – 1000 </w:t>
            </w:r>
            <w:proofErr w:type="spell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руб</w:t>
            </w:r>
            <w:proofErr w:type="spell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3082" w:type="dxa"/>
          </w:tcPr>
          <w:p w:rsidR="00C02CFA" w:rsidRPr="00C02CFA" w:rsidRDefault="00C02CFA" w:rsidP="00C02CF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C02CFA" w:rsidRPr="00C02CFA" w:rsidTr="00C02CFA">
        <w:tc>
          <w:tcPr>
            <w:tcW w:w="7338" w:type="dxa"/>
          </w:tcPr>
          <w:p w:rsidR="00C02CFA" w:rsidRPr="00C02CFA" w:rsidRDefault="00C02CFA" w:rsidP="00C02CFA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Место в бизнесе 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(«Своя игра»)</w:t>
            </w:r>
          </w:p>
        </w:tc>
        <w:tc>
          <w:tcPr>
            <w:tcW w:w="3082" w:type="dxa"/>
          </w:tcPr>
          <w:p w:rsidR="00C02CFA" w:rsidRPr="00C02CFA" w:rsidRDefault="00C02CFA" w:rsidP="00C02CF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  <w:p w:rsidR="00C02CFA" w:rsidRPr="00C02CFA" w:rsidRDefault="00C02CFA" w:rsidP="00C02CF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  <w:p w:rsidR="00C02CFA" w:rsidRPr="00C02CFA" w:rsidRDefault="00C02CFA" w:rsidP="00C02CF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C02CFA" w:rsidRPr="00C02CFA" w:rsidTr="00C02CFA">
        <w:tc>
          <w:tcPr>
            <w:tcW w:w="7338" w:type="dxa"/>
          </w:tcPr>
          <w:p w:rsidR="00C02CFA" w:rsidRPr="00C02CFA" w:rsidRDefault="00C02CFA" w:rsidP="00C02CF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Итого </w:t>
            </w:r>
          </w:p>
        </w:tc>
        <w:tc>
          <w:tcPr>
            <w:tcW w:w="3082" w:type="dxa"/>
          </w:tcPr>
          <w:p w:rsidR="00C02CFA" w:rsidRPr="00C02CFA" w:rsidRDefault="00C02CFA" w:rsidP="00C02CF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</w:tbl>
    <w:p w:rsidR="00C02CFA" w:rsidRDefault="00C02CFA" w:rsidP="00C02CFA">
      <w:pPr>
        <w:jc w:val="center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</w:p>
    <w:p w:rsidR="00C02CFA" w:rsidRDefault="00C02CFA" w:rsidP="00C02CFA">
      <w:pPr>
        <w:jc w:val="center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</w:p>
    <w:p w:rsidR="00C02CFA" w:rsidRPr="00C02CFA" w:rsidRDefault="00C02CFA" w:rsidP="00C02CFA">
      <w:pPr>
        <w:jc w:val="center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</w:p>
    <w:p w:rsidR="00C02CFA" w:rsidRPr="00C02CFA" w:rsidRDefault="00C02CFA" w:rsidP="00C02CFA">
      <w:pPr>
        <w:jc w:val="center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  <w:r w:rsidRPr="00C02CFA">
        <w:rPr>
          <w:rFonts w:ascii="Times New Roman" w:hAnsi="Times New Roman" w:cs="Times New Roman"/>
          <w:color w:val="4A442A" w:themeColor="background2" w:themeShade="40"/>
          <w:sz w:val="36"/>
          <w:szCs w:val="36"/>
        </w:rPr>
        <w:t>Капитал фирмы</w:t>
      </w:r>
    </w:p>
    <w:tbl>
      <w:tblPr>
        <w:tblStyle w:val="a3"/>
        <w:tblW w:w="0" w:type="auto"/>
        <w:tblLook w:val="04A0"/>
      </w:tblPr>
      <w:tblGrid>
        <w:gridCol w:w="7338"/>
        <w:gridCol w:w="3082"/>
      </w:tblGrid>
      <w:tr w:rsidR="00C02CFA" w:rsidRPr="00C02CFA" w:rsidTr="00ED2598">
        <w:tc>
          <w:tcPr>
            <w:tcW w:w="7338" w:type="dxa"/>
          </w:tcPr>
          <w:p w:rsidR="00C02CFA" w:rsidRPr="00C02CFA" w:rsidRDefault="00C02CFA" w:rsidP="00ED2598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36"/>
                <w:szCs w:val="36"/>
              </w:rPr>
              <w:t xml:space="preserve">Этапы </w:t>
            </w:r>
          </w:p>
        </w:tc>
        <w:tc>
          <w:tcPr>
            <w:tcW w:w="3082" w:type="dxa"/>
          </w:tcPr>
          <w:p w:rsidR="00C02CFA" w:rsidRPr="00C02CFA" w:rsidRDefault="00C02CFA" w:rsidP="00ED2598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36"/>
                <w:szCs w:val="36"/>
              </w:rPr>
              <w:t xml:space="preserve">Сумма </w:t>
            </w:r>
          </w:p>
        </w:tc>
      </w:tr>
      <w:tr w:rsidR="00C02CFA" w:rsidRPr="00C02CFA" w:rsidTr="00ED2598">
        <w:tc>
          <w:tcPr>
            <w:tcW w:w="7338" w:type="dxa"/>
          </w:tcPr>
          <w:p w:rsidR="00C02CFA" w:rsidRPr="00C02CFA" w:rsidRDefault="00C02CFA" w:rsidP="00ED2598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Создание фирмы 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(зарабатывают директора фирм – 2000 </w:t>
            </w:r>
            <w:proofErr w:type="spell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</w:t>
            </w:r>
            <w:proofErr w:type="spell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3082" w:type="dxa"/>
          </w:tcPr>
          <w:p w:rsidR="00C02CFA" w:rsidRPr="00C02CFA" w:rsidRDefault="00C02CFA" w:rsidP="00ED259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C02CFA" w:rsidRPr="00C02CFA" w:rsidTr="00ED2598">
        <w:tc>
          <w:tcPr>
            <w:tcW w:w="7338" w:type="dxa"/>
          </w:tcPr>
          <w:p w:rsidR="00C02CFA" w:rsidRPr="00C02CFA" w:rsidRDefault="00C02CFA" w:rsidP="00ED2598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Начальный капитал 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(выбирают задание стоимостью от 1000 </w:t>
            </w:r>
            <w:proofErr w:type="spellStart"/>
            <w:proofErr w:type="gram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</w:t>
            </w:r>
            <w:proofErr w:type="spellEnd"/>
            <w:proofErr w:type="gram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 до 3000 </w:t>
            </w:r>
            <w:proofErr w:type="spell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</w:t>
            </w:r>
            <w:proofErr w:type="spell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3082" w:type="dxa"/>
          </w:tcPr>
          <w:p w:rsidR="00C02CFA" w:rsidRPr="00C02CFA" w:rsidRDefault="00C02CFA" w:rsidP="00ED259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C02CFA" w:rsidRPr="00C02CFA" w:rsidTr="00ED2598">
        <w:trPr>
          <w:trHeight w:val="210"/>
        </w:trPr>
        <w:tc>
          <w:tcPr>
            <w:tcW w:w="7338" w:type="dxa"/>
            <w:vMerge w:val="restart"/>
          </w:tcPr>
          <w:p w:rsidR="00C02CFA" w:rsidRPr="00C02CFA" w:rsidRDefault="00C02CFA" w:rsidP="00ED2598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Получение гранта 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(1 – ставка одна – 1000 </w:t>
            </w:r>
            <w:proofErr w:type="spellStart"/>
            <w:proofErr w:type="gram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</w:t>
            </w:r>
            <w:proofErr w:type="spellEnd"/>
            <w:proofErr w:type="gram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, получает первая выполнившая и объяснившая, 2 – делают ставку от 1000 </w:t>
            </w:r>
            <w:proofErr w:type="spell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</w:t>
            </w:r>
            <w:proofErr w:type="spell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 до 3000 </w:t>
            </w:r>
            <w:proofErr w:type="spell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</w:t>
            </w:r>
            <w:proofErr w:type="spell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, решив, объясняют, возвращают в двойном размере)</w:t>
            </w:r>
          </w:p>
        </w:tc>
        <w:tc>
          <w:tcPr>
            <w:tcW w:w="3082" w:type="dxa"/>
          </w:tcPr>
          <w:p w:rsidR="00C02CFA" w:rsidRPr="00C02CFA" w:rsidRDefault="00C02CFA" w:rsidP="00ED2598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1</w:t>
            </w:r>
          </w:p>
        </w:tc>
      </w:tr>
      <w:tr w:rsidR="00C02CFA" w:rsidRPr="00C02CFA" w:rsidTr="00ED2598">
        <w:trPr>
          <w:trHeight w:val="210"/>
        </w:trPr>
        <w:tc>
          <w:tcPr>
            <w:tcW w:w="7338" w:type="dxa"/>
            <w:vMerge/>
          </w:tcPr>
          <w:p w:rsidR="00C02CFA" w:rsidRPr="00C02CFA" w:rsidRDefault="00C02CFA" w:rsidP="00ED2598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  <w:tc>
          <w:tcPr>
            <w:tcW w:w="3082" w:type="dxa"/>
          </w:tcPr>
          <w:p w:rsidR="00C02CFA" w:rsidRPr="00C02CFA" w:rsidRDefault="00C02CFA" w:rsidP="00ED2598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>2</w:t>
            </w:r>
          </w:p>
        </w:tc>
      </w:tr>
      <w:tr w:rsidR="00C02CFA" w:rsidRPr="00C02CFA" w:rsidTr="00ED2598">
        <w:tc>
          <w:tcPr>
            <w:tcW w:w="7338" w:type="dxa"/>
          </w:tcPr>
          <w:p w:rsidR="00C02CFA" w:rsidRPr="00C02CFA" w:rsidRDefault="00C02CFA" w:rsidP="00ED2598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Конкуренция 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(дают задание, соперники выбирают стоимость, успешное выполнение даёт 50% от стоимости задания)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 </w:t>
            </w:r>
          </w:p>
        </w:tc>
        <w:tc>
          <w:tcPr>
            <w:tcW w:w="3082" w:type="dxa"/>
          </w:tcPr>
          <w:p w:rsidR="00C02CFA" w:rsidRPr="00C02CFA" w:rsidRDefault="00C02CFA" w:rsidP="00ED259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C02CFA" w:rsidRPr="00C02CFA" w:rsidTr="00ED2598">
        <w:tc>
          <w:tcPr>
            <w:tcW w:w="7338" w:type="dxa"/>
          </w:tcPr>
          <w:p w:rsidR="00C02CFA" w:rsidRPr="00C02CFA" w:rsidRDefault="00C02CFA" w:rsidP="00ED2598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Выгодный контракт 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 xml:space="preserve">(представитель работает за компьютером, успешная работа – 1000 </w:t>
            </w:r>
            <w:proofErr w:type="spellStart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руб</w:t>
            </w:r>
            <w:proofErr w:type="spellEnd"/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3082" w:type="dxa"/>
          </w:tcPr>
          <w:p w:rsidR="00C02CFA" w:rsidRPr="00C02CFA" w:rsidRDefault="00C02CFA" w:rsidP="00ED259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C02CFA" w:rsidRPr="00C02CFA" w:rsidTr="00ED2598">
        <w:tc>
          <w:tcPr>
            <w:tcW w:w="7338" w:type="dxa"/>
          </w:tcPr>
          <w:p w:rsidR="00C02CFA" w:rsidRPr="00C02CFA" w:rsidRDefault="00C02CFA" w:rsidP="00ED2598">
            <w:pPr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Место в бизнесе </w:t>
            </w: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20"/>
                <w:szCs w:val="20"/>
              </w:rPr>
              <w:t>(«Своя игра»)</w:t>
            </w:r>
          </w:p>
        </w:tc>
        <w:tc>
          <w:tcPr>
            <w:tcW w:w="3082" w:type="dxa"/>
          </w:tcPr>
          <w:p w:rsidR="00C02CFA" w:rsidRPr="00C02CFA" w:rsidRDefault="00C02CFA" w:rsidP="00ED259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  <w:p w:rsidR="00C02CFA" w:rsidRPr="00C02CFA" w:rsidRDefault="00C02CFA" w:rsidP="00ED259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  <w:p w:rsidR="00C02CFA" w:rsidRPr="00C02CFA" w:rsidRDefault="00C02CFA" w:rsidP="00ED259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  <w:tr w:rsidR="00C02CFA" w:rsidRPr="00C02CFA" w:rsidTr="00ED2598">
        <w:tc>
          <w:tcPr>
            <w:tcW w:w="7338" w:type="dxa"/>
          </w:tcPr>
          <w:p w:rsidR="00C02CFA" w:rsidRPr="00C02CFA" w:rsidRDefault="00C02CFA" w:rsidP="00ED259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  <w:r w:rsidRPr="00C02CFA"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  <w:t xml:space="preserve">Итого </w:t>
            </w:r>
          </w:p>
        </w:tc>
        <w:tc>
          <w:tcPr>
            <w:tcW w:w="3082" w:type="dxa"/>
          </w:tcPr>
          <w:p w:rsidR="00C02CFA" w:rsidRPr="00C02CFA" w:rsidRDefault="00C02CFA" w:rsidP="00ED259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36"/>
                <w:szCs w:val="36"/>
              </w:rPr>
            </w:pPr>
          </w:p>
        </w:tc>
      </w:tr>
    </w:tbl>
    <w:p w:rsidR="00C02CFA" w:rsidRPr="00C02CFA" w:rsidRDefault="00C02CFA" w:rsidP="00C02CFA">
      <w:pPr>
        <w:jc w:val="center"/>
        <w:rPr>
          <w:rFonts w:ascii="Times New Roman" w:hAnsi="Times New Roman" w:cs="Times New Roman"/>
          <w:color w:val="4A442A" w:themeColor="background2" w:themeShade="40"/>
          <w:sz w:val="36"/>
          <w:szCs w:val="36"/>
        </w:rPr>
      </w:pPr>
    </w:p>
    <w:p w:rsidR="00C02CFA" w:rsidRPr="00C02CFA" w:rsidRDefault="00C02CFA"/>
    <w:sectPr w:rsidR="00C02CFA" w:rsidRPr="00C02CFA" w:rsidSect="00C02C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CFA"/>
    <w:rsid w:val="00202947"/>
    <w:rsid w:val="00C0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2011-04-14T04:18:00Z</cp:lastPrinted>
  <dcterms:created xsi:type="dcterms:W3CDTF">2011-04-14T04:08:00Z</dcterms:created>
  <dcterms:modified xsi:type="dcterms:W3CDTF">2011-04-14T04:19:00Z</dcterms:modified>
</cp:coreProperties>
</file>