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6B7D" w:rsidP="00576B7D">
      <w:pPr>
        <w:jc w:val="right"/>
        <w:rPr>
          <w:rFonts w:ascii="Times New Roman" w:hAnsi="Times New Roman" w:cs="Times New Roman"/>
        </w:rPr>
      </w:pPr>
      <w:r w:rsidRPr="00576B7D">
        <w:rPr>
          <w:rFonts w:ascii="Times New Roman" w:hAnsi="Times New Roman" w:cs="Times New Roman"/>
        </w:rPr>
        <w:t>Приложение 15</w:t>
      </w:r>
    </w:p>
    <w:p w:rsidR="00576B7D" w:rsidRPr="00576B7D" w:rsidRDefault="00576B7D" w:rsidP="00576B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635000</wp:posOffset>
            </wp:positionV>
            <wp:extent cx="5940425" cy="3095625"/>
            <wp:effectExtent l="19050" t="0" r="3175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376" b="6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6B7D">
        <w:rPr>
          <w:rFonts w:ascii="Times New Roman" w:hAnsi="Times New Roman" w:cs="Times New Roman"/>
          <w:b/>
          <w:bCs/>
        </w:rPr>
        <w:t xml:space="preserve">Производство металла в годы Великой Отечественной войны </w:t>
      </w:r>
      <w:r w:rsidRPr="00576B7D">
        <w:rPr>
          <w:rFonts w:ascii="Times New Roman" w:hAnsi="Times New Roman" w:cs="Times New Roman"/>
          <w:b/>
          <w:bCs/>
        </w:rPr>
        <w:br/>
        <w:t>(</w:t>
      </w:r>
      <w:proofErr w:type="gramStart"/>
      <w:r w:rsidRPr="00576B7D">
        <w:rPr>
          <w:rFonts w:ascii="Times New Roman" w:hAnsi="Times New Roman" w:cs="Times New Roman"/>
          <w:b/>
          <w:bCs/>
        </w:rPr>
        <w:t>в</w:t>
      </w:r>
      <w:proofErr w:type="gramEnd"/>
      <w:r w:rsidRPr="00576B7D">
        <w:rPr>
          <w:rFonts w:ascii="Times New Roman" w:hAnsi="Times New Roman" w:cs="Times New Roman"/>
          <w:b/>
          <w:bCs/>
        </w:rPr>
        <w:t xml:space="preserve"> %  к 1940г.)</w:t>
      </w:r>
    </w:p>
    <w:sectPr w:rsidR="00576B7D" w:rsidRPr="0057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6B7D"/>
    <w:rsid w:val="0057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>Школа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2012-01-12T12:46:00Z</dcterms:created>
  <dcterms:modified xsi:type="dcterms:W3CDTF">2012-01-12T12:54:00Z</dcterms:modified>
</cp:coreProperties>
</file>