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7CF9" w:rsidRDefault="004E15BF">
      <w:pPr>
        <w:rPr>
          <w:b/>
          <w:color w:val="4F6228" w:themeColor="accent3" w:themeShade="80"/>
          <w:sz w:val="32"/>
          <w:szCs w:val="32"/>
        </w:rPr>
      </w:pPr>
      <w:r w:rsidRPr="009C7CF9">
        <w:rPr>
          <w:b/>
          <w:color w:val="4F6228" w:themeColor="accent3" w:themeShade="80"/>
          <w:sz w:val="32"/>
          <w:szCs w:val="32"/>
        </w:rPr>
        <w:t>Памятники Отечественной войны 1812 года.</w:t>
      </w:r>
    </w:p>
    <w:p w:rsidR="004E15BF" w:rsidRDefault="004E15BF">
      <w:pPr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Задание: </w:t>
      </w:r>
    </w:p>
    <w:p w:rsidR="004E15BF" w:rsidRDefault="004E15BF">
      <w:pPr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Укажите местонахождение исторических памятников</w:t>
      </w:r>
      <w:r w:rsidR="005E50A4">
        <w:rPr>
          <w:color w:val="17365D" w:themeColor="text2" w:themeShade="BF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15BF" w:rsidTr="00FA71B8">
        <w:tc>
          <w:tcPr>
            <w:tcW w:w="4785" w:type="dxa"/>
          </w:tcPr>
          <w:p w:rsidR="004E15BF" w:rsidRDefault="008450E7">
            <w:pPr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noProof/>
                <w:color w:val="17365D" w:themeColor="text2" w:themeShade="BF"/>
                <w:sz w:val="32"/>
                <w:szCs w:val="32"/>
              </w:rPr>
              <w:drawing>
                <wp:inline distT="0" distB="0" distL="0" distR="0">
                  <wp:extent cx="952500" cy="14287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0E7" w:rsidRDefault="008450E7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6" w:type="dxa"/>
          </w:tcPr>
          <w:p w:rsidR="00FA71B8" w:rsidRDefault="00D43690" w:rsidP="00FA71B8">
            <w:pPr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4E15BF" w:rsidRDefault="00FA71B8" w:rsidP="00FA71B8">
            <w:pPr>
              <w:rPr>
                <w:color w:val="17365D" w:themeColor="text2" w:themeShade="BF"/>
                <w:sz w:val="32"/>
                <w:szCs w:val="32"/>
              </w:rPr>
            </w:pPr>
            <w:r w:rsidRPr="00FA71B8">
              <w:rPr>
                <w:color w:val="17365D" w:themeColor="text2" w:themeShade="BF"/>
                <w:sz w:val="32"/>
                <w:szCs w:val="32"/>
              </w:rPr>
              <w:t>Памятник М.И.Кутузову</w:t>
            </w:r>
            <w:r>
              <w:rPr>
                <w:color w:val="17365D" w:themeColor="text2" w:themeShade="BF"/>
                <w:sz w:val="32"/>
                <w:szCs w:val="32"/>
              </w:rPr>
              <w:t>.</w:t>
            </w:r>
            <w:r w:rsidRPr="00FA71B8">
              <w:rPr>
                <w:color w:val="17365D" w:themeColor="text2" w:themeShade="BF"/>
                <w:sz w:val="32"/>
                <w:szCs w:val="32"/>
              </w:rPr>
              <w:t xml:space="preserve"> </w:t>
            </w:r>
            <w:r>
              <w:rPr>
                <w:color w:val="17365D" w:themeColor="text2" w:themeShade="BF"/>
                <w:sz w:val="32"/>
                <w:szCs w:val="32"/>
              </w:rPr>
              <w:t xml:space="preserve">  </w:t>
            </w:r>
            <w:r w:rsidRPr="00FA71B8">
              <w:rPr>
                <w:color w:val="17365D" w:themeColor="text2" w:themeShade="BF"/>
                <w:sz w:val="32"/>
                <w:szCs w:val="32"/>
              </w:rPr>
              <w:t xml:space="preserve"> </w:t>
            </w:r>
            <w:r>
              <w:rPr>
                <w:color w:val="17365D" w:themeColor="text2" w:themeShade="BF"/>
                <w:sz w:val="32"/>
                <w:szCs w:val="32"/>
              </w:rPr>
              <w:t xml:space="preserve"> </w:t>
            </w:r>
          </w:p>
        </w:tc>
      </w:tr>
      <w:tr w:rsidR="004E15BF" w:rsidTr="00FA71B8">
        <w:tc>
          <w:tcPr>
            <w:tcW w:w="4785" w:type="dxa"/>
          </w:tcPr>
          <w:p w:rsidR="004E15BF" w:rsidRDefault="00A82B56">
            <w:pPr>
              <w:rPr>
                <w:color w:val="17365D" w:themeColor="text2" w:themeShade="BF"/>
                <w:sz w:val="32"/>
                <w:szCs w:val="32"/>
              </w:rPr>
            </w:pPr>
            <w:r w:rsidRPr="00A82B56">
              <w:rPr>
                <w:color w:val="17365D" w:themeColor="text2" w:themeShade="BF"/>
                <w:sz w:val="32"/>
                <w:szCs w:val="32"/>
              </w:rPr>
              <w:drawing>
                <wp:inline distT="0" distB="0" distL="0" distR="0">
                  <wp:extent cx="1428750" cy="10668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0E7" w:rsidRDefault="008450E7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6" w:type="dxa"/>
          </w:tcPr>
          <w:p w:rsidR="00A82B56" w:rsidRDefault="00A82B56">
            <w:pPr>
              <w:rPr>
                <w:color w:val="17365D" w:themeColor="text2" w:themeShade="BF"/>
                <w:sz w:val="32"/>
                <w:szCs w:val="32"/>
              </w:rPr>
            </w:pPr>
          </w:p>
          <w:p w:rsidR="004E15BF" w:rsidRDefault="00A82B56">
            <w:pPr>
              <w:rPr>
                <w:color w:val="17365D" w:themeColor="text2" w:themeShade="BF"/>
                <w:sz w:val="32"/>
                <w:szCs w:val="32"/>
              </w:rPr>
            </w:pPr>
            <w:r w:rsidRPr="00A82B56">
              <w:rPr>
                <w:color w:val="17365D" w:themeColor="text2" w:themeShade="BF"/>
                <w:sz w:val="32"/>
                <w:szCs w:val="32"/>
              </w:rPr>
              <w:t>Памятник событиям 1812 года.</w:t>
            </w:r>
          </w:p>
        </w:tc>
      </w:tr>
      <w:tr w:rsidR="004E15BF" w:rsidTr="00FA71B8">
        <w:tc>
          <w:tcPr>
            <w:tcW w:w="4785" w:type="dxa"/>
          </w:tcPr>
          <w:p w:rsidR="00D43690" w:rsidRDefault="008450E7">
            <w:pPr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noProof/>
                <w:color w:val="17365D" w:themeColor="text2" w:themeShade="BF"/>
                <w:sz w:val="32"/>
                <w:szCs w:val="32"/>
              </w:rPr>
              <w:drawing>
                <wp:inline distT="0" distB="0" distL="0" distR="0">
                  <wp:extent cx="1428750" cy="10668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0E7" w:rsidRDefault="008450E7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6" w:type="dxa"/>
          </w:tcPr>
          <w:p w:rsidR="004E15BF" w:rsidRDefault="004E15BF">
            <w:pPr>
              <w:rPr>
                <w:color w:val="17365D" w:themeColor="text2" w:themeShade="BF"/>
                <w:sz w:val="32"/>
                <w:szCs w:val="32"/>
              </w:rPr>
            </w:pPr>
          </w:p>
          <w:p w:rsidR="00FA71B8" w:rsidRDefault="00D43690" w:rsidP="00FA71B8">
            <w:pPr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color w:val="17365D" w:themeColor="text2" w:themeShade="BF"/>
                <w:sz w:val="32"/>
                <w:szCs w:val="32"/>
              </w:rPr>
              <w:t xml:space="preserve"> </w:t>
            </w:r>
            <w:r w:rsidRPr="00D43690">
              <w:rPr>
                <w:color w:val="17365D" w:themeColor="text2" w:themeShade="BF"/>
                <w:sz w:val="32"/>
                <w:szCs w:val="32"/>
              </w:rPr>
              <w:t>Памятник героям 1812 года</w:t>
            </w:r>
          </w:p>
          <w:p w:rsidR="00FA71B8" w:rsidRDefault="00FA71B8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</w:tr>
      <w:tr w:rsidR="004E15BF" w:rsidTr="00FA71B8">
        <w:tc>
          <w:tcPr>
            <w:tcW w:w="4785" w:type="dxa"/>
          </w:tcPr>
          <w:p w:rsidR="00D43690" w:rsidRDefault="00D43690">
            <w:pPr>
              <w:rPr>
                <w:noProof/>
                <w:color w:val="17365D" w:themeColor="text2" w:themeShade="BF"/>
                <w:sz w:val="32"/>
                <w:szCs w:val="32"/>
              </w:rPr>
            </w:pPr>
          </w:p>
          <w:p w:rsidR="004E15BF" w:rsidRDefault="008450E7">
            <w:pPr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noProof/>
                <w:color w:val="17365D" w:themeColor="text2" w:themeShade="BF"/>
                <w:sz w:val="32"/>
                <w:szCs w:val="32"/>
              </w:rPr>
              <w:drawing>
                <wp:inline distT="0" distB="0" distL="0" distR="0">
                  <wp:extent cx="1428750" cy="10763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690" w:rsidRDefault="00D43690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6" w:type="dxa"/>
          </w:tcPr>
          <w:p w:rsidR="00A82B56" w:rsidRDefault="00A82B56">
            <w:pPr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color w:val="17365D" w:themeColor="text2" w:themeShade="BF"/>
                <w:sz w:val="32"/>
                <w:szCs w:val="32"/>
              </w:rPr>
              <w:t>Памятник</w:t>
            </w:r>
            <w:r w:rsidRPr="00A82B56">
              <w:rPr>
                <w:color w:val="17365D" w:themeColor="text2" w:themeShade="BF"/>
                <w:sz w:val="32"/>
                <w:szCs w:val="32"/>
              </w:rPr>
              <w:t xml:space="preserve"> героям </w:t>
            </w:r>
            <w:r>
              <w:rPr>
                <w:color w:val="17365D" w:themeColor="text2" w:themeShade="BF"/>
                <w:sz w:val="32"/>
                <w:szCs w:val="32"/>
              </w:rPr>
              <w:t xml:space="preserve">   </w:t>
            </w:r>
            <w:r w:rsidRPr="00A82B56">
              <w:rPr>
                <w:color w:val="17365D" w:themeColor="text2" w:themeShade="BF"/>
                <w:sz w:val="32"/>
                <w:szCs w:val="32"/>
              </w:rPr>
              <w:t xml:space="preserve">Отечественной войны </w:t>
            </w:r>
          </w:p>
          <w:p w:rsidR="004E15BF" w:rsidRDefault="00A82B56">
            <w:pPr>
              <w:rPr>
                <w:color w:val="17365D" w:themeColor="text2" w:themeShade="BF"/>
                <w:sz w:val="32"/>
                <w:szCs w:val="32"/>
              </w:rPr>
            </w:pPr>
            <w:r w:rsidRPr="00A82B56">
              <w:rPr>
                <w:color w:val="17365D" w:themeColor="text2" w:themeShade="BF"/>
                <w:sz w:val="32"/>
                <w:szCs w:val="32"/>
              </w:rPr>
              <w:t>1812 года.</w:t>
            </w:r>
          </w:p>
        </w:tc>
      </w:tr>
      <w:tr w:rsidR="004E15BF" w:rsidTr="00FA71B8">
        <w:tc>
          <w:tcPr>
            <w:tcW w:w="4785" w:type="dxa"/>
          </w:tcPr>
          <w:p w:rsidR="004E15BF" w:rsidRDefault="008227ED">
            <w:pPr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noProof/>
                <w:color w:val="17365D" w:themeColor="text2" w:themeShade="BF"/>
                <w:sz w:val="32"/>
                <w:szCs w:val="32"/>
              </w:rPr>
              <w:drawing>
                <wp:inline distT="0" distB="0" distL="0" distR="0">
                  <wp:extent cx="1066800" cy="14287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227ED" w:rsidRDefault="00D43690">
            <w:pPr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4E15BF" w:rsidRDefault="008227ED" w:rsidP="000B1F8B">
            <w:pPr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color w:val="17365D" w:themeColor="text2" w:themeShade="BF"/>
                <w:sz w:val="32"/>
                <w:szCs w:val="32"/>
              </w:rPr>
              <w:t>П</w:t>
            </w:r>
            <w:r w:rsidRPr="008227ED">
              <w:rPr>
                <w:color w:val="17365D" w:themeColor="text2" w:themeShade="BF"/>
                <w:sz w:val="32"/>
                <w:szCs w:val="32"/>
              </w:rPr>
              <w:t xml:space="preserve">амятник </w:t>
            </w:r>
            <w:r w:rsidR="000B1F8B">
              <w:rPr>
                <w:color w:val="17365D" w:themeColor="text2" w:themeShade="BF"/>
                <w:sz w:val="32"/>
                <w:szCs w:val="32"/>
              </w:rPr>
              <w:t>мужественным гренадёрам.</w:t>
            </w:r>
          </w:p>
        </w:tc>
      </w:tr>
    </w:tbl>
    <w:p w:rsidR="004E15BF" w:rsidRPr="004E15BF" w:rsidRDefault="005E50A4">
      <w:pPr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   ????      </w:t>
      </w:r>
      <w:r w:rsidR="004E15BF">
        <w:rPr>
          <w:color w:val="17365D" w:themeColor="text2" w:themeShade="BF"/>
          <w:sz w:val="32"/>
          <w:szCs w:val="32"/>
        </w:rPr>
        <w:t xml:space="preserve"> </w:t>
      </w:r>
      <w:r>
        <w:rPr>
          <w:color w:val="17365D" w:themeColor="text2" w:themeShade="BF"/>
          <w:sz w:val="32"/>
          <w:szCs w:val="32"/>
        </w:rPr>
        <w:t>г</w:t>
      </w:r>
      <w:proofErr w:type="gramStart"/>
      <w:r>
        <w:rPr>
          <w:color w:val="17365D" w:themeColor="text2" w:themeShade="BF"/>
          <w:sz w:val="32"/>
          <w:szCs w:val="32"/>
        </w:rPr>
        <w:t>.М</w:t>
      </w:r>
      <w:proofErr w:type="gramEnd"/>
      <w:r>
        <w:rPr>
          <w:color w:val="17365D" w:themeColor="text2" w:themeShade="BF"/>
          <w:sz w:val="32"/>
          <w:szCs w:val="32"/>
        </w:rPr>
        <w:t>алоярославец.       г.Медынь.         с.Тарутино</w:t>
      </w:r>
    </w:p>
    <w:sectPr w:rsidR="004E15BF" w:rsidRPr="004E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5BF"/>
    <w:rsid w:val="000B1F8B"/>
    <w:rsid w:val="00121433"/>
    <w:rsid w:val="004E15BF"/>
    <w:rsid w:val="005E50A4"/>
    <w:rsid w:val="008227ED"/>
    <w:rsid w:val="008450E7"/>
    <w:rsid w:val="009C7CF9"/>
    <w:rsid w:val="00A82B56"/>
    <w:rsid w:val="00B76839"/>
    <w:rsid w:val="00D43690"/>
    <w:rsid w:val="00FA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G88</dc:creator>
  <cp:keywords/>
  <dc:description/>
  <cp:lastModifiedBy>G88</cp:lastModifiedBy>
  <cp:revision>11</cp:revision>
  <dcterms:created xsi:type="dcterms:W3CDTF">2012-01-29T11:52:00Z</dcterms:created>
  <dcterms:modified xsi:type="dcterms:W3CDTF">2012-01-29T13:02:00Z</dcterms:modified>
</cp:coreProperties>
</file>