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A" w:rsidRPr="00B25247" w:rsidRDefault="00614B6A" w:rsidP="00614B6A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25247">
        <w:rPr>
          <w:rFonts w:ascii="Times New Roman" w:hAnsi="Times New Roman" w:cs="Times New Roman"/>
          <w:iCs/>
          <w:sz w:val="36"/>
          <w:szCs w:val="36"/>
        </w:rPr>
        <w:t>Муниципальное общеобразовательное учреждение</w:t>
      </w:r>
      <w:r w:rsidRPr="00B25247">
        <w:rPr>
          <w:rFonts w:ascii="Times New Roman" w:hAnsi="Times New Roman" w:cs="Times New Roman"/>
          <w:iCs/>
          <w:sz w:val="36"/>
          <w:szCs w:val="36"/>
        </w:rPr>
        <w:br/>
        <w:t>«Средняя общеобразовательная школа №23»</w:t>
      </w: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4B6A">
        <w:rPr>
          <w:rFonts w:ascii="Times New Roman" w:hAnsi="Times New Roman" w:cs="Times New Roman"/>
          <w:b/>
          <w:iCs/>
          <w:sz w:val="72"/>
          <w:szCs w:val="72"/>
        </w:rPr>
        <w:t>ПРОЕКТ</w:t>
      </w:r>
      <w:r w:rsidRPr="00614B6A">
        <w:rPr>
          <w:rFonts w:ascii="Times New Roman" w:hAnsi="Times New Roman" w:cs="Times New Roman"/>
          <w:b/>
          <w:iCs/>
          <w:sz w:val="72"/>
          <w:szCs w:val="72"/>
        </w:rPr>
        <w:br/>
      </w:r>
      <w:r w:rsidRPr="00614B6A">
        <w:rPr>
          <w:rFonts w:ascii="Times New Roman" w:hAnsi="Times New Roman" w:cs="Times New Roman"/>
          <w:iCs/>
          <w:sz w:val="44"/>
          <w:szCs w:val="44"/>
        </w:rPr>
        <w:t>на тему: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614B6A">
        <w:rPr>
          <w:rFonts w:ascii="Times New Roman" w:hAnsi="Times New Roman" w:cs="Times New Roman"/>
          <w:b/>
          <w:iCs/>
          <w:sz w:val="72"/>
          <w:szCs w:val="72"/>
        </w:rPr>
        <w:t xml:space="preserve">«Влияние компьютера </w:t>
      </w:r>
      <w:r w:rsidR="00B25247">
        <w:rPr>
          <w:rFonts w:ascii="Times New Roman" w:hAnsi="Times New Roman" w:cs="Times New Roman"/>
          <w:b/>
          <w:iCs/>
          <w:sz w:val="72"/>
          <w:szCs w:val="72"/>
        </w:rPr>
        <w:br/>
      </w:r>
      <w:r w:rsidRPr="00614B6A">
        <w:rPr>
          <w:rFonts w:ascii="Times New Roman" w:hAnsi="Times New Roman" w:cs="Times New Roman"/>
          <w:b/>
          <w:iCs/>
          <w:sz w:val="72"/>
          <w:szCs w:val="72"/>
        </w:rPr>
        <w:t xml:space="preserve">на здоровье </w:t>
      </w:r>
      <w:r w:rsidR="00DA2EB6">
        <w:rPr>
          <w:rFonts w:ascii="Times New Roman" w:hAnsi="Times New Roman" w:cs="Times New Roman"/>
          <w:b/>
          <w:iCs/>
          <w:sz w:val="72"/>
          <w:szCs w:val="72"/>
        </w:rPr>
        <w:t>школьника</w:t>
      </w:r>
      <w:r w:rsidRPr="00614B6A">
        <w:rPr>
          <w:rFonts w:ascii="Times New Roman" w:hAnsi="Times New Roman" w:cs="Times New Roman"/>
          <w:b/>
          <w:iCs/>
          <w:sz w:val="72"/>
          <w:szCs w:val="72"/>
        </w:rPr>
        <w:t>»</w:t>
      </w: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614B6A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B6A" w:rsidRDefault="00614B6A" w:rsidP="00E22235">
      <w:pPr>
        <w:spacing w:line="240" w:lineRule="auto"/>
        <w:ind w:left="4536"/>
        <w:rPr>
          <w:rFonts w:ascii="Times New Roman" w:hAnsi="Times New Roman" w:cs="Times New Roman"/>
          <w:iCs/>
          <w:sz w:val="32"/>
          <w:szCs w:val="32"/>
        </w:rPr>
      </w:pPr>
      <w:r w:rsidRPr="00614B6A">
        <w:rPr>
          <w:rFonts w:ascii="Times New Roman" w:hAnsi="Times New Roman" w:cs="Times New Roman"/>
          <w:iCs/>
          <w:sz w:val="32"/>
          <w:szCs w:val="32"/>
        </w:rPr>
        <w:t xml:space="preserve">Выполнил: </w:t>
      </w:r>
      <w:r w:rsidR="005A0857" w:rsidRPr="00614B6A">
        <w:rPr>
          <w:rFonts w:ascii="Times New Roman" w:hAnsi="Times New Roman" w:cs="Times New Roman"/>
          <w:iCs/>
          <w:sz w:val="32"/>
          <w:szCs w:val="32"/>
        </w:rPr>
        <w:t>Даутов Ринат</w:t>
      </w:r>
      <w:r w:rsidR="00E22235">
        <w:rPr>
          <w:rFonts w:ascii="Times New Roman" w:hAnsi="Times New Roman" w:cs="Times New Roman"/>
          <w:iCs/>
          <w:sz w:val="32"/>
          <w:szCs w:val="32"/>
        </w:rPr>
        <w:br/>
        <w:t xml:space="preserve">                  </w:t>
      </w:r>
      <w:r w:rsidR="005A0857">
        <w:rPr>
          <w:rFonts w:ascii="Times New Roman" w:hAnsi="Times New Roman" w:cs="Times New Roman"/>
          <w:iCs/>
          <w:sz w:val="32"/>
          <w:szCs w:val="32"/>
        </w:rPr>
        <w:t xml:space="preserve">  </w:t>
      </w:r>
      <w:r w:rsidR="005A0857" w:rsidRPr="00614B6A">
        <w:rPr>
          <w:rFonts w:ascii="Times New Roman" w:hAnsi="Times New Roman" w:cs="Times New Roman"/>
          <w:iCs/>
          <w:sz w:val="32"/>
          <w:szCs w:val="32"/>
        </w:rPr>
        <w:t>ученик 8 «в» класса</w:t>
      </w:r>
    </w:p>
    <w:p w:rsidR="005A0857" w:rsidRDefault="005A0857" w:rsidP="00E22235">
      <w:pPr>
        <w:spacing w:line="240" w:lineRule="auto"/>
        <w:ind w:left="4536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Руководитель: Акулова Т.Н.</w:t>
      </w:r>
      <w:r>
        <w:rPr>
          <w:rFonts w:ascii="Times New Roman" w:hAnsi="Times New Roman" w:cs="Times New Roman"/>
          <w:iCs/>
          <w:sz w:val="32"/>
          <w:szCs w:val="32"/>
        </w:rPr>
        <w:br/>
        <w:t xml:space="preserve">                   классный руководитель</w:t>
      </w:r>
    </w:p>
    <w:p w:rsidR="00E22235" w:rsidRDefault="00E22235" w:rsidP="00E22235">
      <w:pPr>
        <w:spacing w:line="240" w:lineRule="auto"/>
        <w:ind w:left="4536"/>
        <w:rPr>
          <w:rFonts w:ascii="Times New Roman" w:hAnsi="Times New Roman" w:cs="Times New Roman"/>
          <w:iCs/>
          <w:sz w:val="32"/>
          <w:szCs w:val="32"/>
        </w:rPr>
      </w:pPr>
    </w:p>
    <w:p w:rsidR="00E22235" w:rsidRPr="00614B6A" w:rsidRDefault="00E22235" w:rsidP="00E22235">
      <w:pPr>
        <w:spacing w:line="240" w:lineRule="auto"/>
        <w:ind w:left="4536"/>
        <w:rPr>
          <w:rFonts w:ascii="Times New Roman" w:hAnsi="Times New Roman" w:cs="Times New Roman"/>
          <w:iCs/>
          <w:sz w:val="32"/>
          <w:szCs w:val="32"/>
        </w:rPr>
      </w:pPr>
    </w:p>
    <w:p w:rsidR="00614B6A" w:rsidRDefault="00614B6A" w:rsidP="00614B6A">
      <w:pPr>
        <w:ind w:left="5954"/>
        <w:rPr>
          <w:rFonts w:ascii="Times New Roman" w:hAnsi="Times New Roman" w:cs="Times New Roman"/>
          <w:iCs/>
          <w:sz w:val="28"/>
          <w:szCs w:val="28"/>
        </w:rPr>
      </w:pPr>
    </w:p>
    <w:p w:rsidR="00E22235" w:rsidRDefault="00614B6A" w:rsidP="00E22235">
      <w:pPr>
        <w:jc w:val="center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г. Оренбург, 20</w:t>
      </w:r>
      <w:r w:rsidR="00CD4E54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7F7262">
        <w:rPr>
          <w:rFonts w:ascii="Times New Roman" w:hAnsi="Times New Roman" w:cs="Times New Roman"/>
          <w:iCs/>
          <w:sz w:val="28"/>
          <w:szCs w:val="28"/>
          <w:lang w:val="en-US"/>
        </w:rPr>
        <w:br w:type="page"/>
      </w:r>
    </w:p>
    <w:sdt>
      <w:sdtPr>
        <w:rPr>
          <w:b/>
          <w:bCs/>
        </w:rPr>
        <w:id w:val="117661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F7262" w:rsidRDefault="007F7262" w:rsidP="00E22235">
          <w:r>
            <w:t>Оглавление</w:t>
          </w:r>
        </w:p>
        <w:p w:rsidR="00517A92" w:rsidRDefault="00F42BB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F7262">
            <w:instrText xml:space="preserve"> TOC \o "1-3" \h \z \u </w:instrText>
          </w:r>
          <w:r>
            <w:fldChar w:fldCharType="separate"/>
          </w:r>
          <w:hyperlink w:anchor="_Toc226989372" w:history="1">
            <w:r w:rsidR="00517A92" w:rsidRPr="00BB4B13">
              <w:rPr>
                <w:rStyle w:val="aa"/>
                <w:noProof/>
              </w:rPr>
              <w:t>I.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Введение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3" w:history="1">
            <w:r w:rsidR="00517A92" w:rsidRPr="00BB4B13">
              <w:rPr>
                <w:rStyle w:val="aa"/>
                <w:noProof/>
              </w:rPr>
              <w:t>1.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Цели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4" w:history="1">
            <w:r w:rsidR="00517A92" w:rsidRPr="00BB4B13">
              <w:rPr>
                <w:rStyle w:val="aa"/>
                <w:noProof/>
              </w:rPr>
              <w:t>2.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Задачи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5" w:history="1">
            <w:r w:rsidR="00517A92" w:rsidRPr="00BB4B13">
              <w:rPr>
                <w:rStyle w:val="aa"/>
                <w:noProof/>
              </w:rPr>
              <w:t>3.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Методы исследования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6" w:history="1">
            <w:r w:rsidR="00517A92" w:rsidRPr="00BB4B13">
              <w:rPr>
                <w:rStyle w:val="aa"/>
                <w:rFonts w:eastAsia="Times New Roman"/>
                <w:noProof/>
                <w:lang w:val="en-US" w:eastAsia="ru-RU"/>
              </w:rPr>
              <w:t xml:space="preserve">II. </w:t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Основные вредные факторы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7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1.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Сидячее положение в течение длительного времени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8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2.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Воздействие электромагнитного излучения монитора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79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3.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Утомление глаз, нагрузка на зрение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0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4.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Перегрузка суставов кистей рук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1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5.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Стресс при потере информации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2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6.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Пыль и грязь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3" w:history="1">
            <w:r w:rsidR="00517A92" w:rsidRPr="00BB4B13">
              <w:rPr>
                <w:rStyle w:val="aa"/>
                <w:rFonts w:eastAsia="Times New Roman"/>
                <w:noProof/>
                <w:lang w:val="en-US" w:eastAsia="ru-RU"/>
              </w:rPr>
              <w:t>7.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Влияние компьютера на психику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4" w:history="1">
            <w:r w:rsidR="00517A92" w:rsidRPr="00BB4B13">
              <w:rPr>
                <w:rStyle w:val="aa"/>
                <w:noProof/>
              </w:rPr>
              <w:t>III.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Материал и методы исследования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5" w:history="1">
            <w:r w:rsidR="00517A92" w:rsidRPr="00BB4B13">
              <w:rPr>
                <w:rStyle w:val="aa"/>
                <w:rFonts w:eastAsia="Calibri"/>
                <w:noProof/>
                <w:lang w:val="en-US"/>
              </w:rPr>
              <w:t>1.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Calibri"/>
                <w:noProof/>
              </w:rPr>
              <w:t>Обработка литературных источников.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6" w:history="1">
            <w:r w:rsidR="00517A92" w:rsidRPr="00BB4B13">
              <w:rPr>
                <w:rStyle w:val="aa"/>
                <w:noProof/>
              </w:rPr>
              <w:t>2.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Calibri"/>
                <w:noProof/>
              </w:rPr>
              <w:t>Анкетирование учащихся.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7" w:history="1">
            <w:r w:rsidR="00517A92" w:rsidRPr="00BB4B13">
              <w:rPr>
                <w:rStyle w:val="aa"/>
                <w:rFonts w:eastAsia="Calibri"/>
                <w:noProof/>
              </w:rPr>
              <w:t>3.</w:t>
            </w:r>
            <w:r w:rsidR="00517A92">
              <w:rPr>
                <w:rStyle w:val="aa"/>
                <w:rFonts w:eastAsia="Calibri"/>
                <w:noProof/>
              </w:rPr>
              <w:t xml:space="preserve">     </w:t>
            </w:r>
            <w:r w:rsidR="00517A92" w:rsidRPr="00BB4B13">
              <w:rPr>
                <w:rStyle w:val="aa"/>
                <w:rFonts w:eastAsia="Calibri"/>
                <w:noProof/>
              </w:rPr>
              <w:t>Наблюдение за нормами СанПиНа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8" w:history="1">
            <w:r w:rsidR="00517A92" w:rsidRPr="00BB4B13">
              <w:rPr>
                <w:rStyle w:val="aa"/>
                <w:noProof/>
              </w:rPr>
              <w:t>IV.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Анализ результатов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89" w:history="1">
            <w:r w:rsidR="00517A92" w:rsidRPr="00BB4B13">
              <w:rPr>
                <w:rStyle w:val="aa"/>
                <w:rFonts w:eastAsia="Calibri"/>
                <w:noProof/>
              </w:rPr>
              <w:t>1.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Calibri"/>
                <w:noProof/>
              </w:rPr>
              <w:t>Обработка литературных источников.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0" w:history="1">
            <w:r w:rsidR="00517A92" w:rsidRPr="00BB4B13">
              <w:rPr>
                <w:rStyle w:val="aa"/>
                <w:noProof/>
              </w:rPr>
              <w:t>2.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Calibri"/>
                <w:noProof/>
              </w:rPr>
              <w:t>Анкетирование учащихся.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1" w:history="1">
            <w:r w:rsidR="00517A92" w:rsidRPr="00BB4B13">
              <w:rPr>
                <w:rStyle w:val="aa"/>
                <w:rFonts w:eastAsia="Calibri"/>
                <w:noProof/>
              </w:rPr>
              <w:t>3.Наблюдение за нормами СанПиНа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2" w:history="1">
            <w:r w:rsidR="00517A92" w:rsidRPr="00BB4B13">
              <w:rPr>
                <w:rStyle w:val="aa"/>
                <w:rFonts w:ascii="Times New Roman" w:hAnsi="Times New Roman" w:cs="Times New Roman"/>
                <w:noProof/>
              </w:rPr>
              <w:t>V.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Рекомендации при работе за компьютером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4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1.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Сидячее положение в течение длительного времени: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5" w:history="1">
            <w:r w:rsidR="00517A92" w:rsidRPr="00BB4B13">
              <w:rPr>
                <w:rStyle w:val="aa"/>
                <w:noProof/>
              </w:rPr>
              <w:t>2.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noProof/>
              </w:rPr>
              <w:t>Защита от электромагнитного излучения компьютера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6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3.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Утомление глаз, нагрузка на зрение: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7" w:history="1">
            <w:r w:rsidR="00517A92" w:rsidRPr="00BB4B13">
              <w:rPr>
                <w:rStyle w:val="aa"/>
                <w:noProof/>
              </w:rPr>
              <w:t>Продолжительность работы за компьютером: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8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4.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Перегрузка суставов кистей рук;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399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5.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Пыль и грязь</w:t>
            </w:r>
            <w:r w:rsidR="00517A92" w:rsidRPr="00BB4B13">
              <w:rPr>
                <w:rStyle w:val="aa"/>
                <w:rFonts w:eastAsia="Times New Roman"/>
                <w:noProof/>
                <w:lang w:val="en-US" w:eastAsia="ru-RU"/>
              </w:rPr>
              <w:t>;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400" w:history="1"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6.</w:t>
            </w:r>
            <w:r w:rsidR="00517A92">
              <w:rPr>
                <w:rFonts w:eastAsiaTheme="minorEastAsia"/>
                <w:noProof/>
                <w:lang w:eastAsia="ru-RU"/>
              </w:rPr>
              <w:tab/>
            </w:r>
            <w:r w:rsidR="00517A92" w:rsidRPr="00BB4B13">
              <w:rPr>
                <w:rStyle w:val="aa"/>
                <w:rFonts w:eastAsia="Times New Roman"/>
                <w:noProof/>
                <w:lang w:eastAsia="ru-RU"/>
              </w:rPr>
              <w:t>Влияние компьютера на психику.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401" w:history="1">
            <w:r w:rsidR="00517A92" w:rsidRPr="00BB4B13">
              <w:rPr>
                <w:rStyle w:val="aa"/>
                <w:noProof/>
                <w:lang w:val="en-US"/>
              </w:rPr>
              <w:t>VI</w:t>
            </w:r>
            <w:r w:rsidR="00517A92" w:rsidRPr="00BB4B13">
              <w:rPr>
                <w:rStyle w:val="aa"/>
                <w:noProof/>
              </w:rPr>
              <w:t>. Заключение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A92" w:rsidRDefault="00F42B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989402" w:history="1">
            <w:r w:rsidR="00517A92" w:rsidRPr="00BB4B13">
              <w:rPr>
                <w:rStyle w:val="aa"/>
                <w:noProof/>
                <w:lang w:val="en-US"/>
              </w:rPr>
              <w:t xml:space="preserve">VII. </w:t>
            </w:r>
            <w:r w:rsidR="00517A92" w:rsidRPr="00BB4B13">
              <w:rPr>
                <w:rStyle w:val="aa"/>
                <w:noProof/>
              </w:rPr>
              <w:t>Литература</w:t>
            </w:r>
            <w:r w:rsidR="00517A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7A92">
              <w:rPr>
                <w:noProof/>
                <w:webHidden/>
              </w:rPr>
              <w:instrText xml:space="preserve"> PAGEREF _Toc226989402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262" w:rsidRDefault="00F42BB4">
          <w:r>
            <w:fldChar w:fldCharType="end"/>
          </w:r>
        </w:p>
      </w:sdtContent>
    </w:sdt>
    <w:p w:rsidR="007F7262" w:rsidRDefault="007F7262" w:rsidP="00614B6A">
      <w:pPr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7F7262" w:rsidRDefault="007F7262" w:rsidP="00614B6A">
      <w:pPr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E22B4C" w:rsidRPr="0093238D" w:rsidRDefault="00E22B4C" w:rsidP="00E662BD">
      <w:pPr>
        <w:pStyle w:val="1"/>
        <w:numPr>
          <w:ilvl w:val="0"/>
          <w:numId w:val="18"/>
        </w:numPr>
      </w:pPr>
      <w:bookmarkStart w:id="0" w:name="_Toc225501772"/>
      <w:bookmarkStart w:id="1" w:name="_Toc226989372"/>
      <w:r w:rsidRPr="009070FF">
        <w:lastRenderedPageBreak/>
        <w:t>Введение</w:t>
      </w:r>
      <w:bookmarkEnd w:id="0"/>
      <w:bookmarkEnd w:id="1"/>
    </w:p>
    <w:p w:rsidR="00DA2EB6" w:rsidRPr="00DE1B1D" w:rsidRDefault="00DA2EB6" w:rsidP="00DE1B1D">
      <w:pPr>
        <w:tabs>
          <w:tab w:val="num" w:pos="720"/>
        </w:tabs>
        <w:spacing w:line="240" w:lineRule="auto"/>
        <w:ind w:right="35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B1D">
        <w:rPr>
          <w:rFonts w:ascii="Times New Roman" w:eastAsia="Calibri" w:hAnsi="Times New Roman" w:cs="Times New Roman"/>
          <w:sz w:val="28"/>
          <w:szCs w:val="28"/>
        </w:rPr>
        <w:t>Вопросы компьютеризации, влияние компьютера на здоровье челов</w:t>
      </w:r>
      <w:r w:rsidRPr="00DE1B1D">
        <w:rPr>
          <w:rFonts w:ascii="Times New Roman" w:eastAsia="Calibri" w:hAnsi="Times New Roman" w:cs="Times New Roman"/>
          <w:sz w:val="28"/>
          <w:szCs w:val="28"/>
        </w:rPr>
        <w:t>е</w:t>
      </w:r>
      <w:r w:rsidRPr="00DE1B1D">
        <w:rPr>
          <w:rFonts w:ascii="Times New Roman" w:eastAsia="Calibri" w:hAnsi="Times New Roman" w:cs="Times New Roman"/>
          <w:sz w:val="28"/>
          <w:szCs w:val="28"/>
        </w:rPr>
        <w:t>ка являются одной из важных проблем ООН. Компьютер влияет на все биологические характеристики организма человека, и в первую очередь, на его физическое и психическое здоровье. И поэтому мы решили иссл</w:t>
      </w:r>
      <w:r w:rsidRPr="00DE1B1D">
        <w:rPr>
          <w:rFonts w:ascii="Times New Roman" w:eastAsia="Calibri" w:hAnsi="Times New Roman" w:cs="Times New Roman"/>
          <w:sz w:val="28"/>
          <w:szCs w:val="28"/>
        </w:rPr>
        <w:t>е</w:t>
      </w:r>
      <w:r w:rsidRPr="00DE1B1D">
        <w:rPr>
          <w:rFonts w:ascii="Times New Roman" w:eastAsia="Calibri" w:hAnsi="Times New Roman" w:cs="Times New Roman"/>
          <w:sz w:val="28"/>
          <w:szCs w:val="28"/>
        </w:rPr>
        <w:t>довать влияние компьютера на здоровье школьника.</w:t>
      </w:r>
    </w:p>
    <w:p w:rsidR="00D173CC" w:rsidRPr="00DE1B1D" w:rsidRDefault="00D173CC" w:rsidP="00DE1B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1D">
        <w:rPr>
          <w:rFonts w:ascii="Times New Roman" w:hAnsi="Times New Roman" w:cs="Times New Roman"/>
          <w:sz w:val="28"/>
          <w:szCs w:val="28"/>
        </w:rPr>
        <w:t xml:space="preserve">Сегодня персональный </w:t>
      </w:r>
      <w:r w:rsidR="00DE1B1D" w:rsidRPr="00DE1B1D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DE1B1D">
        <w:rPr>
          <w:rFonts w:ascii="Times New Roman" w:hAnsi="Times New Roman" w:cs="Times New Roman"/>
          <w:sz w:val="28"/>
          <w:szCs w:val="28"/>
        </w:rPr>
        <w:t xml:space="preserve"> превратился в непременный атрибут нашей работы и жизни. С появлением сети Интернет он ещё и стал лучшим способом поиска информации, делового общения, отдыха и т.д. Однако п</w:t>
      </w:r>
      <w:r w:rsidRPr="00DE1B1D">
        <w:rPr>
          <w:rFonts w:ascii="Times New Roman" w:hAnsi="Times New Roman" w:cs="Times New Roman"/>
          <w:sz w:val="28"/>
          <w:szCs w:val="28"/>
        </w:rPr>
        <w:t>о</w:t>
      </w:r>
      <w:r w:rsidRPr="00DE1B1D">
        <w:rPr>
          <w:rFonts w:ascii="Times New Roman" w:hAnsi="Times New Roman" w:cs="Times New Roman"/>
          <w:sz w:val="28"/>
          <w:szCs w:val="28"/>
        </w:rPr>
        <w:t>мимо многочисленных плюсов, которые приносит компьютер человеку, не стоит забывать и о его влиянии на здоровье.</w:t>
      </w:r>
    </w:p>
    <w:p w:rsidR="00D173CC" w:rsidRPr="00DE1B1D" w:rsidRDefault="00D173CC" w:rsidP="00DE1B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1D">
        <w:rPr>
          <w:rFonts w:ascii="Times New Roman" w:hAnsi="Times New Roman" w:cs="Times New Roman"/>
          <w:sz w:val="28"/>
          <w:szCs w:val="28"/>
        </w:rPr>
        <w:t>Дети и подростки зачастую предпочитают общение с ним любым др</w:t>
      </w:r>
      <w:r w:rsidRPr="00DE1B1D">
        <w:rPr>
          <w:rFonts w:ascii="Times New Roman" w:hAnsi="Times New Roman" w:cs="Times New Roman"/>
          <w:sz w:val="28"/>
          <w:szCs w:val="28"/>
        </w:rPr>
        <w:t>у</w:t>
      </w:r>
      <w:r w:rsidRPr="00DE1B1D">
        <w:rPr>
          <w:rFonts w:ascii="Times New Roman" w:hAnsi="Times New Roman" w:cs="Times New Roman"/>
          <w:sz w:val="28"/>
          <w:szCs w:val="28"/>
        </w:rPr>
        <w:t>гим видам развлечений, они стали проводить меньше времени на свежем воздухе, меньше играть в подвижные игры. Пользователи сети Интернет ст</w:t>
      </w:r>
      <w:r w:rsidRPr="00DE1B1D">
        <w:rPr>
          <w:rFonts w:ascii="Times New Roman" w:hAnsi="Times New Roman" w:cs="Times New Roman"/>
          <w:sz w:val="28"/>
          <w:szCs w:val="28"/>
        </w:rPr>
        <w:t>а</w:t>
      </w:r>
      <w:r w:rsidRPr="00DE1B1D">
        <w:rPr>
          <w:rFonts w:ascii="Times New Roman" w:hAnsi="Times New Roman" w:cs="Times New Roman"/>
          <w:sz w:val="28"/>
          <w:szCs w:val="28"/>
        </w:rPr>
        <w:t xml:space="preserve">ли меньше общаться лично, отдавая предпочтение чатам, электронной почте, аське и т.д. </w:t>
      </w:r>
    </w:p>
    <w:p w:rsidR="00DE1B1D" w:rsidRPr="00DE1B1D" w:rsidRDefault="00DE1B1D" w:rsidP="00DE1B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1D">
        <w:rPr>
          <w:rFonts w:ascii="Times New Roman" w:hAnsi="Times New Roman" w:cs="Times New Roman"/>
          <w:sz w:val="28"/>
          <w:szCs w:val="28"/>
        </w:rPr>
        <w:t>В настоящее время состояние здоровья учащихся в России вызывает обоснованную тревогу. Существует тенденция ухудшения здоровья школ</w:t>
      </w:r>
      <w:r w:rsidRPr="00DE1B1D">
        <w:rPr>
          <w:rFonts w:ascii="Times New Roman" w:hAnsi="Times New Roman" w:cs="Times New Roman"/>
          <w:sz w:val="28"/>
          <w:szCs w:val="28"/>
        </w:rPr>
        <w:t>ь</w:t>
      </w:r>
      <w:r w:rsidRPr="00DE1B1D">
        <w:rPr>
          <w:rFonts w:ascii="Times New Roman" w:hAnsi="Times New Roman" w:cs="Times New Roman"/>
          <w:sz w:val="28"/>
          <w:szCs w:val="28"/>
        </w:rPr>
        <w:t>ников от первого класса к одиннадцатому. Поступая в школу, около 30% д</w:t>
      </w:r>
      <w:r w:rsidRPr="00DE1B1D">
        <w:rPr>
          <w:rFonts w:ascii="Times New Roman" w:hAnsi="Times New Roman" w:cs="Times New Roman"/>
          <w:sz w:val="28"/>
          <w:szCs w:val="28"/>
        </w:rPr>
        <w:t>е</w:t>
      </w:r>
      <w:r w:rsidRPr="00DE1B1D">
        <w:rPr>
          <w:rFonts w:ascii="Times New Roman" w:hAnsi="Times New Roman" w:cs="Times New Roman"/>
          <w:sz w:val="28"/>
          <w:szCs w:val="28"/>
        </w:rPr>
        <w:t>тей уже имеют хронические заболевания,  а к ее окончанию эта цифра во</w:t>
      </w:r>
      <w:r w:rsidRPr="00DE1B1D">
        <w:rPr>
          <w:rFonts w:ascii="Times New Roman" w:hAnsi="Times New Roman" w:cs="Times New Roman"/>
          <w:sz w:val="28"/>
          <w:szCs w:val="28"/>
        </w:rPr>
        <w:t>з</w:t>
      </w:r>
      <w:r w:rsidRPr="00DE1B1D">
        <w:rPr>
          <w:rFonts w:ascii="Times New Roman" w:hAnsi="Times New Roman" w:cs="Times New Roman"/>
          <w:sz w:val="28"/>
          <w:szCs w:val="28"/>
        </w:rPr>
        <w:t>растает до 85%.  За время пребывания в школе число детей с нарушениями зрения увеличивается в 5 раз, в 4 раза возрастает количество детей с наруш</w:t>
      </w:r>
      <w:r w:rsidRPr="00DE1B1D">
        <w:rPr>
          <w:rFonts w:ascii="Times New Roman" w:hAnsi="Times New Roman" w:cs="Times New Roman"/>
          <w:sz w:val="28"/>
          <w:szCs w:val="28"/>
        </w:rPr>
        <w:t>е</w:t>
      </w:r>
      <w:r w:rsidRPr="00DE1B1D">
        <w:rPr>
          <w:rFonts w:ascii="Times New Roman" w:hAnsi="Times New Roman" w:cs="Times New Roman"/>
          <w:sz w:val="28"/>
          <w:szCs w:val="28"/>
        </w:rPr>
        <w:t>ниями психического здоровья.</w:t>
      </w:r>
    </w:p>
    <w:p w:rsidR="00D173CC" w:rsidRPr="00DE1B1D" w:rsidRDefault="00D173CC" w:rsidP="00DE1B1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B1D">
        <w:rPr>
          <w:rFonts w:ascii="Times New Roman" w:hAnsi="Times New Roman" w:cs="Times New Roman"/>
          <w:sz w:val="28"/>
          <w:szCs w:val="28"/>
        </w:rPr>
        <w:t>Целью моей работы является демонстрация пагубного влияния компь</w:t>
      </w:r>
      <w:r w:rsidRPr="00DE1B1D">
        <w:rPr>
          <w:rFonts w:ascii="Times New Roman" w:hAnsi="Times New Roman" w:cs="Times New Roman"/>
          <w:sz w:val="28"/>
          <w:szCs w:val="28"/>
        </w:rPr>
        <w:t>ю</w:t>
      </w:r>
      <w:r w:rsidRPr="00DE1B1D">
        <w:rPr>
          <w:rFonts w:ascii="Times New Roman" w:hAnsi="Times New Roman" w:cs="Times New Roman"/>
          <w:sz w:val="28"/>
          <w:szCs w:val="28"/>
        </w:rPr>
        <w:t xml:space="preserve">тера и компьютерных сетей на здоровье </w:t>
      </w:r>
      <w:r w:rsidR="00DE1B1D">
        <w:rPr>
          <w:rFonts w:ascii="Times New Roman" w:hAnsi="Times New Roman" w:cs="Times New Roman"/>
          <w:sz w:val="28"/>
          <w:szCs w:val="28"/>
        </w:rPr>
        <w:t>школьника</w:t>
      </w:r>
      <w:r w:rsidRPr="00DE1B1D">
        <w:rPr>
          <w:rFonts w:ascii="Times New Roman" w:hAnsi="Times New Roman" w:cs="Times New Roman"/>
          <w:sz w:val="28"/>
          <w:szCs w:val="28"/>
        </w:rPr>
        <w:t>, раскрытие причин во</w:t>
      </w:r>
      <w:r w:rsidRPr="00DE1B1D">
        <w:rPr>
          <w:rFonts w:ascii="Times New Roman" w:hAnsi="Times New Roman" w:cs="Times New Roman"/>
          <w:sz w:val="28"/>
          <w:szCs w:val="28"/>
        </w:rPr>
        <w:t>з</w:t>
      </w:r>
      <w:r w:rsidRPr="00DE1B1D">
        <w:rPr>
          <w:rFonts w:ascii="Times New Roman" w:hAnsi="Times New Roman" w:cs="Times New Roman"/>
          <w:sz w:val="28"/>
          <w:szCs w:val="28"/>
        </w:rPr>
        <w:t>никновения «компьютерных» заболеваний, изучение правил и норм работы на компьютере, а также исследование соблюдения старшеклассниками да</w:t>
      </w:r>
      <w:r w:rsidRPr="00DE1B1D">
        <w:rPr>
          <w:rFonts w:ascii="Times New Roman" w:hAnsi="Times New Roman" w:cs="Times New Roman"/>
          <w:sz w:val="28"/>
          <w:szCs w:val="28"/>
        </w:rPr>
        <w:t>н</w:t>
      </w:r>
      <w:r w:rsidRPr="00DE1B1D">
        <w:rPr>
          <w:rFonts w:ascii="Times New Roman" w:hAnsi="Times New Roman" w:cs="Times New Roman"/>
          <w:sz w:val="28"/>
          <w:szCs w:val="28"/>
        </w:rPr>
        <w:t>ных правил и норм.</w:t>
      </w:r>
    </w:p>
    <w:p w:rsidR="00DA2EB6" w:rsidRPr="00DE1B1D" w:rsidRDefault="00DA2EB6" w:rsidP="00DE1B1D">
      <w:pPr>
        <w:tabs>
          <w:tab w:val="num" w:pos="-5387"/>
        </w:tabs>
        <w:ind w:right="35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B1D">
        <w:rPr>
          <w:rFonts w:ascii="Times New Roman" w:eastAsia="Calibri" w:hAnsi="Times New Roman" w:cs="Times New Roman"/>
          <w:sz w:val="28"/>
          <w:szCs w:val="28"/>
        </w:rPr>
        <w:t xml:space="preserve">Здоровье – это нормальное физическое состояние, то есть состояние целостности и свободы от физических заболеваний или болезней. </w:t>
      </w:r>
    </w:p>
    <w:p w:rsidR="005552DD" w:rsidRDefault="005552DD" w:rsidP="00614B6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2DD" w:rsidRDefault="005552DD" w:rsidP="00614B6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2DD" w:rsidRDefault="005552DD" w:rsidP="00614B6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17A1" w:rsidRDefault="006917A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E22B4C" w:rsidRPr="00312FA7" w:rsidRDefault="00E22B4C" w:rsidP="00E662BD">
      <w:pPr>
        <w:pStyle w:val="2"/>
        <w:numPr>
          <w:ilvl w:val="0"/>
          <w:numId w:val="10"/>
        </w:numPr>
      </w:pPr>
      <w:bookmarkStart w:id="2" w:name="_Toc225501773"/>
      <w:bookmarkStart w:id="3" w:name="_Toc226989373"/>
      <w:r w:rsidRPr="00312FA7">
        <w:lastRenderedPageBreak/>
        <w:t>Цели</w:t>
      </w:r>
      <w:bookmarkEnd w:id="2"/>
      <w:bookmarkEnd w:id="3"/>
    </w:p>
    <w:p w:rsidR="00295C0D" w:rsidRPr="00295C0D" w:rsidRDefault="00295C0D" w:rsidP="00295C0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0D">
        <w:rPr>
          <w:rFonts w:ascii="Times New Roman" w:hAnsi="Times New Roman" w:cs="Times New Roman"/>
          <w:sz w:val="28"/>
          <w:szCs w:val="28"/>
        </w:rPr>
        <w:t>Целью моей работы является демонстрация пагубного влияния компь</w:t>
      </w:r>
      <w:r w:rsidRPr="00295C0D">
        <w:rPr>
          <w:rFonts w:ascii="Times New Roman" w:hAnsi="Times New Roman" w:cs="Times New Roman"/>
          <w:sz w:val="28"/>
          <w:szCs w:val="28"/>
        </w:rPr>
        <w:t>ю</w:t>
      </w:r>
      <w:r w:rsidRPr="00295C0D">
        <w:rPr>
          <w:rFonts w:ascii="Times New Roman" w:hAnsi="Times New Roman" w:cs="Times New Roman"/>
          <w:sz w:val="28"/>
          <w:szCs w:val="28"/>
        </w:rPr>
        <w:t>тера и компьютерных сетей на здоровье школьника, раскрытие причин во</w:t>
      </w:r>
      <w:r w:rsidRPr="00295C0D">
        <w:rPr>
          <w:rFonts w:ascii="Times New Roman" w:hAnsi="Times New Roman" w:cs="Times New Roman"/>
          <w:sz w:val="28"/>
          <w:szCs w:val="28"/>
        </w:rPr>
        <w:t>з</w:t>
      </w:r>
      <w:r w:rsidRPr="00295C0D">
        <w:rPr>
          <w:rFonts w:ascii="Times New Roman" w:hAnsi="Times New Roman" w:cs="Times New Roman"/>
          <w:sz w:val="28"/>
          <w:szCs w:val="28"/>
        </w:rPr>
        <w:t xml:space="preserve">никновения «компьютерных» заболеваний, изучение правил и норм работы на компьютере, а также исследование соблюдения </w:t>
      </w:r>
      <w:r w:rsidR="00FC706A">
        <w:rPr>
          <w:rFonts w:ascii="Times New Roman" w:hAnsi="Times New Roman" w:cs="Times New Roman"/>
          <w:sz w:val="28"/>
          <w:szCs w:val="28"/>
        </w:rPr>
        <w:t>школьниками</w:t>
      </w:r>
      <w:r w:rsidRPr="00295C0D">
        <w:rPr>
          <w:rFonts w:ascii="Times New Roman" w:hAnsi="Times New Roman" w:cs="Times New Roman"/>
          <w:sz w:val="28"/>
          <w:szCs w:val="28"/>
        </w:rPr>
        <w:t xml:space="preserve"> данных пр</w:t>
      </w:r>
      <w:r w:rsidRPr="00295C0D">
        <w:rPr>
          <w:rFonts w:ascii="Times New Roman" w:hAnsi="Times New Roman" w:cs="Times New Roman"/>
          <w:sz w:val="28"/>
          <w:szCs w:val="28"/>
        </w:rPr>
        <w:t>а</w:t>
      </w:r>
      <w:r w:rsidRPr="00295C0D">
        <w:rPr>
          <w:rFonts w:ascii="Times New Roman" w:hAnsi="Times New Roman" w:cs="Times New Roman"/>
          <w:sz w:val="28"/>
          <w:szCs w:val="28"/>
        </w:rPr>
        <w:t>вил и норм.</w:t>
      </w:r>
    </w:p>
    <w:p w:rsidR="00E22B4C" w:rsidRPr="00614B6A" w:rsidRDefault="00E22B4C" w:rsidP="005A0857">
      <w:pPr>
        <w:pStyle w:val="a3"/>
        <w:ind w:left="927"/>
        <w:rPr>
          <w:rFonts w:ascii="Times New Roman" w:hAnsi="Times New Roman" w:cs="Times New Roman"/>
          <w:iCs/>
          <w:sz w:val="28"/>
          <w:szCs w:val="28"/>
        </w:rPr>
      </w:pPr>
    </w:p>
    <w:p w:rsidR="00E22B4C" w:rsidRPr="00312FA7" w:rsidRDefault="00E22B4C" w:rsidP="00E662BD">
      <w:pPr>
        <w:pStyle w:val="2"/>
        <w:numPr>
          <w:ilvl w:val="0"/>
          <w:numId w:val="10"/>
        </w:numPr>
      </w:pPr>
      <w:bookmarkStart w:id="4" w:name="_Toc225501774"/>
      <w:bookmarkStart w:id="5" w:name="_Toc226989374"/>
      <w:r w:rsidRPr="00312FA7">
        <w:t>Задачи</w:t>
      </w:r>
      <w:bookmarkEnd w:id="4"/>
      <w:bookmarkEnd w:id="5"/>
    </w:p>
    <w:p w:rsidR="006B00FC" w:rsidRPr="00614B6A" w:rsidRDefault="00460917" w:rsidP="00E66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B6A">
        <w:rPr>
          <w:rFonts w:ascii="Times New Roman" w:hAnsi="Times New Roman" w:cs="Times New Roman"/>
          <w:bCs/>
          <w:iCs/>
          <w:sz w:val="28"/>
          <w:szCs w:val="28"/>
        </w:rPr>
        <w:t>Изучить литературу по данной проблеме</w:t>
      </w:r>
      <w:r w:rsidR="00614B6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14B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22B4C" w:rsidRPr="00614B6A" w:rsidRDefault="00460917" w:rsidP="00E66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4B6A">
        <w:rPr>
          <w:rFonts w:ascii="Times New Roman" w:hAnsi="Times New Roman" w:cs="Times New Roman"/>
          <w:bCs/>
          <w:iCs/>
          <w:sz w:val="28"/>
          <w:szCs w:val="28"/>
        </w:rPr>
        <w:t xml:space="preserve">Выделить и описать виды </w:t>
      </w:r>
      <w:r w:rsidR="00614B6A">
        <w:rPr>
          <w:rFonts w:ascii="Times New Roman" w:hAnsi="Times New Roman" w:cs="Times New Roman"/>
          <w:bCs/>
          <w:iCs/>
          <w:sz w:val="28"/>
          <w:szCs w:val="28"/>
        </w:rPr>
        <w:t>вредных факторов.</w:t>
      </w:r>
    </w:p>
    <w:p w:rsidR="00DA2EB6" w:rsidRDefault="00DA2EB6" w:rsidP="00E66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Проанализировать влияние компьютера на здоровье учащихся.</w:t>
      </w:r>
    </w:p>
    <w:p w:rsidR="006B00FC" w:rsidRPr="00614B6A" w:rsidRDefault="00460917" w:rsidP="00E662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4B6A">
        <w:rPr>
          <w:rFonts w:ascii="Times New Roman" w:hAnsi="Times New Roman" w:cs="Times New Roman"/>
          <w:bCs/>
          <w:iCs/>
          <w:sz w:val="28"/>
          <w:szCs w:val="28"/>
        </w:rPr>
        <w:t>Вывести и сформулировать советы для учителей, родителей и детей при работе с компьютером</w:t>
      </w:r>
      <w:r w:rsidR="00E22B4C" w:rsidRPr="00614B6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14B6A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E22B4C" w:rsidRPr="00312FA7" w:rsidRDefault="00E22B4C" w:rsidP="00E662BD">
      <w:pPr>
        <w:pStyle w:val="2"/>
        <w:numPr>
          <w:ilvl w:val="0"/>
          <w:numId w:val="10"/>
        </w:numPr>
      </w:pPr>
      <w:bookmarkStart w:id="6" w:name="_Toc225501775"/>
      <w:bookmarkStart w:id="7" w:name="_Toc226989375"/>
      <w:r w:rsidRPr="00312FA7">
        <w:t>Методы исследования</w:t>
      </w:r>
      <w:bookmarkEnd w:id="6"/>
      <w:bookmarkEnd w:id="7"/>
    </w:p>
    <w:p w:rsidR="00BE1FCA" w:rsidRPr="005552DD" w:rsidRDefault="00BE1FCA" w:rsidP="00E662B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552DD">
        <w:rPr>
          <w:rFonts w:ascii="Times New Roman" w:eastAsia="Calibri" w:hAnsi="Times New Roman" w:cs="Times New Roman"/>
          <w:sz w:val="28"/>
          <w:szCs w:val="28"/>
        </w:rPr>
        <w:t>Обработка литературных источников.</w:t>
      </w:r>
    </w:p>
    <w:p w:rsidR="00BE1FCA" w:rsidRPr="005552DD" w:rsidRDefault="00BE1FCA" w:rsidP="00E66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2DD">
        <w:rPr>
          <w:rFonts w:ascii="Times New Roman" w:eastAsia="Calibri" w:hAnsi="Times New Roman" w:cs="Times New Roman"/>
          <w:sz w:val="28"/>
          <w:szCs w:val="28"/>
        </w:rPr>
        <w:t>Анкетирование учащихся.</w:t>
      </w:r>
    </w:p>
    <w:p w:rsidR="00295C0D" w:rsidRPr="005552DD" w:rsidRDefault="00295C0D" w:rsidP="00E66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нормами СанПиНа.</w:t>
      </w:r>
    </w:p>
    <w:p w:rsidR="00460917" w:rsidRPr="005552DD" w:rsidRDefault="00BE1FCA" w:rsidP="00E66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2DD">
        <w:rPr>
          <w:rFonts w:ascii="Times New Roman" w:eastAsia="Calibri" w:hAnsi="Times New Roman" w:cs="Times New Roman"/>
          <w:sz w:val="28"/>
          <w:szCs w:val="28"/>
        </w:rPr>
        <w:t>Статистическая обработка результатов.</w:t>
      </w:r>
    </w:p>
    <w:p w:rsidR="00614B6A" w:rsidRDefault="00614B6A" w:rsidP="00614B6A">
      <w:pPr>
        <w:rPr>
          <w:rFonts w:ascii="Times New Roman" w:hAnsi="Times New Roman" w:cs="Times New Roman"/>
          <w:sz w:val="28"/>
          <w:szCs w:val="28"/>
        </w:rPr>
      </w:pPr>
    </w:p>
    <w:p w:rsidR="00614B6A" w:rsidRDefault="00614B6A" w:rsidP="00614B6A">
      <w:pPr>
        <w:rPr>
          <w:rFonts w:ascii="Times New Roman" w:hAnsi="Times New Roman" w:cs="Times New Roman"/>
          <w:sz w:val="28"/>
          <w:szCs w:val="28"/>
        </w:rPr>
      </w:pPr>
    </w:p>
    <w:p w:rsidR="00614B6A" w:rsidRDefault="00614B6A" w:rsidP="00614B6A">
      <w:pPr>
        <w:rPr>
          <w:rFonts w:ascii="Times New Roman" w:hAnsi="Times New Roman" w:cs="Times New Roman"/>
          <w:sz w:val="28"/>
          <w:szCs w:val="28"/>
        </w:rPr>
      </w:pPr>
    </w:p>
    <w:p w:rsidR="00614B6A" w:rsidRDefault="00614B6A" w:rsidP="00614B6A">
      <w:pPr>
        <w:rPr>
          <w:rFonts w:ascii="Times New Roman" w:hAnsi="Times New Roman" w:cs="Times New Roman"/>
          <w:sz w:val="28"/>
          <w:szCs w:val="28"/>
        </w:rPr>
      </w:pPr>
    </w:p>
    <w:p w:rsidR="00614B6A" w:rsidRDefault="0061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0FF" w:rsidRDefault="007F7262" w:rsidP="007F7262">
      <w:pPr>
        <w:pStyle w:val="1"/>
        <w:rPr>
          <w:rFonts w:eastAsia="Times New Roman"/>
          <w:lang w:eastAsia="ru-RU"/>
        </w:rPr>
      </w:pPr>
      <w:bookmarkStart w:id="8" w:name="_Toc225501776"/>
      <w:bookmarkStart w:id="9" w:name="_Toc226989376"/>
      <w:r>
        <w:rPr>
          <w:rFonts w:eastAsia="Times New Roman"/>
          <w:lang w:val="en-US" w:eastAsia="ru-RU"/>
        </w:rPr>
        <w:lastRenderedPageBreak/>
        <w:t xml:space="preserve">II. </w:t>
      </w:r>
      <w:bookmarkEnd w:id="8"/>
      <w:r w:rsidR="00783085">
        <w:rPr>
          <w:rFonts w:eastAsia="Times New Roman"/>
          <w:lang w:eastAsia="ru-RU"/>
        </w:rPr>
        <w:t>Основные вредные факторы</w:t>
      </w:r>
      <w:bookmarkEnd w:id="9"/>
    </w:p>
    <w:p w:rsidR="00FD5431" w:rsidRDefault="00FD5431" w:rsidP="00FD5431">
      <w:pPr>
        <w:pStyle w:val="a3"/>
        <w:spacing w:before="100" w:after="100" w:line="240" w:lineRule="auto"/>
        <w:ind w:left="0" w:right="10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B1D">
        <w:rPr>
          <w:rFonts w:ascii="Times New Roman" w:hAnsi="Times New Roman" w:cs="Times New Roman"/>
          <w:sz w:val="28"/>
          <w:szCs w:val="28"/>
        </w:rPr>
        <w:t>В июне 1998 года в Москве под эгидой ООН прошел Международный конгресс по проблемам окружающей среды. На нем впервые среди других серьезных проблем современной цивилизации обсуждался вопрос о влиянии компьютеров на здоровье человека, что говорит об актуальности данной проблемы.</w:t>
      </w:r>
      <w:r w:rsidRPr="00FD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5431" w:rsidRPr="00801374" w:rsidRDefault="00FD5431" w:rsidP="00FD5431">
      <w:pPr>
        <w:pStyle w:val="a3"/>
        <w:spacing w:before="100" w:after="100" w:line="240" w:lineRule="auto"/>
        <w:ind w:left="0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вредные факторы, влияющие на состояние здоровья людей, работающих за компьютером</w:t>
      </w:r>
      <w:r w:rsidRPr="0080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5431" w:rsidRPr="00B25247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сидячее положение в течение длительного времени; </w:t>
      </w:r>
    </w:p>
    <w:p w:rsidR="00FD5431" w:rsidRPr="00B25247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электромагнитного излучения монитора; </w:t>
      </w:r>
    </w:p>
    <w:p w:rsidR="00FD5431" w:rsidRPr="00B25247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утомление глаз, нагрузка на зрение; </w:t>
      </w:r>
    </w:p>
    <w:p w:rsidR="00FD5431" w:rsidRPr="00B25247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суставов кистей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5431" w:rsidRPr="00B25247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при потере информации</w:t>
      </w:r>
      <w:r w:rsidRPr="00B25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431" w:rsidRPr="00B25247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и грязь</w:t>
      </w:r>
      <w:r w:rsidRPr="00B25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D5431" w:rsidRDefault="00FD5431" w:rsidP="00E662B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компьютера на психику.</w:t>
      </w:r>
    </w:p>
    <w:p w:rsidR="00FD5431" w:rsidRPr="00DE1B1D" w:rsidRDefault="00FD5431" w:rsidP="00FD54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1D">
        <w:rPr>
          <w:rFonts w:ascii="Times New Roman" w:hAnsi="Times New Roman" w:cs="Times New Roman"/>
          <w:sz w:val="28"/>
          <w:szCs w:val="28"/>
        </w:rPr>
        <w:t>Не смотря на то, что человек ещё не так давно знаком с компьютером, уже стали приобретать очертания профессиональные заболевания компь</w:t>
      </w:r>
      <w:r w:rsidRPr="00DE1B1D">
        <w:rPr>
          <w:rFonts w:ascii="Times New Roman" w:hAnsi="Times New Roman" w:cs="Times New Roman"/>
          <w:sz w:val="28"/>
          <w:szCs w:val="28"/>
        </w:rPr>
        <w:t>ю</w:t>
      </w:r>
      <w:r w:rsidRPr="00DE1B1D">
        <w:rPr>
          <w:rFonts w:ascii="Times New Roman" w:hAnsi="Times New Roman" w:cs="Times New Roman"/>
          <w:sz w:val="28"/>
          <w:szCs w:val="28"/>
        </w:rPr>
        <w:t>терщиков. Это, в первую очередь, остеохондроз и зрительные расстройства. Кроме того, у них наблюдаются расстройства нервной системы, учащение приступов аллергии, снижение иммунитета.</w:t>
      </w:r>
    </w:p>
    <w:p w:rsidR="00FD5431" w:rsidRPr="00DE1B1D" w:rsidRDefault="00FD5431" w:rsidP="00FD54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1D">
        <w:rPr>
          <w:rFonts w:ascii="Times New Roman" w:hAnsi="Times New Roman" w:cs="Times New Roman"/>
          <w:sz w:val="28"/>
          <w:szCs w:val="28"/>
        </w:rPr>
        <w:t>Еще одной проблемой, с которой человечество столкнулось результате компьютеризации, являются расстройства психики, возникающие в результ</w:t>
      </w:r>
      <w:r w:rsidRPr="00DE1B1D">
        <w:rPr>
          <w:rFonts w:ascii="Times New Roman" w:hAnsi="Times New Roman" w:cs="Times New Roman"/>
          <w:sz w:val="28"/>
          <w:szCs w:val="28"/>
        </w:rPr>
        <w:t>а</w:t>
      </w:r>
      <w:r w:rsidRPr="00DE1B1D">
        <w:rPr>
          <w:rFonts w:ascii="Times New Roman" w:hAnsi="Times New Roman" w:cs="Times New Roman"/>
          <w:sz w:val="28"/>
          <w:szCs w:val="28"/>
        </w:rPr>
        <w:t>те связи «компьютер – психика». К таким расстройствам относятся, в первую очередь, интернет-зависимость и компьютерная игромания.</w:t>
      </w:r>
    </w:p>
    <w:p w:rsidR="00FD5431" w:rsidRDefault="00FD5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0CEC" w:rsidRPr="00801374" w:rsidRDefault="007F7262" w:rsidP="00E662B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10" w:name="_Toc225501778"/>
      <w:r w:rsidRPr="007F7262">
        <w:rPr>
          <w:rFonts w:eastAsia="Times New Roman"/>
          <w:lang w:eastAsia="ru-RU"/>
        </w:rPr>
        <w:lastRenderedPageBreak/>
        <w:t xml:space="preserve"> </w:t>
      </w:r>
      <w:bookmarkStart w:id="11" w:name="_Toc226989377"/>
      <w:r w:rsidR="00220CEC" w:rsidRPr="00801374">
        <w:rPr>
          <w:rFonts w:eastAsia="Times New Roman"/>
          <w:lang w:eastAsia="ru-RU"/>
        </w:rPr>
        <w:t>Сидячее положение</w:t>
      </w:r>
      <w:r w:rsidR="00801374">
        <w:rPr>
          <w:rFonts w:eastAsia="Times New Roman"/>
          <w:lang w:eastAsia="ru-RU"/>
        </w:rPr>
        <w:t xml:space="preserve"> в течение длительного времени</w:t>
      </w:r>
      <w:bookmarkEnd w:id="10"/>
      <w:bookmarkEnd w:id="11"/>
    </w:p>
    <w:p w:rsidR="00295C0D" w:rsidRDefault="00ED1552" w:rsidP="00295C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C0D">
        <w:rPr>
          <w:rFonts w:ascii="Times New Roman" w:hAnsi="Times New Roman" w:cs="Times New Roman"/>
          <w:sz w:val="28"/>
          <w:szCs w:val="28"/>
        </w:rPr>
        <w:t>Статичная поза во время работы, повторяющиеся движения и нераци</w:t>
      </w:r>
      <w:r w:rsidRPr="00295C0D">
        <w:rPr>
          <w:rFonts w:ascii="Times New Roman" w:hAnsi="Times New Roman" w:cs="Times New Roman"/>
          <w:sz w:val="28"/>
          <w:szCs w:val="28"/>
        </w:rPr>
        <w:t>о</w:t>
      </w:r>
      <w:r w:rsidRPr="00295C0D">
        <w:rPr>
          <w:rFonts w:ascii="Times New Roman" w:hAnsi="Times New Roman" w:cs="Times New Roman"/>
          <w:sz w:val="28"/>
          <w:szCs w:val="28"/>
        </w:rPr>
        <w:t>нальная организация рабочего места могут привести к возникновению ра</w:t>
      </w:r>
      <w:r w:rsidRPr="00295C0D">
        <w:rPr>
          <w:rFonts w:ascii="Times New Roman" w:hAnsi="Times New Roman" w:cs="Times New Roman"/>
          <w:sz w:val="28"/>
          <w:szCs w:val="28"/>
        </w:rPr>
        <w:t>с</w:t>
      </w:r>
      <w:r w:rsidRPr="00295C0D">
        <w:rPr>
          <w:rFonts w:ascii="Times New Roman" w:hAnsi="Times New Roman" w:cs="Times New Roman"/>
          <w:sz w:val="28"/>
          <w:szCs w:val="28"/>
        </w:rPr>
        <w:t>стройств</w:t>
      </w:r>
      <w:r w:rsidR="00FD5431">
        <w:rPr>
          <w:rFonts w:ascii="Times New Roman" w:hAnsi="Times New Roman" w:cs="Times New Roman"/>
          <w:sz w:val="28"/>
          <w:szCs w:val="28"/>
        </w:rPr>
        <w:t>,</w:t>
      </w:r>
      <w:r w:rsidRPr="00295C0D">
        <w:rPr>
          <w:rFonts w:ascii="Times New Roman" w:hAnsi="Times New Roman" w:cs="Times New Roman"/>
          <w:sz w:val="28"/>
          <w:szCs w:val="28"/>
        </w:rPr>
        <w:t xml:space="preserve"> </w:t>
      </w:r>
      <w:r w:rsidR="00295C0D">
        <w:rPr>
          <w:rFonts w:ascii="Times New Roman" w:hAnsi="Times New Roman" w:cs="Times New Roman"/>
          <w:sz w:val="28"/>
          <w:szCs w:val="28"/>
        </w:rPr>
        <w:t xml:space="preserve"> </w:t>
      </w:r>
      <w:r w:rsidRPr="00295C0D">
        <w:rPr>
          <w:rFonts w:ascii="Times New Roman" w:hAnsi="Times New Roman" w:cs="Times New Roman"/>
          <w:sz w:val="28"/>
          <w:szCs w:val="28"/>
        </w:rPr>
        <w:t>скелетно-мышечной системы пользователя ПК, которые сопров</w:t>
      </w:r>
      <w:r w:rsidRPr="00295C0D">
        <w:rPr>
          <w:rFonts w:ascii="Times New Roman" w:hAnsi="Times New Roman" w:cs="Times New Roman"/>
          <w:sz w:val="28"/>
          <w:szCs w:val="28"/>
        </w:rPr>
        <w:t>о</w:t>
      </w:r>
      <w:r w:rsidRPr="00295C0D">
        <w:rPr>
          <w:rFonts w:ascii="Times New Roman" w:hAnsi="Times New Roman" w:cs="Times New Roman"/>
          <w:sz w:val="28"/>
          <w:szCs w:val="28"/>
        </w:rPr>
        <w:t xml:space="preserve">ждаются многочисленными симптомами. </w:t>
      </w:r>
    </w:p>
    <w:p w:rsidR="00ED1552" w:rsidRPr="00295C0D" w:rsidRDefault="00295C0D" w:rsidP="00295C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за компьютером человек сидит в расслабленной позе, одн</w:t>
      </w: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она является для организма вынужденной и неприятной: напряжены шея, мышцы головы, руки и плечи, отсюда излишняя нагрузка на позвоночник, </w:t>
      </w:r>
      <w:hyperlink r:id="rId8" w:history="1">
        <w:r w:rsidRPr="00295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остеохондроз</w:t>
        </w:r>
      </w:hyperlink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детей - сколиоз. У тех, кто много сидит, между сиденьем стула и телом образуется своего рода тепловой компресс, что ведет к застою крови в тазовых органах, как следствие - </w:t>
      </w:r>
      <w:hyperlink r:id="rId9" w:history="1">
        <w:r w:rsidRPr="00295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простатит</w:t>
        </w:r>
      </w:hyperlink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295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геморрой</w:t>
        </w:r>
      </w:hyperlink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болезни, л</w:t>
      </w: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которых - процесс длительный и малоприятный. Кроме того, малопо</w:t>
      </w: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вижный образ жизни часто приводит к </w:t>
      </w:r>
      <w:hyperlink r:id="rId11" w:history="1">
        <w:r w:rsidRPr="00295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ожирению</w:t>
        </w:r>
      </w:hyperlink>
    </w:p>
    <w:p w:rsidR="00ED1552" w:rsidRDefault="00ED1552" w:rsidP="00295C0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C0D">
        <w:rPr>
          <w:rFonts w:ascii="Times New Roman" w:hAnsi="Times New Roman" w:cs="Times New Roman"/>
          <w:sz w:val="28"/>
          <w:szCs w:val="28"/>
        </w:rPr>
        <w:t xml:space="preserve">Боли или чувство дискомфорта в спине, боли в голове, конечностях или нарушение работы внутренних органов могут быть признаками </w:t>
      </w:r>
      <w:r w:rsidRPr="00295C0D">
        <w:rPr>
          <w:rFonts w:ascii="Times New Roman" w:hAnsi="Times New Roman" w:cs="Times New Roman"/>
          <w:i/>
          <w:sz w:val="28"/>
          <w:szCs w:val="28"/>
        </w:rPr>
        <w:t>остеохон</w:t>
      </w:r>
      <w:r w:rsidRPr="00295C0D">
        <w:rPr>
          <w:rFonts w:ascii="Times New Roman" w:hAnsi="Times New Roman" w:cs="Times New Roman"/>
          <w:i/>
          <w:sz w:val="28"/>
          <w:szCs w:val="28"/>
        </w:rPr>
        <w:t>д</w:t>
      </w:r>
      <w:r w:rsidRPr="00295C0D">
        <w:rPr>
          <w:rFonts w:ascii="Times New Roman" w:hAnsi="Times New Roman" w:cs="Times New Roman"/>
          <w:i/>
          <w:sz w:val="28"/>
          <w:szCs w:val="28"/>
        </w:rPr>
        <w:t>роза</w:t>
      </w:r>
      <w:r w:rsidRPr="00295C0D">
        <w:rPr>
          <w:rFonts w:ascii="Times New Roman" w:hAnsi="Times New Roman" w:cs="Times New Roman"/>
          <w:sz w:val="28"/>
          <w:szCs w:val="28"/>
        </w:rPr>
        <w:t xml:space="preserve">, который может привести к грыже диска, способной повредить как спинной мозг, так и исходящие от него нервные отростки. Последствия таких повреждений могут быть самыми разными: от болей в спине, конечностях и внутренних органах, до паралича конечностей и смерти. При </w:t>
      </w:r>
      <w:r w:rsidRPr="00295C0D">
        <w:rPr>
          <w:rFonts w:ascii="Times New Roman" w:hAnsi="Times New Roman" w:cs="Times New Roman"/>
          <w:i/>
          <w:sz w:val="28"/>
          <w:szCs w:val="28"/>
        </w:rPr>
        <w:t>шейном осте</w:t>
      </w:r>
      <w:r w:rsidRPr="00295C0D">
        <w:rPr>
          <w:rFonts w:ascii="Times New Roman" w:hAnsi="Times New Roman" w:cs="Times New Roman"/>
          <w:i/>
          <w:sz w:val="28"/>
          <w:szCs w:val="28"/>
        </w:rPr>
        <w:t>о</w:t>
      </w:r>
      <w:r w:rsidRPr="00295C0D">
        <w:rPr>
          <w:rFonts w:ascii="Times New Roman" w:hAnsi="Times New Roman" w:cs="Times New Roman"/>
          <w:i/>
          <w:sz w:val="28"/>
          <w:szCs w:val="28"/>
        </w:rPr>
        <w:t>хондрозе</w:t>
      </w:r>
      <w:r w:rsidRPr="00295C0D">
        <w:rPr>
          <w:rFonts w:ascii="Times New Roman" w:hAnsi="Times New Roman" w:cs="Times New Roman"/>
          <w:sz w:val="28"/>
          <w:szCs w:val="28"/>
        </w:rPr>
        <w:t xml:space="preserve"> возникают головные боли, чувство выпирания глазного яблока, пульсирующие боли в глазах, затуманивание зрения, «летающие мушки» и радужные круги.</w:t>
      </w:r>
    </w:p>
    <w:p w:rsidR="00220CEC" w:rsidRPr="00801374" w:rsidRDefault="007F7262" w:rsidP="00E662B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12" w:name="_Toc225501779"/>
      <w:r w:rsidRPr="007F7262">
        <w:rPr>
          <w:rFonts w:eastAsia="Times New Roman"/>
          <w:lang w:eastAsia="ru-RU"/>
        </w:rPr>
        <w:t xml:space="preserve"> </w:t>
      </w:r>
      <w:bookmarkStart w:id="13" w:name="_Toc226989378"/>
      <w:r w:rsidR="00801374">
        <w:rPr>
          <w:rFonts w:eastAsia="Times New Roman"/>
          <w:lang w:eastAsia="ru-RU"/>
        </w:rPr>
        <w:t>Воздействие э</w:t>
      </w:r>
      <w:r w:rsidR="00220CEC" w:rsidRPr="00801374">
        <w:rPr>
          <w:rFonts w:eastAsia="Times New Roman"/>
          <w:lang w:eastAsia="ru-RU"/>
        </w:rPr>
        <w:t>лектромагнитно</w:t>
      </w:r>
      <w:r w:rsidR="00801374">
        <w:rPr>
          <w:rFonts w:eastAsia="Times New Roman"/>
          <w:lang w:eastAsia="ru-RU"/>
        </w:rPr>
        <w:t>го излучения монитора</w:t>
      </w:r>
      <w:bookmarkEnd w:id="12"/>
      <w:bookmarkEnd w:id="13"/>
    </w:p>
    <w:p w:rsidR="006917A1" w:rsidRPr="006917A1" w:rsidRDefault="006917A1" w:rsidP="00295C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A1">
        <w:rPr>
          <w:rFonts w:ascii="Times New Roman" w:hAnsi="Times New Roman" w:cs="Times New Roman"/>
          <w:sz w:val="28"/>
          <w:szCs w:val="28"/>
        </w:rPr>
        <w:t>Главную опасность для пользователей представляют электромагнитное излучение монитора в диапазоне частот 20 Гц - 300 МГц и статический эле</w:t>
      </w:r>
      <w:r w:rsidRPr="006917A1">
        <w:rPr>
          <w:rFonts w:ascii="Times New Roman" w:hAnsi="Times New Roman" w:cs="Times New Roman"/>
          <w:sz w:val="28"/>
          <w:szCs w:val="28"/>
        </w:rPr>
        <w:t>к</w:t>
      </w:r>
      <w:r w:rsidRPr="006917A1">
        <w:rPr>
          <w:rFonts w:ascii="Times New Roman" w:hAnsi="Times New Roman" w:cs="Times New Roman"/>
          <w:sz w:val="28"/>
          <w:szCs w:val="28"/>
        </w:rPr>
        <w:t>трический заряд на экране. Уровень этих полей в зоне размещения пользов</w:t>
      </w:r>
      <w:r w:rsidRPr="006917A1">
        <w:rPr>
          <w:rFonts w:ascii="Times New Roman" w:hAnsi="Times New Roman" w:cs="Times New Roman"/>
          <w:sz w:val="28"/>
          <w:szCs w:val="28"/>
        </w:rPr>
        <w:t>а</w:t>
      </w:r>
      <w:r w:rsidRPr="006917A1">
        <w:rPr>
          <w:rFonts w:ascii="Times New Roman" w:hAnsi="Times New Roman" w:cs="Times New Roman"/>
          <w:sz w:val="28"/>
          <w:szCs w:val="28"/>
        </w:rPr>
        <w:t xml:space="preserve">теля обычно превышает биологически опасный уровень. Электромагнитное излучение распространяется во всех направлениях и оказывает воздействие не только на пользователя, но и на окружающих (до </w:t>
      </w:r>
      <w:smartTag w:uri="urn:schemas-microsoft-com:office:smarttags" w:element="metricconverter">
        <w:smartTagPr>
          <w:attr w:name="ProductID" w:val="5 м"/>
        </w:smartTagPr>
        <w:r w:rsidRPr="006917A1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6917A1">
        <w:rPr>
          <w:rFonts w:ascii="Times New Roman" w:hAnsi="Times New Roman" w:cs="Times New Roman"/>
          <w:sz w:val="28"/>
          <w:szCs w:val="28"/>
        </w:rPr>
        <w:t xml:space="preserve"> от монитора). В быту встречается множество источников электромагнитных полей - телевизор, микроволновая печь. Компьютер является самым опасным из них потому, что человек проводит длительное время в непосредственной близости от н</w:t>
      </w:r>
      <w:r w:rsidRPr="006917A1">
        <w:rPr>
          <w:rFonts w:ascii="Times New Roman" w:hAnsi="Times New Roman" w:cs="Times New Roman"/>
          <w:sz w:val="28"/>
          <w:szCs w:val="28"/>
        </w:rPr>
        <w:t>е</w:t>
      </w:r>
      <w:r w:rsidRPr="006917A1">
        <w:rPr>
          <w:rFonts w:ascii="Times New Roman" w:hAnsi="Times New Roman" w:cs="Times New Roman"/>
          <w:sz w:val="28"/>
          <w:szCs w:val="28"/>
        </w:rPr>
        <w:t>го. Еще недавно все говорили, что дистанция между человеком и телевиз</w:t>
      </w:r>
      <w:r w:rsidRPr="006917A1">
        <w:rPr>
          <w:rFonts w:ascii="Times New Roman" w:hAnsi="Times New Roman" w:cs="Times New Roman"/>
          <w:sz w:val="28"/>
          <w:szCs w:val="28"/>
        </w:rPr>
        <w:t>о</w:t>
      </w:r>
      <w:r w:rsidRPr="006917A1">
        <w:rPr>
          <w:rFonts w:ascii="Times New Roman" w:hAnsi="Times New Roman" w:cs="Times New Roman"/>
          <w:sz w:val="28"/>
          <w:szCs w:val="28"/>
        </w:rPr>
        <w:t>ром должна равняться шести диагоналям кинескопа, но с появлением ко</w:t>
      </w:r>
      <w:r w:rsidRPr="006917A1">
        <w:rPr>
          <w:rFonts w:ascii="Times New Roman" w:hAnsi="Times New Roman" w:cs="Times New Roman"/>
          <w:sz w:val="28"/>
          <w:szCs w:val="28"/>
        </w:rPr>
        <w:t>м</w:t>
      </w:r>
      <w:r w:rsidRPr="006917A1">
        <w:rPr>
          <w:rFonts w:ascii="Times New Roman" w:hAnsi="Times New Roman" w:cs="Times New Roman"/>
          <w:sz w:val="28"/>
          <w:szCs w:val="28"/>
        </w:rPr>
        <w:t>пьютеров об этом мгновенно забыли.  Хорошо сконструированный компь</w:t>
      </w:r>
      <w:r w:rsidRPr="006917A1">
        <w:rPr>
          <w:rFonts w:ascii="Times New Roman" w:hAnsi="Times New Roman" w:cs="Times New Roman"/>
          <w:sz w:val="28"/>
          <w:szCs w:val="28"/>
        </w:rPr>
        <w:t>ю</w:t>
      </w:r>
      <w:r w:rsidRPr="006917A1">
        <w:rPr>
          <w:rFonts w:ascii="Times New Roman" w:hAnsi="Times New Roman" w:cs="Times New Roman"/>
          <w:sz w:val="28"/>
          <w:szCs w:val="28"/>
        </w:rPr>
        <w:t>терный фильтр может заметно уменьшить электростатическое поле, если у фильтра существует заземленное проводящее покрытие.</w:t>
      </w:r>
    </w:p>
    <w:p w:rsidR="006917A1" w:rsidRPr="00AA3461" w:rsidRDefault="006917A1" w:rsidP="00295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7A1">
        <w:rPr>
          <w:rFonts w:ascii="Times New Roman" w:hAnsi="Times New Roman" w:cs="Times New Roman"/>
          <w:sz w:val="28"/>
          <w:szCs w:val="28"/>
        </w:rPr>
        <w:t xml:space="preserve">Портативные компьютеры Notebook также создают опасный уровень 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ЭМП. Хотя в этих компьютерах используются экраны на основе жидких кр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сталлов, измерения показали, что их электромагнитное излучение значител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но превышает экологические нормативы</w:t>
      </w:r>
      <w:r w:rsidR="00AA34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пяти исследованных типов Notebook на расстоянии </w:t>
      </w:r>
      <w:smartTag w:uri="urn:schemas-microsoft-com:office:smarttags" w:element="metricconverter">
        <w:smartTagPr>
          <w:attr w:name="ProductID" w:val="40 см"/>
        </w:smartTagPr>
        <w:r w:rsidRPr="00AA3461">
          <w:rPr>
            <w:rFonts w:ascii="Times New Roman" w:hAnsi="Times New Roman" w:cs="Times New Roman"/>
            <w:color w:val="000000" w:themeColor="text1"/>
            <w:sz w:val="28"/>
            <w:szCs w:val="28"/>
          </w:rPr>
          <w:t>40 см</w:t>
        </w:r>
      </w:smartTag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центра экрана при питании от сети электр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ческая составляющая ЭМП превышает экологический стандарт до 10 раз п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410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экраном и до 12 раз за экраном.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питании от аккумулятора это пр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вышение составляет до 1,6 раз перед экраном и до 2,5 раз за экраном. Отм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чается, что в работе с Notebook целесообразно использовать антибликовые фильтры.</w:t>
      </w:r>
    </w:p>
    <w:p w:rsidR="00642B5A" w:rsidRPr="00AA3461" w:rsidRDefault="00642B5A" w:rsidP="00295C0D">
      <w:pPr>
        <w:pStyle w:val="af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Электромагнитное излучение от компьютера хорошего качества соо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ветствует нормативам. Однако с боковых и задних стенок компьютера низк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го качества уровень низкочастотных электромагнитных излучений может быть повышен. В помещении с работающим компьютером, кроме того, изм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няются физические характеристики воздуха: температура может повышаться до 26-27 градусов, относительная влажность - снижаться ниже нормы, то есть до 40-60%, а содержание двуокиси углерода - увеличиваться. Наряду с этим воздух ионизируется, увеличивающееся число положительных (тяжелых) и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нов неблагоприятно влияет на работоспособность. Ионы, осаждаясь на п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линках воздуха, попадают и в дыхательные пути. Некоторые люди, в том числе дети, особенно чувствительны и болезненно реагируют на эти измен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ния воздуха. У них появляется першение в горле, покашливание из-за пов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A3461">
        <w:rPr>
          <w:rFonts w:ascii="Times New Roman" w:hAnsi="Times New Roman" w:cs="Times New Roman"/>
          <w:color w:val="000000" w:themeColor="text1"/>
          <w:sz w:val="28"/>
          <w:szCs w:val="28"/>
        </w:rPr>
        <w:t>шенной сухости слизистых.</w:t>
      </w:r>
    </w:p>
    <w:p w:rsidR="00AA3461" w:rsidRPr="006917A1" w:rsidRDefault="00AA3461" w:rsidP="00691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CEC" w:rsidRDefault="00801374" w:rsidP="00E662B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14" w:name="_Toc225501780"/>
      <w:bookmarkStart w:id="15" w:name="_Toc226989379"/>
      <w:r>
        <w:rPr>
          <w:rFonts w:eastAsia="Times New Roman"/>
          <w:lang w:eastAsia="ru-RU"/>
        </w:rPr>
        <w:t>Утомление глаз, нагрузка на зрение</w:t>
      </w:r>
      <w:bookmarkEnd w:id="14"/>
      <w:bookmarkEnd w:id="15"/>
    </w:p>
    <w:p w:rsidR="00DA2EB6" w:rsidRPr="00DA2EB6" w:rsidRDefault="00DA2EB6" w:rsidP="00BF0334">
      <w:pPr>
        <w:spacing w:before="100" w:beforeAutospacing="1" w:after="100" w:afterAutospacing="1" w:line="240" w:lineRule="auto"/>
        <w:ind w:firstLine="567"/>
        <w:jc w:val="both"/>
        <w:rPr>
          <w:lang w:eastAsia="ru-RU"/>
        </w:rPr>
      </w:pPr>
      <w:r w:rsidRPr="00AA3461">
        <w:rPr>
          <w:rFonts w:ascii="Times New Roman" w:hAnsi="Times New Roman" w:cs="Times New Roman"/>
          <w:sz w:val="28"/>
          <w:szCs w:val="28"/>
        </w:rPr>
        <w:t>Бытует мнение, что глаза – зеркало души. Чистые, блестящие, яркие гл</w:t>
      </w:r>
      <w:r w:rsidRPr="00AA3461">
        <w:rPr>
          <w:rFonts w:ascii="Times New Roman" w:hAnsi="Times New Roman" w:cs="Times New Roman"/>
          <w:sz w:val="28"/>
          <w:szCs w:val="28"/>
        </w:rPr>
        <w:t>а</w:t>
      </w:r>
      <w:r w:rsidRPr="00AA3461">
        <w:rPr>
          <w:rFonts w:ascii="Times New Roman" w:hAnsi="Times New Roman" w:cs="Times New Roman"/>
          <w:sz w:val="28"/>
          <w:szCs w:val="28"/>
        </w:rPr>
        <w:t xml:space="preserve">за детей – признак хорошего здоровья, а здоровье необходимо беречь, а глаза тем более, потому что свыше 80-85% информации окружающего нас мира, мы получаем через органы зрения. </w:t>
      </w:r>
    </w:p>
    <w:p w:rsidR="00D173CC" w:rsidRPr="00D173CC" w:rsidRDefault="00D173CC" w:rsidP="00BF0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>Зрительная система человека плохо приспособлена к рассматриванию картинки на экране дисплея. Она предназначена для восприятия предметов исключительно в отраженном свете. Изображение же букв, цифр и рисунков на экране дисплея составлено не из непрерывных линий, как на бумаге, а, из светящихся и мерцающих точек. Четких границ эти точки не имеют, а пот</w:t>
      </w:r>
      <w:r w:rsidRPr="00D173CC">
        <w:rPr>
          <w:rFonts w:ascii="Times New Roman" w:hAnsi="Times New Roman" w:cs="Times New Roman"/>
          <w:sz w:val="28"/>
          <w:szCs w:val="28"/>
        </w:rPr>
        <w:t>о</w:t>
      </w:r>
      <w:r w:rsidRPr="00D173CC">
        <w:rPr>
          <w:rFonts w:ascii="Times New Roman" w:hAnsi="Times New Roman" w:cs="Times New Roman"/>
          <w:sz w:val="28"/>
          <w:szCs w:val="28"/>
        </w:rPr>
        <w:t>му знаки и линии гораздо менее контрастны, чем в книге. Еще менее контр</w:t>
      </w:r>
      <w:r w:rsidRPr="00D173CC">
        <w:rPr>
          <w:rFonts w:ascii="Times New Roman" w:hAnsi="Times New Roman" w:cs="Times New Roman"/>
          <w:sz w:val="28"/>
          <w:szCs w:val="28"/>
        </w:rPr>
        <w:t>а</w:t>
      </w:r>
      <w:r w:rsidRPr="00D173CC">
        <w:rPr>
          <w:rFonts w:ascii="Times New Roman" w:hAnsi="Times New Roman" w:cs="Times New Roman"/>
          <w:sz w:val="28"/>
          <w:szCs w:val="28"/>
        </w:rPr>
        <w:t>стными делает их слишком яркое внешнее освещение. Появление цветных мониторов сделало особенно важным подбор сочетаний цветов изображения и фона. И если дисплей невысокого качества, то считывание</w:t>
      </w:r>
      <w:r w:rsidRPr="00D173CC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D173CC">
        <w:rPr>
          <w:rFonts w:ascii="Times New Roman" w:hAnsi="Times New Roman" w:cs="Times New Roman"/>
          <w:sz w:val="28"/>
          <w:szCs w:val="28"/>
        </w:rPr>
        <w:t>текста или че</w:t>
      </w:r>
      <w:r w:rsidRPr="00D173CC">
        <w:rPr>
          <w:rFonts w:ascii="Times New Roman" w:hAnsi="Times New Roman" w:cs="Times New Roman"/>
          <w:sz w:val="28"/>
          <w:szCs w:val="28"/>
        </w:rPr>
        <w:t>р</w:t>
      </w:r>
      <w:r w:rsidRPr="00D173CC">
        <w:rPr>
          <w:rFonts w:ascii="Times New Roman" w:hAnsi="Times New Roman" w:cs="Times New Roman"/>
          <w:sz w:val="28"/>
          <w:szCs w:val="28"/>
        </w:rPr>
        <w:t>тежа становится сверхтяжелой зрительной работой. У пользователя неизбе</w:t>
      </w:r>
      <w:r w:rsidRPr="00D173CC">
        <w:rPr>
          <w:rFonts w:ascii="Times New Roman" w:hAnsi="Times New Roman" w:cs="Times New Roman"/>
          <w:sz w:val="28"/>
          <w:szCs w:val="28"/>
        </w:rPr>
        <w:t>ж</w:t>
      </w:r>
      <w:r w:rsidRPr="00D173CC">
        <w:rPr>
          <w:rFonts w:ascii="Times New Roman" w:hAnsi="Times New Roman" w:cs="Times New Roman"/>
          <w:sz w:val="28"/>
          <w:szCs w:val="28"/>
        </w:rPr>
        <w:t>но ухудшается зрение, появляется головная боль, утомление, двоение из</w:t>
      </w:r>
      <w:r w:rsidRPr="00D173CC">
        <w:rPr>
          <w:rFonts w:ascii="Times New Roman" w:hAnsi="Times New Roman" w:cs="Times New Roman"/>
          <w:sz w:val="28"/>
          <w:szCs w:val="28"/>
        </w:rPr>
        <w:t>о</w:t>
      </w:r>
      <w:r w:rsidRPr="00D173CC">
        <w:rPr>
          <w:rFonts w:ascii="Times New Roman" w:hAnsi="Times New Roman" w:cs="Times New Roman"/>
          <w:sz w:val="28"/>
          <w:szCs w:val="28"/>
        </w:rPr>
        <w:t>бражения, т.е. возникает тот самый КЗС</w:t>
      </w:r>
      <w:r w:rsidRPr="00D173CC">
        <w:rPr>
          <w:rFonts w:ascii="Times New Roman" w:hAnsi="Times New Roman" w:cs="Times New Roman"/>
          <w:i/>
          <w:sz w:val="28"/>
          <w:szCs w:val="28"/>
        </w:rPr>
        <w:t>.</w:t>
      </w:r>
      <w:r w:rsidRPr="00D173CC">
        <w:rPr>
          <w:rFonts w:ascii="Times New Roman" w:hAnsi="Times New Roman" w:cs="Times New Roman"/>
          <w:sz w:val="28"/>
          <w:szCs w:val="28"/>
        </w:rPr>
        <w:t xml:space="preserve"> Его симптомы можно разделить на две группы: «зрительные» и «глазные». </w:t>
      </w:r>
    </w:p>
    <w:p w:rsidR="00FC706A" w:rsidRPr="00BF0334" w:rsidRDefault="00D173CC" w:rsidP="00E662BD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334">
        <w:rPr>
          <w:rFonts w:ascii="Times New Roman" w:hAnsi="Times New Roman" w:cs="Times New Roman"/>
          <w:sz w:val="28"/>
          <w:szCs w:val="28"/>
        </w:rPr>
        <w:t xml:space="preserve"> затуманивание зрения (снижение остроты зрения), замедленная перефокус</w:t>
      </w:r>
      <w:r w:rsidRPr="00BF0334">
        <w:rPr>
          <w:rFonts w:ascii="Times New Roman" w:hAnsi="Times New Roman" w:cs="Times New Roman"/>
          <w:sz w:val="28"/>
          <w:szCs w:val="28"/>
        </w:rPr>
        <w:t>и</w:t>
      </w:r>
      <w:r w:rsidRPr="00BF0334">
        <w:rPr>
          <w:rFonts w:ascii="Times New Roman" w:hAnsi="Times New Roman" w:cs="Times New Roman"/>
          <w:sz w:val="28"/>
          <w:szCs w:val="28"/>
        </w:rPr>
        <w:t xml:space="preserve">ровка с ближних предметов на дальние и обратно (нарушение аккомодации); двоение предметов, быстрое утомление при чтении. </w:t>
      </w:r>
    </w:p>
    <w:p w:rsidR="00D173CC" w:rsidRPr="00BF0334" w:rsidRDefault="00D173CC" w:rsidP="00E662BD">
      <w:pPr>
        <w:pStyle w:val="a3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334">
        <w:rPr>
          <w:rFonts w:ascii="Times New Roman" w:hAnsi="Times New Roman" w:cs="Times New Roman"/>
          <w:sz w:val="28"/>
          <w:szCs w:val="28"/>
        </w:rPr>
        <w:lastRenderedPageBreak/>
        <w:t xml:space="preserve"> жжение в глазах, чувство «песка» под веками, боли в области глазниц и лба, боли при движении глаз, покраснение глазных яблок.</w:t>
      </w:r>
    </w:p>
    <w:p w:rsidR="00D173CC" w:rsidRPr="00D173CC" w:rsidRDefault="00D173CC" w:rsidP="00BF0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>Особенно часто устают глаза у детей, поскольку их глаза и мышцы, к</w:t>
      </w:r>
      <w:r w:rsidRPr="00D173CC">
        <w:rPr>
          <w:rFonts w:ascii="Times New Roman" w:hAnsi="Times New Roman" w:cs="Times New Roman"/>
          <w:sz w:val="28"/>
          <w:szCs w:val="28"/>
        </w:rPr>
        <w:t>о</w:t>
      </w:r>
      <w:r w:rsidRPr="00D173CC">
        <w:rPr>
          <w:rFonts w:ascii="Times New Roman" w:hAnsi="Times New Roman" w:cs="Times New Roman"/>
          <w:sz w:val="28"/>
          <w:szCs w:val="28"/>
        </w:rPr>
        <w:t>торые ими управляют, еще не окрепли. Неограниченное по времени прос</w:t>
      </w:r>
      <w:r w:rsidRPr="00D173CC">
        <w:rPr>
          <w:rFonts w:ascii="Times New Roman" w:hAnsi="Times New Roman" w:cs="Times New Roman"/>
          <w:sz w:val="28"/>
          <w:szCs w:val="28"/>
        </w:rPr>
        <w:t>и</w:t>
      </w:r>
      <w:r w:rsidRPr="00D173CC">
        <w:rPr>
          <w:rFonts w:ascii="Times New Roman" w:hAnsi="Times New Roman" w:cs="Times New Roman"/>
          <w:sz w:val="28"/>
          <w:szCs w:val="28"/>
        </w:rPr>
        <w:t>живание перед телевизором или компьютером, чтение сверх меры требуют от молодых глаз серьезного напряжения. А поскольку оторвать ребенка от ко</w:t>
      </w:r>
      <w:r w:rsidRPr="00D173CC">
        <w:rPr>
          <w:rFonts w:ascii="Times New Roman" w:hAnsi="Times New Roman" w:cs="Times New Roman"/>
          <w:sz w:val="28"/>
          <w:szCs w:val="28"/>
        </w:rPr>
        <w:t>м</w:t>
      </w:r>
      <w:r w:rsidRPr="00D173CC">
        <w:rPr>
          <w:rFonts w:ascii="Times New Roman" w:hAnsi="Times New Roman" w:cs="Times New Roman"/>
          <w:sz w:val="28"/>
          <w:szCs w:val="28"/>
        </w:rPr>
        <w:t>пьютерной игры чрезвычайно трудно, то и нормы эти соблюдаются редко, а в результате зрение его ухудшается.</w:t>
      </w:r>
    </w:p>
    <w:p w:rsidR="00BF0334" w:rsidRDefault="00642B5A" w:rsidP="00BF033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06A">
        <w:rPr>
          <w:rFonts w:ascii="Times New Roman" w:hAnsi="Times New Roman" w:cs="Times New Roman"/>
          <w:sz w:val="28"/>
          <w:szCs w:val="28"/>
        </w:rPr>
        <w:t>Были сделаны следующие выводы:</w:t>
      </w:r>
    </w:p>
    <w:p w:rsidR="00642B5A" w:rsidRPr="00BF0334" w:rsidRDefault="00642B5A" w:rsidP="00E662B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0334">
        <w:rPr>
          <w:rFonts w:ascii="Times New Roman" w:hAnsi="Times New Roman" w:cs="Times New Roman"/>
          <w:sz w:val="28"/>
          <w:szCs w:val="28"/>
        </w:rPr>
        <w:t>Дети не знают меры в играх. Они редко делают перерывы, в результате их взгляд длительное время сфокусирован на мониторе, что может п</w:t>
      </w:r>
      <w:r w:rsidRPr="00BF0334">
        <w:rPr>
          <w:rFonts w:ascii="Times New Roman" w:hAnsi="Times New Roman" w:cs="Times New Roman"/>
          <w:sz w:val="28"/>
          <w:szCs w:val="28"/>
        </w:rPr>
        <w:t>о</w:t>
      </w:r>
      <w:r w:rsidRPr="00BF0334">
        <w:rPr>
          <w:rFonts w:ascii="Times New Roman" w:hAnsi="Times New Roman" w:cs="Times New Roman"/>
          <w:sz w:val="28"/>
          <w:szCs w:val="28"/>
        </w:rPr>
        <w:t xml:space="preserve">влечь нарушение аккомодации. </w:t>
      </w:r>
    </w:p>
    <w:p w:rsidR="00642B5A" w:rsidRPr="00BF0334" w:rsidRDefault="00642B5A" w:rsidP="00E662B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0334">
        <w:rPr>
          <w:rFonts w:ascii="Times New Roman" w:hAnsi="Times New Roman" w:cs="Times New Roman"/>
          <w:sz w:val="28"/>
          <w:szCs w:val="28"/>
        </w:rPr>
        <w:t xml:space="preserve">Увлекшись компьютером, испытывая большой эмоциональный подъем, школьники даже не замечают наступившего утомления и продолжают работать дальше. </w:t>
      </w:r>
    </w:p>
    <w:p w:rsidR="00642B5A" w:rsidRPr="00BF0334" w:rsidRDefault="00642B5A" w:rsidP="00E662B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0334">
        <w:rPr>
          <w:rFonts w:ascii="Times New Roman" w:hAnsi="Times New Roman" w:cs="Times New Roman"/>
          <w:sz w:val="28"/>
          <w:szCs w:val="28"/>
        </w:rPr>
        <w:t>Дети могут выдерживать высокие нагрузки. Они часто не обращают внимания на усталость глаз. Если же на экране высвёчивается не об</w:t>
      </w:r>
      <w:r w:rsidRPr="00BF0334">
        <w:rPr>
          <w:rFonts w:ascii="Times New Roman" w:hAnsi="Times New Roman" w:cs="Times New Roman"/>
          <w:sz w:val="28"/>
          <w:szCs w:val="28"/>
        </w:rPr>
        <w:t>у</w:t>
      </w:r>
      <w:r w:rsidRPr="00BF0334">
        <w:rPr>
          <w:rFonts w:ascii="Times New Roman" w:hAnsi="Times New Roman" w:cs="Times New Roman"/>
          <w:sz w:val="28"/>
          <w:szCs w:val="28"/>
        </w:rPr>
        <w:t>чающая программа, а одна из многочисленных компьютерных игр, по</w:t>
      </w:r>
      <w:r w:rsidRPr="00BF0334">
        <w:rPr>
          <w:rFonts w:ascii="Times New Roman" w:hAnsi="Times New Roman" w:cs="Times New Roman"/>
          <w:sz w:val="28"/>
          <w:szCs w:val="28"/>
        </w:rPr>
        <w:t>д</w:t>
      </w:r>
      <w:r w:rsidRPr="00BF0334">
        <w:rPr>
          <w:rFonts w:ascii="Times New Roman" w:hAnsi="Times New Roman" w:cs="Times New Roman"/>
          <w:sz w:val="28"/>
          <w:szCs w:val="28"/>
        </w:rPr>
        <w:t>ростки, даже чувствуя утомление, не в силах оторваться от ПК нескол</w:t>
      </w:r>
      <w:r w:rsidRPr="00BF0334">
        <w:rPr>
          <w:rFonts w:ascii="Times New Roman" w:hAnsi="Times New Roman" w:cs="Times New Roman"/>
          <w:sz w:val="28"/>
          <w:szCs w:val="28"/>
        </w:rPr>
        <w:t>ь</w:t>
      </w:r>
      <w:r w:rsidRPr="00BF0334">
        <w:rPr>
          <w:rFonts w:ascii="Times New Roman" w:hAnsi="Times New Roman" w:cs="Times New Roman"/>
          <w:sz w:val="28"/>
          <w:szCs w:val="28"/>
        </w:rPr>
        <w:t xml:space="preserve">ко часов подряд. </w:t>
      </w:r>
    </w:p>
    <w:p w:rsidR="00642B5A" w:rsidRPr="00BF0334" w:rsidRDefault="00642B5A" w:rsidP="00E662B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0334">
        <w:rPr>
          <w:rFonts w:ascii="Times New Roman" w:hAnsi="Times New Roman" w:cs="Times New Roman"/>
          <w:sz w:val="28"/>
          <w:szCs w:val="28"/>
        </w:rPr>
        <w:t xml:space="preserve">Детям требуются мониторы меньших размеров, тогда как большинство использует "взрослые" мониторы. </w:t>
      </w:r>
    </w:p>
    <w:p w:rsidR="00642B5A" w:rsidRPr="00FC706A" w:rsidRDefault="00642B5A" w:rsidP="00BF033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06A">
        <w:rPr>
          <w:rFonts w:ascii="Times New Roman" w:hAnsi="Times New Roman" w:cs="Times New Roman"/>
          <w:sz w:val="28"/>
          <w:szCs w:val="28"/>
        </w:rPr>
        <w:t>В последние годы за компьютером все чаще сидят и малыши. Если это происходит в детском саду, то время работы за ПК фиксировано. Но дома они практически бесконтрольны. В результате ребенок к вечеру становится возбужденным, раздражительным, неуправляемым. И когда он, наконец, з</w:t>
      </w:r>
      <w:r w:rsidRPr="00FC706A">
        <w:rPr>
          <w:rFonts w:ascii="Times New Roman" w:hAnsi="Times New Roman" w:cs="Times New Roman"/>
          <w:sz w:val="28"/>
          <w:szCs w:val="28"/>
        </w:rPr>
        <w:t>а</w:t>
      </w:r>
      <w:r w:rsidRPr="00FC706A">
        <w:rPr>
          <w:rFonts w:ascii="Times New Roman" w:hAnsi="Times New Roman" w:cs="Times New Roman"/>
          <w:sz w:val="28"/>
          <w:szCs w:val="28"/>
        </w:rPr>
        <w:t xml:space="preserve">сыпает, то спит плохо, часто просыпается. </w:t>
      </w:r>
    </w:p>
    <w:p w:rsidR="00220CEC" w:rsidRPr="00801374" w:rsidRDefault="00220CEC" w:rsidP="00E662B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16" w:name="_Toc225501781"/>
      <w:bookmarkStart w:id="17" w:name="_Toc226989380"/>
      <w:r w:rsidRPr="00801374">
        <w:rPr>
          <w:rFonts w:eastAsia="Times New Roman"/>
          <w:lang w:eastAsia="ru-RU"/>
        </w:rPr>
        <w:t>Перегрузка суставов кистей рук</w:t>
      </w:r>
      <w:bookmarkEnd w:id="16"/>
      <w:bookmarkEnd w:id="17"/>
    </w:p>
    <w:p w:rsidR="00DD3DF0" w:rsidRPr="00DD3DF0" w:rsidRDefault="00DD3DF0" w:rsidP="00614B6A">
      <w:pPr>
        <w:spacing w:before="100" w:after="10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0">
        <w:rPr>
          <w:rFonts w:ascii="Times New Roman" w:hAnsi="Times New Roman" w:cs="Times New Roman"/>
          <w:sz w:val="28"/>
          <w:szCs w:val="28"/>
        </w:rPr>
        <w:t>Интенсивная работа с клавиатурой вызывает болевые ощущения в ло</w:t>
      </w:r>
      <w:r w:rsidRPr="00DD3DF0">
        <w:rPr>
          <w:rFonts w:ascii="Times New Roman" w:hAnsi="Times New Roman" w:cs="Times New Roman"/>
          <w:sz w:val="28"/>
          <w:szCs w:val="28"/>
        </w:rPr>
        <w:t>к</w:t>
      </w:r>
      <w:r w:rsidRPr="00DD3DF0">
        <w:rPr>
          <w:rFonts w:ascii="Times New Roman" w:hAnsi="Times New Roman" w:cs="Times New Roman"/>
          <w:sz w:val="28"/>
          <w:szCs w:val="28"/>
        </w:rPr>
        <w:t>тевых суставах, предплечьях, запястьях, в кистях и пальцах рук. Длительная интенсивная работа приводит к развитию туннельного синдрома. Например, время восстановления трудоспособности при переломе руки равно 19 дней, при ампутации 21 день, а при туннельном синдроме запястного канала 32 дня.</w:t>
      </w:r>
      <w:r w:rsidRPr="00DD3DF0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220CEC" w:rsidRDefault="00220CEC" w:rsidP="00614B6A">
      <w:pPr>
        <w:spacing w:before="100" w:after="10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Нервные окончания подушечек пальцев как бы разбиваются от пост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янных ударов по клавишам, возникают онемение, слабость, в подушечках бегают мурашки. Это может привести к повреждению суставного и связо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аппарата кисти, а в дальнейшем </w:t>
      </w:r>
      <w:hyperlink r:id="rId12" w:history="1">
        <w:r w:rsidRPr="0042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 кисти</w:t>
        </w:r>
      </w:hyperlink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хрон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ческими. </w:t>
      </w:r>
    </w:p>
    <w:p w:rsidR="00220CEC" w:rsidRPr="004209A3" w:rsidRDefault="00220CEC" w:rsidP="00E662B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18" w:name="_Toc225501782"/>
      <w:bookmarkStart w:id="19" w:name="_Toc226989381"/>
      <w:r w:rsidRPr="004209A3">
        <w:rPr>
          <w:rFonts w:eastAsia="Times New Roman"/>
          <w:lang w:eastAsia="ru-RU"/>
        </w:rPr>
        <w:lastRenderedPageBreak/>
        <w:t>Стресс при потере информации</w:t>
      </w:r>
      <w:bookmarkEnd w:id="18"/>
      <w:bookmarkEnd w:id="19"/>
    </w:p>
    <w:p w:rsidR="00220CEC" w:rsidRDefault="00220CEC" w:rsidP="00614B6A">
      <w:pPr>
        <w:spacing w:before="100" w:after="10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 пользователи регулярно делают </w:t>
      </w:r>
      <w:hyperlink r:id="rId13" w:history="1">
        <w:r w:rsidRPr="0042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резервные копии</w:t>
        </w:r>
      </w:hyperlink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информации. А ведь и </w:t>
      </w:r>
      <w:hyperlink r:id="rId14" w:history="1">
        <w:r w:rsidRPr="0042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вирусы</w:t>
        </w:r>
      </w:hyperlink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дремлют, и винчестеры лучших фирм, б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вает, ломаются, и самый опытный программист может иногда нажать не ту кнопку... В результате такого </w:t>
      </w:r>
      <w:hyperlink r:id="rId15" w:history="1">
        <w:r w:rsidRPr="0042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стресса</w:t>
        </w:r>
      </w:hyperlink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случались и инфаркты. </w:t>
      </w:r>
    </w:p>
    <w:p w:rsidR="00220CEC" w:rsidRPr="00801374" w:rsidRDefault="00220CEC" w:rsidP="00E662B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20" w:name="_Toc225501783"/>
      <w:bookmarkStart w:id="21" w:name="_Toc226989382"/>
      <w:r w:rsidRPr="00801374">
        <w:rPr>
          <w:rFonts w:eastAsia="Times New Roman"/>
          <w:lang w:eastAsia="ru-RU"/>
        </w:rPr>
        <w:t>Пыль и грязь</w:t>
      </w:r>
      <w:bookmarkEnd w:id="20"/>
      <w:bookmarkEnd w:id="21"/>
    </w:p>
    <w:p w:rsidR="00220CEC" w:rsidRDefault="00220CEC" w:rsidP="00614B6A">
      <w:pPr>
        <w:spacing w:before="100" w:after="10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Пыли и грязи в компьютере и вокруг него со временем скапливается </w:t>
      </w:r>
      <w:hyperlink r:id="rId16" w:history="1">
        <w:r w:rsidRPr="0042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немало</w:t>
        </w:r>
      </w:hyperlink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убрать их зачастую бывает весьма сложно. А где грязь, там и всяческие микробы, бактерии и грибки, где пыль, там и пылевые клещи. Все это может спровоцировать самые разные заболевания - от </w:t>
      </w:r>
      <w:hyperlink r:id="rId17" w:history="1">
        <w:r w:rsidRPr="0042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аллергии</w:t>
        </w:r>
      </w:hyperlink>
      <w:r w:rsidRPr="004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"болезней грязных рук". </w:t>
      </w:r>
    </w:p>
    <w:p w:rsidR="00220CEC" w:rsidRDefault="00220CEC" w:rsidP="00E662BD">
      <w:pPr>
        <w:pStyle w:val="2"/>
        <w:numPr>
          <w:ilvl w:val="0"/>
          <w:numId w:val="11"/>
        </w:numPr>
        <w:rPr>
          <w:rFonts w:eastAsia="Times New Roman"/>
          <w:lang w:val="en-US" w:eastAsia="ru-RU"/>
        </w:rPr>
      </w:pPr>
      <w:bookmarkStart w:id="22" w:name="_Toc225501784"/>
      <w:bookmarkStart w:id="23" w:name="_Toc226989383"/>
      <w:r w:rsidRPr="00801374">
        <w:rPr>
          <w:rFonts w:eastAsia="Times New Roman"/>
          <w:lang w:eastAsia="ru-RU"/>
        </w:rPr>
        <w:t>Влияние компьютера на психику</w:t>
      </w:r>
      <w:bookmarkEnd w:id="22"/>
      <w:bookmarkEnd w:id="23"/>
    </w:p>
    <w:p w:rsidR="00DD3DF0" w:rsidRPr="00DD3DF0" w:rsidRDefault="00DD3DF0" w:rsidP="00BF033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F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D3DF0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>
        <w:rPr>
          <w:rFonts w:ascii="Times New Roman" w:hAnsi="Times New Roman" w:cs="Times New Roman"/>
          <w:sz w:val="28"/>
          <w:szCs w:val="28"/>
        </w:rPr>
        <w:t>компьютеров</w:t>
      </w:r>
      <w:r w:rsidRPr="00DD3DF0">
        <w:rPr>
          <w:rFonts w:ascii="Times New Roman" w:hAnsi="Times New Roman" w:cs="Times New Roman"/>
          <w:sz w:val="28"/>
          <w:szCs w:val="28"/>
        </w:rPr>
        <w:t xml:space="preserve"> часто находятся в состоянии стресса.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3DF0">
        <w:rPr>
          <w:rFonts w:ascii="Times New Roman" w:hAnsi="Times New Roman" w:cs="Times New Roman"/>
          <w:sz w:val="28"/>
          <w:szCs w:val="28"/>
        </w:rPr>
        <w:t xml:space="preserve"> большинства пользователей работа на </w:t>
      </w:r>
      <w:r>
        <w:rPr>
          <w:rFonts w:ascii="Times New Roman" w:hAnsi="Times New Roman" w:cs="Times New Roman"/>
          <w:sz w:val="28"/>
          <w:szCs w:val="28"/>
        </w:rPr>
        <w:t>компьютере</w:t>
      </w:r>
      <w:r w:rsidRPr="00DD3DF0">
        <w:rPr>
          <w:rFonts w:ascii="Times New Roman" w:hAnsi="Times New Roman" w:cs="Times New Roman"/>
          <w:sz w:val="28"/>
          <w:szCs w:val="28"/>
        </w:rPr>
        <w:t xml:space="preserve"> сопровождается знач</w:t>
      </w:r>
      <w:r w:rsidRPr="00DD3DF0">
        <w:rPr>
          <w:rFonts w:ascii="Times New Roman" w:hAnsi="Times New Roman" w:cs="Times New Roman"/>
          <w:sz w:val="28"/>
          <w:szCs w:val="28"/>
        </w:rPr>
        <w:t>и</w:t>
      </w:r>
      <w:r w:rsidRPr="00DD3DF0">
        <w:rPr>
          <w:rFonts w:ascii="Times New Roman" w:hAnsi="Times New Roman" w:cs="Times New Roman"/>
          <w:sz w:val="28"/>
          <w:szCs w:val="28"/>
        </w:rPr>
        <w:t xml:space="preserve">тельном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F0">
        <w:rPr>
          <w:rFonts w:ascii="Times New Roman" w:hAnsi="Times New Roman" w:cs="Times New Roman"/>
          <w:sz w:val="28"/>
          <w:szCs w:val="28"/>
        </w:rPr>
        <w:t>умственным напряжением. Показано, что источниками стресса м</w:t>
      </w:r>
      <w:r w:rsidRPr="00DD3DF0">
        <w:rPr>
          <w:rFonts w:ascii="Times New Roman" w:hAnsi="Times New Roman" w:cs="Times New Roman"/>
          <w:sz w:val="28"/>
          <w:szCs w:val="28"/>
        </w:rPr>
        <w:t>о</w:t>
      </w:r>
      <w:r w:rsidRPr="00DD3DF0">
        <w:rPr>
          <w:rFonts w:ascii="Times New Roman" w:hAnsi="Times New Roman" w:cs="Times New Roman"/>
          <w:sz w:val="28"/>
          <w:szCs w:val="28"/>
        </w:rPr>
        <w:t xml:space="preserve">гут быть: вид деятельности, характерные особенности компьютера,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F0">
        <w:rPr>
          <w:rFonts w:ascii="Times New Roman" w:hAnsi="Times New Roman" w:cs="Times New Roman"/>
          <w:sz w:val="28"/>
          <w:szCs w:val="28"/>
        </w:rPr>
        <w:t>испол</w:t>
      </w:r>
      <w:r w:rsidRPr="00DD3DF0">
        <w:rPr>
          <w:rFonts w:ascii="Times New Roman" w:hAnsi="Times New Roman" w:cs="Times New Roman"/>
          <w:sz w:val="28"/>
          <w:szCs w:val="28"/>
        </w:rPr>
        <w:t>ь</w:t>
      </w:r>
      <w:r w:rsidRPr="00DD3DF0">
        <w:rPr>
          <w:rFonts w:ascii="Times New Roman" w:hAnsi="Times New Roman" w:cs="Times New Roman"/>
          <w:sz w:val="28"/>
          <w:szCs w:val="28"/>
        </w:rPr>
        <w:t xml:space="preserve">зуемое программное обеспечение, организация работы, социальные аспекты. Работа на </w:t>
      </w:r>
      <w:r>
        <w:rPr>
          <w:rFonts w:ascii="Times New Roman" w:hAnsi="Times New Roman" w:cs="Times New Roman"/>
          <w:sz w:val="28"/>
          <w:szCs w:val="28"/>
        </w:rPr>
        <w:t>компьютере</w:t>
      </w:r>
      <w:r w:rsidRPr="00DD3DF0">
        <w:rPr>
          <w:rFonts w:ascii="Times New Roman" w:hAnsi="Times New Roman" w:cs="Times New Roman"/>
          <w:sz w:val="28"/>
          <w:szCs w:val="28"/>
        </w:rPr>
        <w:t xml:space="preserve"> имеет специфические стрессорные факторы, такие как время задержки ответа (реакции) компьютера при выполнении команд чел</w:t>
      </w:r>
      <w:r w:rsidRPr="00DD3DF0">
        <w:rPr>
          <w:rFonts w:ascii="Times New Roman" w:hAnsi="Times New Roman" w:cs="Times New Roman"/>
          <w:sz w:val="28"/>
          <w:szCs w:val="28"/>
        </w:rPr>
        <w:t>о</w:t>
      </w:r>
      <w:r w:rsidRPr="00DD3DF0">
        <w:rPr>
          <w:rFonts w:ascii="Times New Roman" w:hAnsi="Times New Roman" w:cs="Times New Roman"/>
          <w:sz w:val="28"/>
          <w:szCs w:val="28"/>
        </w:rPr>
        <w:t>века, "о</w:t>
      </w:r>
      <w:r w:rsidR="004209A3">
        <w:rPr>
          <w:rFonts w:ascii="Times New Roman" w:hAnsi="Times New Roman" w:cs="Times New Roman"/>
          <w:sz w:val="28"/>
          <w:szCs w:val="28"/>
        </w:rPr>
        <w:t>бучаемость командам управления"</w:t>
      </w:r>
      <w:r w:rsidRPr="00DD3DF0">
        <w:rPr>
          <w:rFonts w:ascii="Times New Roman" w:hAnsi="Times New Roman" w:cs="Times New Roman"/>
          <w:sz w:val="28"/>
          <w:szCs w:val="28"/>
        </w:rPr>
        <w:t xml:space="preserve">, способ визуализации информации </w:t>
      </w:r>
    </w:p>
    <w:p w:rsidR="00DD3DF0" w:rsidRDefault="00DD3DF0" w:rsidP="00BF033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F0">
        <w:rPr>
          <w:rFonts w:ascii="Times New Roman" w:hAnsi="Times New Roman" w:cs="Times New Roman"/>
          <w:sz w:val="28"/>
          <w:szCs w:val="28"/>
        </w:rPr>
        <w:t>Пребывание человека в состоянии стресса может привести к изменениям настроения человека, повышению агрессивности, депрессии, раздражител</w:t>
      </w:r>
      <w:r w:rsidRPr="00DD3DF0">
        <w:rPr>
          <w:rFonts w:ascii="Times New Roman" w:hAnsi="Times New Roman" w:cs="Times New Roman"/>
          <w:sz w:val="28"/>
          <w:szCs w:val="28"/>
        </w:rPr>
        <w:t>ь</w:t>
      </w:r>
      <w:r w:rsidRPr="00DD3DF0">
        <w:rPr>
          <w:rFonts w:ascii="Times New Roman" w:hAnsi="Times New Roman" w:cs="Times New Roman"/>
          <w:sz w:val="28"/>
          <w:szCs w:val="28"/>
        </w:rPr>
        <w:t>ности. Зарегистрированы случаи психосоматических расстройств, нарушения функции желудочно-кишечного тракта, нарушение сна, изменение частоты пульса. Пребывание человека в условиях длительно действующего стресс-фактора может привести к развитию сердечнососудистых заболеваний.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57EC" w:rsidRDefault="00E457EC" w:rsidP="00E662BD">
      <w:pPr>
        <w:pStyle w:val="1"/>
        <w:numPr>
          <w:ilvl w:val="0"/>
          <w:numId w:val="7"/>
        </w:numPr>
      </w:pPr>
      <w:bookmarkStart w:id="24" w:name="_Toc225501785"/>
      <w:bookmarkStart w:id="25" w:name="_Toc226989384"/>
      <w:r>
        <w:lastRenderedPageBreak/>
        <w:t>Материал</w:t>
      </w:r>
      <w:r w:rsidR="008B5586">
        <w:t xml:space="preserve"> и методы исследования</w:t>
      </w:r>
      <w:bookmarkEnd w:id="24"/>
      <w:bookmarkEnd w:id="25"/>
    </w:p>
    <w:p w:rsidR="008D1A8C" w:rsidRDefault="008D1A8C" w:rsidP="00E662BD">
      <w:pPr>
        <w:pStyle w:val="2"/>
        <w:numPr>
          <w:ilvl w:val="1"/>
          <w:numId w:val="8"/>
        </w:numPr>
        <w:rPr>
          <w:rFonts w:eastAsia="Calibri"/>
          <w:lang w:val="en-US"/>
        </w:rPr>
      </w:pPr>
      <w:bookmarkStart w:id="26" w:name="_Toc226989385"/>
      <w:r w:rsidRPr="00ED1552">
        <w:rPr>
          <w:rFonts w:eastAsia="Calibri"/>
        </w:rPr>
        <w:t>Обработка литературных источников.</w:t>
      </w:r>
      <w:bookmarkEnd w:id="26"/>
    </w:p>
    <w:p w:rsidR="008348CE" w:rsidRPr="008348CE" w:rsidRDefault="008348CE" w:rsidP="008348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литературных источников был выбран поиск нужной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в Интернете.</w:t>
      </w:r>
    </w:p>
    <w:p w:rsidR="00801374" w:rsidRPr="003F4413" w:rsidRDefault="00801374" w:rsidP="00E662BD">
      <w:pPr>
        <w:pStyle w:val="2"/>
        <w:numPr>
          <w:ilvl w:val="1"/>
          <w:numId w:val="8"/>
        </w:numPr>
      </w:pPr>
      <w:bookmarkStart w:id="27" w:name="_Toc225501786"/>
      <w:bookmarkStart w:id="28" w:name="_Toc226989386"/>
      <w:r w:rsidRPr="003F4413">
        <w:rPr>
          <w:rFonts w:eastAsia="Calibri"/>
        </w:rPr>
        <w:t>Анкетирование учащихся.</w:t>
      </w:r>
      <w:bookmarkEnd w:id="27"/>
      <w:bookmarkEnd w:id="28"/>
    </w:p>
    <w:p w:rsidR="0020415F" w:rsidRDefault="009065B3" w:rsidP="002041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B3">
        <w:rPr>
          <w:rFonts w:ascii="Times New Roman" w:hAnsi="Times New Roman" w:cs="Times New Roman"/>
          <w:sz w:val="28"/>
          <w:szCs w:val="28"/>
        </w:rPr>
        <w:t>В качестве метода исследования было выбрано анкетирование, так как симптомы КЗС и скелетно-мышечных расстройств, вызываемых работой на ПК, носят описательный характер. Этот метод также позволяет провести и</w:t>
      </w:r>
      <w:r w:rsidRPr="009065B3">
        <w:rPr>
          <w:rFonts w:ascii="Times New Roman" w:hAnsi="Times New Roman" w:cs="Times New Roman"/>
          <w:sz w:val="28"/>
          <w:szCs w:val="28"/>
        </w:rPr>
        <w:t>с</w:t>
      </w:r>
      <w:r w:rsidRPr="009065B3">
        <w:rPr>
          <w:rFonts w:ascii="Times New Roman" w:hAnsi="Times New Roman" w:cs="Times New Roman"/>
          <w:sz w:val="28"/>
          <w:szCs w:val="28"/>
        </w:rPr>
        <w:t>следование соблюдения правил и норм работы на ПК.</w:t>
      </w:r>
      <w:r w:rsidR="0020415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9065B3">
        <w:rPr>
          <w:rFonts w:ascii="Times New Roman" w:hAnsi="Times New Roman" w:cs="Times New Roman"/>
          <w:sz w:val="28"/>
          <w:szCs w:val="28"/>
        </w:rPr>
        <w:t>Для решения поставленных задач нами была разработана анкета, с</w:t>
      </w:r>
      <w:r w:rsidRPr="009065B3">
        <w:rPr>
          <w:rFonts w:ascii="Times New Roman" w:hAnsi="Times New Roman" w:cs="Times New Roman"/>
          <w:sz w:val="28"/>
          <w:szCs w:val="28"/>
        </w:rPr>
        <w:t>о</w:t>
      </w:r>
      <w:r w:rsidRPr="009065B3">
        <w:rPr>
          <w:rFonts w:ascii="Times New Roman" w:hAnsi="Times New Roman" w:cs="Times New Roman"/>
          <w:sz w:val="28"/>
          <w:szCs w:val="28"/>
        </w:rPr>
        <w:t>стоящая из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65B3">
        <w:rPr>
          <w:rFonts w:ascii="Times New Roman" w:hAnsi="Times New Roman" w:cs="Times New Roman"/>
          <w:sz w:val="28"/>
          <w:szCs w:val="28"/>
        </w:rPr>
        <w:t xml:space="preserve"> вопросов, которая приводится ниже. Анкетирование было письменным и анонимным, т.к. это позволяет повысить достоверность пол</w:t>
      </w:r>
      <w:r w:rsidRPr="009065B3">
        <w:rPr>
          <w:rFonts w:ascii="Times New Roman" w:hAnsi="Times New Roman" w:cs="Times New Roman"/>
          <w:sz w:val="28"/>
          <w:szCs w:val="28"/>
        </w:rPr>
        <w:t>у</w:t>
      </w:r>
      <w:r w:rsidRPr="009065B3">
        <w:rPr>
          <w:rFonts w:ascii="Times New Roman" w:hAnsi="Times New Roman" w:cs="Times New Roman"/>
          <w:sz w:val="28"/>
          <w:szCs w:val="28"/>
        </w:rPr>
        <w:t xml:space="preserve">чаемых данных. </w:t>
      </w:r>
    </w:p>
    <w:p w:rsidR="00E457EC" w:rsidRPr="00E457EC" w:rsidRDefault="00E457EC" w:rsidP="0020415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7EC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Есть ли дома компьютер?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Умеете ли работать на компьютере?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95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Во сколько лет начали работать на компьютере?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95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Сколько часов проводите за компьютером?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95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Чему вы отдадите предпочтение компьютеру или спорту?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95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Играете ли вы в компьютерные игры?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95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Сколько времени проводите за компьютерной игрой?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С легкостью вы отрываетесь от игры?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Есть ли постоянное желание играть?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Чему вы отдадите предпочтение: общению с другом или с компьют</w:t>
      </w:r>
      <w:r w:rsidRPr="008D1A8C">
        <w:rPr>
          <w:rFonts w:ascii="Times New Roman" w:hAnsi="Times New Roman" w:cs="Times New Roman"/>
          <w:i/>
          <w:sz w:val="28"/>
          <w:szCs w:val="28"/>
        </w:rPr>
        <w:t>е</w:t>
      </w:r>
      <w:r w:rsidRPr="008D1A8C">
        <w:rPr>
          <w:rFonts w:ascii="Times New Roman" w:hAnsi="Times New Roman" w:cs="Times New Roman"/>
          <w:i/>
          <w:sz w:val="28"/>
          <w:szCs w:val="28"/>
        </w:rPr>
        <w:t>ром?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Что вас больше интересует: компьютер или чтение книги?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Что вы предпочтете: прогулку на свежем воздухе или компьютер?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Делаете ли вы гимнастику для глаз?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Как вы думаете, сколько часов в день можно заниматься за компьют</w:t>
      </w:r>
      <w:r w:rsidRPr="008D1A8C">
        <w:rPr>
          <w:rFonts w:ascii="Times New Roman" w:hAnsi="Times New Roman" w:cs="Times New Roman"/>
          <w:i/>
          <w:sz w:val="28"/>
          <w:szCs w:val="28"/>
        </w:rPr>
        <w:t>е</w:t>
      </w:r>
      <w:r w:rsidRPr="008D1A8C">
        <w:rPr>
          <w:rFonts w:ascii="Times New Roman" w:hAnsi="Times New Roman" w:cs="Times New Roman"/>
          <w:i/>
          <w:sz w:val="28"/>
          <w:szCs w:val="28"/>
        </w:rPr>
        <w:t>ром?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Устают ли глаза при работе с компьютером?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Посещаете ли вы игровые залы?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Сколько времени вы проводите в игровом зале?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Как часто вы проводите гимнастику для глаз?</w:t>
      </w:r>
    </w:p>
    <w:p w:rsidR="00E457EC" w:rsidRPr="008D1A8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В какие игры вы любите играть?</w:t>
      </w:r>
    </w:p>
    <w:p w:rsidR="00E457EC" w:rsidRDefault="00E457EC" w:rsidP="00E662BD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D1A8C">
        <w:rPr>
          <w:rFonts w:ascii="Times New Roman" w:hAnsi="Times New Roman" w:cs="Times New Roman"/>
          <w:i/>
          <w:sz w:val="28"/>
          <w:szCs w:val="28"/>
        </w:rPr>
        <w:t>Как вы думаете, какое общение лучше: с другом по компьютеру или н</w:t>
      </w:r>
      <w:r w:rsidRPr="008D1A8C">
        <w:rPr>
          <w:rFonts w:ascii="Times New Roman" w:hAnsi="Times New Roman" w:cs="Times New Roman"/>
          <w:i/>
          <w:sz w:val="28"/>
          <w:szCs w:val="28"/>
        </w:rPr>
        <w:t>а</w:t>
      </w:r>
      <w:r w:rsidRPr="008D1A8C">
        <w:rPr>
          <w:rFonts w:ascii="Times New Roman" w:hAnsi="Times New Roman" w:cs="Times New Roman"/>
          <w:i/>
          <w:sz w:val="28"/>
          <w:szCs w:val="28"/>
        </w:rPr>
        <w:t>яву?</w:t>
      </w:r>
    </w:p>
    <w:p w:rsidR="008348CE" w:rsidRDefault="008348CE" w:rsidP="008348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48CE" w:rsidRPr="008348CE" w:rsidRDefault="008348CE" w:rsidP="008348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415F" w:rsidRPr="008D1A8C" w:rsidRDefault="0020415F" w:rsidP="0020415F">
      <w:pPr>
        <w:pStyle w:val="2"/>
        <w:rPr>
          <w:rFonts w:eastAsia="Calibri"/>
        </w:rPr>
      </w:pPr>
      <w:r>
        <w:rPr>
          <w:rFonts w:eastAsia="Calibri"/>
        </w:rPr>
        <w:lastRenderedPageBreak/>
        <w:t xml:space="preserve">            </w:t>
      </w:r>
      <w:bookmarkStart w:id="29" w:name="_Toc226989387"/>
      <w:r>
        <w:rPr>
          <w:rFonts w:eastAsia="Calibri"/>
        </w:rPr>
        <w:t>3.Наблюдение за нормами СанПиНа</w:t>
      </w:r>
      <w:bookmarkEnd w:id="29"/>
    </w:p>
    <w:p w:rsidR="009E34BD" w:rsidRPr="009E34BD" w:rsidRDefault="009E34BD" w:rsidP="009E34BD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  <w:r w:rsidRPr="009E34BD">
        <w:rPr>
          <w:rFonts w:ascii="Times New Roman" w:hAnsi="Times New Roman" w:cs="Times New Roman"/>
          <w:sz w:val="28"/>
          <w:szCs w:val="28"/>
        </w:rPr>
        <w:t>В помещениях с ПЭВМ по причине загрязнения воздуха антропогенн</w:t>
      </w:r>
      <w:r w:rsidRPr="009E34BD">
        <w:rPr>
          <w:rFonts w:ascii="Times New Roman" w:hAnsi="Times New Roman" w:cs="Times New Roman"/>
          <w:sz w:val="28"/>
          <w:szCs w:val="28"/>
        </w:rPr>
        <w:t>ы</w:t>
      </w:r>
      <w:r w:rsidRPr="009E34BD">
        <w:rPr>
          <w:rFonts w:ascii="Times New Roman" w:hAnsi="Times New Roman" w:cs="Times New Roman"/>
          <w:sz w:val="28"/>
          <w:szCs w:val="28"/>
        </w:rPr>
        <w:t>ми веществами органической природы и диоксидом углерода рекомендуется иметь приточно-вытяжную вентиляцию, обеспечивающую оптимальный температурно-влажностный режим для всех климатических зон.</w:t>
      </w:r>
    </w:p>
    <w:p w:rsidR="0086499E" w:rsidRPr="009E34BD" w:rsidRDefault="009E34BD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B3">
        <w:rPr>
          <w:rFonts w:ascii="Times New Roman" w:hAnsi="Times New Roman" w:cs="Times New Roman"/>
          <w:sz w:val="28"/>
          <w:szCs w:val="28"/>
        </w:rPr>
        <w:t>В ка</w:t>
      </w:r>
      <w:r>
        <w:rPr>
          <w:rFonts w:ascii="Times New Roman" w:hAnsi="Times New Roman" w:cs="Times New Roman"/>
          <w:sz w:val="28"/>
          <w:szCs w:val="28"/>
        </w:rPr>
        <w:t xml:space="preserve">честве метода исследования был выбран ежедневный (3 раза в день) контроль </w:t>
      </w:r>
      <w:r w:rsidRPr="009E34BD">
        <w:rPr>
          <w:rFonts w:ascii="Times New Roman" w:hAnsi="Times New Roman" w:cs="Times New Roman"/>
          <w:sz w:val="28"/>
          <w:szCs w:val="28"/>
        </w:rPr>
        <w:t>температур</w:t>
      </w:r>
      <w:r>
        <w:rPr>
          <w:rFonts w:ascii="Times New Roman" w:hAnsi="Times New Roman" w:cs="Times New Roman"/>
          <w:sz w:val="28"/>
          <w:szCs w:val="28"/>
        </w:rPr>
        <w:t>но-влажностного</w:t>
      </w:r>
      <w:r w:rsidRPr="009E34BD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 кабинета информатики.</w:t>
      </w:r>
    </w:p>
    <w:p w:rsidR="003F4413" w:rsidRPr="008D1A8C" w:rsidRDefault="003F4413" w:rsidP="00614B6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1552" w:rsidRDefault="00ED1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697D" w:rsidRDefault="00D6697D" w:rsidP="00E662BD">
      <w:pPr>
        <w:pStyle w:val="1"/>
        <w:numPr>
          <w:ilvl w:val="0"/>
          <w:numId w:val="7"/>
        </w:numPr>
      </w:pPr>
      <w:bookmarkStart w:id="30" w:name="_Toc225501787"/>
      <w:bookmarkStart w:id="31" w:name="_Toc226989388"/>
      <w:r>
        <w:lastRenderedPageBreak/>
        <w:t>Анализ результатов</w:t>
      </w:r>
      <w:bookmarkEnd w:id="30"/>
      <w:bookmarkEnd w:id="31"/>
    </w:p>
    <w:p w:rsidR="0020415F" w:rsidRPr="00ED1552" w:rsidRDefault="0020415F" w:rsidP="00E662BD">
      <w:pPr>
        <w:pStyle w:val="2"/>
        <w:numPr>
          <w:ilvl w:val="0"/>
          <w:numId w:val="12"/>
        </w:numPr>
        <w:ind w:left="1134"/>
        <w:rPr>
          <w:rFonts w:eastAsia="Calibri"/>
        </w:rPr>
      </w:pPr>
      <w:bookmarkStart w:id="32" w:name="_Toc226989389"/>
      <w:r w:rsidRPr="00ED1552">
        <w:rPr>
          <w:rFonts w:eastAsia="Calibri"/>
        </w:rPr>
        <w:t>Обработка литературных источников.</w:t>
      </w:r>
      <w:bookmarkEnd w:id="32"/>
    </w:p>
    <w:p w:rsidR="0020415F" w:rsidRPr="00ED1552" w:rsidRDefault="0020415F" w:rsidP="0020415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552">
        <w:rPr>
          <w:rFonts w:ascii="Times New Roman" w:hAnsi="Times New Roman" w:cs="Times New Roman"/>
          <w:sz w:val="28"/>
          <w:szCs w:val="28"/>
        </w:rPr>
        <w:t xml:space="preserve">Проведя литературный обзор по теме работы, я пришел к следующим выводам: </w:t>
      </w:r>
    </w:p>
    <w:p w:rsidR="0020415F" w:rsidRPr="00ED1552" w:rsidRDefault="0020415F" w:rsidP="0020415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552">
        <w:rPr>
          <w:rFonts w:ascii="Times New Roman" w:hAnsi="Times New Roman" w:cs="Times New Roman"/>
          <w:sz w:val="28"/>
          <w:szCs w:val="28"/>
        </w:rPr>
        <w:t>1. Практически не исследовано соблюдение пользователями правил р</w:t>
      </w:r>
      <w:r w:rsidRPr="00ED1552">
        <w:rPr>
          <w:rFonts w:ascii="Times New Roman" w:hAnsi="Times New Roman" w:cs="Times New Roman"/>
          <w:sz w:val="28"/>
          <w:szCs w:val="28"/>
        </w:rPr>
        <w:t>а</w:t>
      </w:r>
      <w:r w:rsidRPr="00ED1552">
        <w:rPr>
          <w:rFonts w:ascii="Times New Roman" w:hAnsi="Times New Roman" w:cs="Times New Roman"/>
          <w:sz w:val="28"/>
          <w:szCs w:val="28"/>
        </w:rPr>
        <w:t>боты на компьютере;</w:t>
      </w:r>
    </w:p>
    <w:p w:rsidR="0020415F" w:rsidRPr="00ED1552" w:rsidRDefault="0020415F" w:rsidP="0020415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552">
        <w:rPr>
          <w:rFonts w:ascii="Times New Roman" w:hAnsi="Times New Roman" w:cs="Times New Roman"/>
          <w:sz w:val="28"/>
          <w:szCs w:val="28"/>
        </w:rPr>
        <w:t>2. Практически не имеется данных об изменениях физического и псих</w:t>
      </w:r>
      <w:r w:rsidRPr="00ED1552">
        <w:rPr>
          <w:rFonts w:ascii="Times New Roman" w:hAnsi="Times New Roman" w:cs="Times New Roman"/>
          <w:sz w:val="28"/>
          <w:szCs w:val="28"/>
        </w:rPr>
        <w:t>и</w:t>
      </w:r>
      <w:r w:rsidRPr="00ED1552">
        <w:rPr>
          <w:rFonts w:ascii="Times New Roman" w:hAnsi="Times New Roman" w:cs="Times New Roman"/>
          <w:sz w:val="28"/>
          <w:szCs w:val="28"/>
        </w:rPr>
        <w:t>ческого здоровья старшеклассников в связи с использованием ими перс</w:t>
      </w:r>
      <w:r w:rsidRPr="00ED1552">
        <w:rPr>
          <w:rFonts w:ascii="Times New Roman" w:hAnsi="Times New Roman" w:cs="Times New Roman"/>
          <w:sz w:val="28"/>
          <w:szCs w:val="28"/>
        </w:rPr>
        <w:t>о</w:t>
      </w:r>
      <w:r w:rsidRPr="00ED1552">
        <w:rPr>
          <w:rFonts w:ascii="Times New Roman" w:hAnsi="Times New Roman" w:cs="Times New Roman"/>
          <w:sz w:val="28"/>
          <w:szCs w:val="28"/>
        </w:rPr>
        <w:t>нальных компьютеров.</w:t>
      </w:r>
    </w:p>
    <w:p w:rsidR="0020415F" w:rsidRPr="0020415F" w:rsidRDefault="0020415F" w:rsidP="00E662BD">
      <w:pPr>
        <w:pStyle w:val="2"/>
        <w:numPr>
          <w:ilvl w:val="0"/>
          <w:numId w:val="12"/>
        </w:numPr>
        <w:ind w:left="1080"/>
      </w:pPr>
      <w:bookmarkStart w:id="33" w:name="_Toc226989390"/>
      <w:r w:rsidRPr="0020415F">
        <w:rPr>
          <w:rFonts w:eastAsia="Calibri"/>
        </w:rPr>
        <w:t>Анкетирование учащихся.</w:t>
      </w:r>
      <w:bookmarkEnd w:id="33"/>
    </w:p>
    <w:p w:rsidR="0020415F" w:rsidRDefault="00E457EC" w:rsidP="0020415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15F" w:rsidRPr="009065B3">
        <w:rPr>
          <w:rFonts w:ascii="Times New Roman" w:hAnsi="Times New Roman" w:cs="Times New Roman"/>
          <w:sz w:val="28"/>
          <w:szCs w:val="28"/>
        </w:rPr>
        <w:t>Мы проводили анкетирование среди учеников 5-11 классов. Опрошено 140 учеников. Проведена обработка данных по выявлению влияния компь</w:t>
      </w:r>
      <w:r w:rsidR="0020415F" w:rsidRPr="009065B3">
        <w:rPr>
          <w:rFonts w:ascii="Times New Roman" w:hAnsi="Times New Roman" w:cs="Times New Roman"/>
          <w:sz w:val="28"/>
          <w:szCs w:val="28"/>
        </w:rPr>
        <w:t>ю</w:t>
      </w:r>
      <w:r w:rsidR="0020415F" w:rsidRPr="009065B3">
        <w:rPr>
          <w:rFonts w:ascii="Times New Roman" w:hAnsi="Times New Roman" w:cs="Times New Roman"/>
          <w:sz w:val="28"/>
          <w:szCs w:val="28"/>
        </w:rPr>
        <w:t xml:space="preserve">тера на зрение и на психику. Зависимость школьников от компьютера.  </w:t>
      </w:r>
    </w:p>
    <w:p w:rsidR="00321D37" w:rsidRDefault="00321D37" w:rsidP="00CE1E0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E0B">
        <w:rPr>
          <w:rFonts w:ascii="Times New Roman" w:hAnsi="Times New Roman" w:cs="Times New Roman"/>
          <w:sz w:val="28"/>
          <w:szCs w:val="28"/>
        </w:rPr>
        <w:t xml:space="preserve">Основные результаты анкетирования в таблицах </w:t>
      </w:r>
      <w:r w:rsidR="00CE1E0B" w:rsidRPr="00CE1E0B">
        <w:rPr>
          <w:rFonts w:ascii="Times New Roman" w:hAnsi="Times New Roman" w:cs="Times New Roman"/>
          <w:sz w:val="28"/>
          <w:szCs w:val="28"/>
        </w:rPr>
        <w:t>и диаграммах</w:t>
      </w:r>
      <w:r w:rsidR="00CE1E0B">
        <w:rPr>
          <w:rFonts w:ascii="Times New Roman" w:hAnsi="Times New Roman" w:cs="Times New Roman"/>
          <w:sz w:val="28"/>
          <w:szCs w:val="28"/>
        </w:rPr>
        <w:t xml:space="preserve"> привед</w:t>
      </w:r>
      <w:r w:rsidR="00CE1E0B">
        <w:rPr>
          <w:rFonts w:ascii="Times New Roman" w:hAnsi="Times New Roman" w:cs="Times New Roman"/>
          <w:sz w:val="28"/>
          <w:szCs w:val="28"/>
        </w:rPr>
        <w:t>е</w:t>
      </w:r>
      <w:r w:rsidR="00CE1E0B">
        <w:rPr>
          <w:rFonts w:ascii="Times New Roman" w:hAnsi="Times New Roman" w:cs="Times New Roman"/>
          <w:sz w:val="28"/>
          <w:szCs w:val="28"/>
        </w:rPr>
        <w:t>ны ниже:</w:t>
      </w:r>
    </w:p>
    <w:p w:rsidR="00321D37" w:rsidRDefault="0093238D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</w:t>
      </w:r>
      <w:r w:rsidR="00321D37">
        <w:rPr>
          <w:rFonts w:ascii="Times New Roman" w:hAnsi="Times New Roman" w:cs="Times New Roman"/>
          <w:sz w:val="28"/>
          <w:szCs w:val="28"/>
        </w:rPr>
        <w:t xml:space="preserve"> ПК на здоровье </w:t>
      </w:r>
    </w:p>
    <w:tbl>
      <w:tblPr>
        <w:tblStyle w:val="af2"/>
        <w:tblW w:w="0" w:type="auto"/>
        <w:tblInd w:w="474" w:type="dxa"/>
        <w:tblLook w:val="04A0"/>
      </w:tblPr>
      <w:tblGrid>
        <w:gridCol w:w="1329"/>
        <w:gridCol w:w="636"/>
      </w:tblGrid>
      <w:tr w:rsidR="00321D37" w:rsidTr="00F966FF">
        <w:tc>
          <w:tcPr>
            <w:tcW w:w="0" w:type="auto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</w:p>
        </w:tc>
        <w:tc>
          <w:tcPr>
            <w:tcW w:w="0" w:type="auto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1D37" w:rsidTr="00F966FF">
        <w:tc>
          <w:tcPr>
            <w:tcW w:w="0" w:type="auto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  <w:tc>
          <w:tcPr>
            <w:tcW w:w="0" w:type="auto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21D37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43180</wp:posOffset>
            </wp:positionV>
            <wp:extent cx="2286000" cy="1905000"/>
            <wp:effectExtent l="19050" t="0" r="19050" b="0"/>
            <wp:wrapTight wrapText="bothSides">
              <wp:wrapPolygon edited="0">
                <wp:start x="-180" y="0"/>
                <wp:lineTo x="-180" y="21600"/>
                <wp:lineTo x="21780" y="21600"/>
                <wp:lineTo x="21780" y="0"/>
                <wp:lineTo x="-180" y="0"/>
              </wp:wrapPolygon>
            </wp:wrapTight>
            <wp:docPr id="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37" w:rsidRDefault="00321D37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Время, проводимое за ПК в день</w:t>
      </w:r>
      <w:r w:rsidRPr="0032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 МОУ «СОШ №23»</w:t>
      </w:r>
    </w:p>
    <w:tbl>
      <w:tblPr>
        <w:tblStyle w:val="af2"/>
        <w:tblW w:w="0" w:type="auto"/>
        <w:tblInd w:w="108" w:type="dxa"/>
        <w:tblLook w:val="04A0"/>
      </w:tblPr>
      <w:tblGrid>
        <w:gridCol w:w="1134"/>
        <w:gridCol w:w="672"/>
        <w:gridCol w:w="957"/>
        <w:gridCol w:w="957"/>
        <w:gridCol w:w="957"/>
        <w:gridCol w:w="957"/>
        <w:gridCol w:w="957"/>
        <w:gridCol w:w="957"/>
        <w:gridCol w:w="1241"/>
      </w:tblGrid>
      <w:tr w:rsidR="00321D37" w:rsidTr="00F966FF">
        <w:tc>
          <w:tcPr>
            <w:tcW w:w="1134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672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час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</w:p>
        </w:tc>
        <w:tc>
          <w:tcPr>
            <w:tcW w:w="1241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час</w:t>
            </w:r>
          </w:p>
        </w:tc>
      </w:tr>
      <w:tr w:rsidR="00321D37" w:rsidTr="00F966FF">
        <w:tc>
          <w:tcPr>
            <w:tcW w:w="1134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672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21D37" w:rsidRDefault="00410AFB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116205</wp:posOffset>
            </wp:positionV>
            <wp:extent cx="5591175" cy="1714500"/>
            <wp:effectExtent l="19050" t="0" r="9525" b="0"/>
            <wp:wrapTight wrapText="bothSides">
              <wp:wrapPolygon edited="0">
                <wp:start x="-74" y="0"/>
                <wp:lineTo x="-74" y="21600"/>
                <wp:lineTo x="21637" y="21600"/>
                <wp:lineTo x="21637" y="0"/>
                <wp:lineTo x="-74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37" w:rsidRDefault="00321D37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Допустимом время работы за ПК</w:t>
      </w:r>
    </w:p>
    <w:p w:rsidR="0093238D" w:rsidRDefault="0093238D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675"/>
        <w:gridCol w:w="952"/>
        <w:gridCol w:w="893"/>
        <w:gridCol w:w="894"/>
        <w:gridCol w:w="894"/>
        <w:gridCol w:w="894"/>
        <w:gridCol w:w="1136"/>
      </w:tblGrid>
      <w:tr w:rsidR="00321D37" w:rsidTr="00410AFB">
        <w:tc>
          <w:tcPr>
            <w:tcW w:w="1675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Допустимое время</w:t>
            </w:r>
          </w:p>
        </w:tc>
        <w:tc>
          <w:tcPr>
            <w:tcW w:w="952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  <w:tc>
          <w:tcPr>
            <w:tcW w:w="893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час</w:t>
            </w:r>
          </w:p>
        </w:tc>
        <w:tc>
          <w:tcPr>
            <w:tcW w:w="894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час</w:t>
            </w:r>
          </w:p>
        </w:tc>
        <w:tc>
          <w:tcPr>
            <w:tcW w:w="894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час</w:t>
            </w:r>
          </w:p>
        </w:tc>
        <w:tc>
          <w:tcPr>
            <w:tcW w:w="894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136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</w:p>
        </w:tc>
      </w:tr>
      <w:tr w:rsidR="00321D37" w:rsidTr="00410AFB">
        <w:tc>
          <w:tcPr>
            <w:tcW w:w="1675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уч-ся</w:t>
            </w:r>
          </w:p>
        </w:tc>
        <w:tc>
          <w:tcPr>
            <w:tcW w:w="952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4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4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21D37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6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37" w:rsidRDefault="00321D37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Усталость глаз </w:t>
      </w:r>
    </w:p>
    <w:tbl>
      <w:tblPr>
        <w:tblStyle w:val="af2"/>
        <w:tblW w:w="0" w:type="auto"/>
        <w:tblLook w:val="04A0"/>
      </w:tblPr>
      <w:tblGrid>
        <w:gridCol w:w="1526"/>
        <w:gridCol w:w="1134"/>
        <w:gridCol w:w="2977"/>
        <w:gridCol w:w="3260"/>
      </w:tblGrid>
      <w:tr w:rsidR="00321D37" w:rsidTr="000C0D20">
        <w:tc>
          <w:tcPr>
            <w:tcW w:w="1526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Усталость глаз</w:t>
            </w:r>
          </w:p>
        </w:tc>
        <w:tc>
          <w:tcPr>
            <w:tcW w:w="1134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977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гимнастику для глаз</w:t>
            </w:r>
          </w:p>
        </w:tc>
        <w:tc>
          <w:tcPr>
            <w:tcW w:w="3260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гимнастику для глаз</w:t>
            </w:r>
          </w:p>
        </w:tc>
      </w:tr>
      <w:tr w:rsidR="00321D37" w:rsidTr="000C0D20">
        <w:tc>
          <w:tcPr>
            <w:tcW w:w="1526" w:type="dxa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Устают</w:t>
            </w:r>
          </w:p>
        </w:tc>
        <w:tc>
          <w:tcPr>
            <w:tcW w:w="1134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21D37" w:rsidTr="000C0D20">
        <w:tc>
          <w:tcPr>
            <w:tcW w:w="1526" w:type="dxa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устают</w:t>
            </w:r>
          </w:p>
        </w:tc>
        <w:tc>
          <w:tcPr>
            <w:tcW w:w="1134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321D37" w:rsidRDefault="00321D37" w:rsidP="00CE1E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3810</wp:posOffset>
            </wp:positionV>
            <wp:extent cx="3067050" cy="2143125"/>
            <wp:effectExtent l="19050" t="0" r="19050" b="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F966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143125"/>
            <wp:effectExtent l="19050" t="0" r="19050" b="0"/>
            <wp:docPr id="1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FF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20" w:rsidRDefault="000C0D20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0B" w:rsidRDefault="00F966FF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E1E0B">
        <w:rPr>
          <w:rFonts w:ascii="Times New Roman" w:hAnsi="Times New Roman" w:cs="Times New Roman"/>
          <w:sz w:val="28"/>
          <w:szCs w:val="28"/>
        </w:rPr>
        <w:t>ыбор уч-ся</w:t>
      </w:r>
    </w:p>
    <w:tbl>
      <w:tblPr>
        <w:tblStyle w:val="af2"/>
        <w:tblW w:w="0" w:type="auto"/>
        <w:tblLook w:val="04A0"/>
      </w:tblPr>
      <w:tblGrid>
        <w:gridCol w:w="3936"/>
        <w:gridCol w:w="3827"/>
      </w:tblGrid>
      <w:tr w:rsidR="00321D37" w:rsidTr="000C0D20">
        <w:tc>
          <w:tcPr>
            <w:tcW w:w="3936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321D37" w:rsidTr="000C0D20">
        <w:tc>
          <w:tcPr>
            <w:tcW w:w="3936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321D37" w:rsidTr="000C0D20">
        <w:tc>
          <w:tcPr>
            <w:tcW w:w="3936" w:type="dxa"/>
          </w:tcPr>
          <w:p w:rsidR="00321D37" w:rsidRDefault="00321D37" w:rsidP="00CE1E0B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другом</w:t>
            </w:r>
          </w:p>
        </w:tc>
      </w:tr>
      <w:tr w:rsidR="00321D37" w:rsidTr="000C0D20">
        <w:tc>
          <w:tcPr>
            <w:tcW w:w="3936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86,7%</w:t>
            </w:r>
          </w:p>
        </w:tc>
      </w:tr>
      <w:tr w:rsidR="00321D37" w:rsidTr="000C0D20">
        <w:tc>
          <w:tcPr>
            <w:tcW w:w="3936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книги</w:t>
            </w:r>
          </w:p>
        </w:tc>
      </w:tr>
      <w:tr w:rsidR="00321D37" w:rsidTr="000C0D20">
        <w:tc>
          <w:tcPr>
            <w:tcW w:w="3936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73,6%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</w:tr>
      <w:tr w:rsidR="00321D37" w:rsidTr="000C0D20">
        <w:tc>
          <w:tcPr>
            <w:tcW w:w="3936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827" w:type="dxa"/>
          </w:tcPr>
          <w:p w:rsidR="00321D37" w:rsidRDefault="00321D37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воздухе</w:t>
            </w:r>
          </w:p>
        </w:tc>
      </w:tr>
      <w:tr w:rsidR="00321D37" w:rsidTr="000C0D20">
        <w:tc>
          <w:tcPr>
            <w:tcW w:w="3936" w:type="dxa"/>
          </w:tcPr>
          <w:p w:rsidR="00321D37" w:rsidRDefault="00CE1E0B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3827" w:type="dxa"/>
          </w:tcPr>
          <w:p w:rsidR="00321D37" w:rsidRDefault="00CE1E0B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CE1E0B" w:rsidTr="000C0D20">
        <w:tc>
          <w:tcPr>
            <w:tcW w:w="3936" w:type="dxa"/>
          </w:tcPr>
          <w:p w:rsidR="00CE1E0B" w:rsidRDefault="00CE1E0B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другом с помощью ПК</w:t>
            </w:r>
          </w:p>
        </w:tc>
        <w:tc>
          <w:tcPr>
            <w:tcW w:w="3827" w:type="dxa"/>
          </w:tcPr>
          <w:p w:rsidR="00CE1E0B" w:rsidRDefault="00CE1E0B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другом наяву</w:t>
            </w:r>
          </w:p>
        </w:tc>
      </w:tr>
      <w:tr w:rsidR="00CE1E0B" w:rsidTr="000C0D20">
        <w:tc>
          <w:tcPr>
            <w:tcW w:w="3936" w:type="dxa"/>
          </w:tcPr>
          <w:p w:rsidR="00CE1E0B" w:rsidRDefault="00CE1E0B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3827" w:type="dxa"/>
          </w:tcPr>
          <w:p w:rsidR="00CE1E0B" w:rsidRDefault="00CE1E0B" w:rsidP="00321D3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</w:tbl>
    <w:p w:rsidR="00321D37" w:rsidRPr="001A2216" w:rsidRDefault="00321D37" w:rsidP="00321D3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37" w:rsidRPr="00E44DA8" w:rsidRDefault="00F966FF" w:rsidP="009065B3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1924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7925" cy="1915160"/>
            <wp:effectExtent l="19050" t="0" r="9525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9621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1981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2500" cy="24860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3321F" w:rsidRPr="00E3321F" w:rsidRDefault="00CE1E0B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E457EC">
        <w:rPr>
          <w:rFonts w:ascii="Times New Roman" w:hAnsi="Times New Roman" w:cs="Times New Roman"/>
          <w:sz w:val="28"/>
          <w:szCs w:val="28"/>
        </w:rPr>
        <w:t xml:space="preserve">выяснилось, что </w:t>
      </w:r>
      <w:r w:rsidR="00E457EC" w:rsidRPr="00E457EC">
        <w:rPr>
          <w:rFonts w:ascii="Times New Roman" w:hAnsi="Times New Roman" w:cs="Times New Roman"/>
          <w:sz w:val="28"/>
          <w:szCs w:val="28"/>
        </w:rPr>
        <w:t>92</w:t>
      </w:r>
      <w:r w:rsidR="00E3321F">
        <w:rPr>
          <w:rFonts w:ascii="Times New Roman" w:hAnsi="Times New Roman" w:cs="Times New Roman"/>
          <w:sz w:val="28"/>
          <w:szCs w:val="28"/>
        </w:rPr>
        <w:t>,1</w:t>
      </w:r>
      <w:r w:rsidR="00E457EC" w:rsidRPr="00E457EC">
        <w:rPr>
          <w:rFonts w:ascii="Times New Roman" w:hAnsi="Times New Roman" w:cs="Times New Roman"/>
          <w:sz w:val="28"/>
          <w:szCs w:val="28"/>
        </w:rPr>
        <w:t xml:space="preserve">% учащихся имеют дома компьютер; </w:t>
      </w:r>
      <w:r w:rsidR="003F4413">
        <w:rPr>
          <w:rFonts w:ascii="Times New Roman" w:hAnsi="Times New Roman" w:cs="Times New Roman"/>
          <w:sz w:val="28"/>
          <w:szCs w:val="28"/>
        </w:rPr>
        <w:br/>
      </w:r>
      <w:r w:rsidR="00E457EC" w:rsidRPr="00E457EC">
        <w:rPr>
          <w:rFonts w:ascii="Times New Roman" w:hAnsi="Times New Roman" w:cs="Times New Roman"/>
          <w:sz w:val="28"/>
          <w:szCs w:val="28"/>
        </w:rPr>
        <w:t>8</w:t>
      </w:r>
      <w:r w:rsidR="00E3321F" w:rsidRPr="00E3321F">
        <w:rPr>
          <w:rFonts w:ascii="Times New Roman" w:hAnsi="Times New Roman" w:cs="Times New Roman"/>
          <w:sz w:val="28"/>
          <w:szCs w:val="28"/>
        </w:rPr>
        <w:t>6</w:t>
      </w:r>
      <w:r w:rsidR="00E3321F">
        <w:rPr>
          <w:rFonts w:ascii="Times New Roman" w:hAnsi="Times New Roman" w:cs="Times New Roman"/>
          <w:sz w:val="28"/>
          <w:szCs w:val="28"/>
        </w:rPr>
        <w:t>,4</w:t>
      </w:r>
      <w:r w:rsidR="00E457EC" w:rsidRPr="00E457EC">
        <w:rPr>
          <w:rFonts w:ascii="Times New Roman" w:hAnsi="Times New Roman" w:cs="Times New Roman"/>
          <w:sz w:val="28"/>
          <w:szCs w:val="28"/>
        </w:rPr>
        <w:t>% умеют работать на нем.</w:t>
      </w:r>
    </w:p>
    <w:p w:rsidR="00CE1E0B" w:rsidRDefault="00E457EC" w:rsidP="00CE1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C">
        <w:rPr>
          <w:rFonts w:ascii="Times New Roman" w:hAnsi="Times New Roman" w:cs="Times New Roman"/>
          <w:sz w:val="28"/>
          <w:szCs w:val="28"/>
        </w:rPr>
        <w:tab/>
        <w:t>Ученик за компьютером может заниматься 2-3 ч. в день. Среди учас</w:t>
      </w:r>
      <w:r w:rsidRPr="00E457EC">
        <w:rPr>
          <w:rFonts w:ascii="Times New Roman" w:hAnsi="Times New Roman" w:cs="Times New Roman"/>
          <w:sz w:val="28"/>
          <w:szCs w:val="28"/>
        </w:rPr>
        <w:t>т</w:t>
      </w:r>
      <w:r w:rsidRPr="00E457EC">
        <w:rPr>
          <w:rFonts w:ascii="Times New Roman" w:hAnsi="Times New Roman" w:cs="Times New Roman"/>
          <w:sz w:val="28"/>
          <w:szCs w:val="28"/>
        </w:rPr>
        <w:t xml:space="preserve">ников данного анкетирования проводят за компьютером не более 3-х часов </w:t>
      </w:r>
      <w:r w:rsidR="0059747E">
        <w:rPr>
          <w:rFonts w:ascii="Times New Roman" w:hAnsi="Times New Roman" w:cs="Times New Roman"/>
          <w:sz w:val="28"/>
          <w:szCs w:val="28"/>
        </w:rPr>
        <w:t>57,1</w:t>
      </w:r>
      <w:r w:rsidRPr="00E457EC">
        <w:rPr>
          <w:rFonts w:ascii="Times New Roman" w:hAnsi="Times New Roman" w:cs="Times New Roman"/>
          <w:sz w:val="28"/>
          <w:szCs w:val="28"/>
        </w:rPr>
        <w:t>%, от 4 до 10 часов в день –</w:t>
      </w:r>
      <w:r w:rsidR="0059747E">
        <w:rPr>
          <w:rFonts w:ascii="Times New Roman" w:hAnsi="Times New Roman" w:cs="Times New Roman"/>
          <w:sz w:val="28"/>
          <w:szCs w:val="28"/>
        </w:rPr>
        <w:t>28,5</w:t>
      </w:r>
      <w:r w:rsidRPr="00E457EC">
        <w:rPr>
          <w:rFonts w:ascii="Times New Roman" w:hAnsi="Times New Roman" w:cs="Times New Roman"/>
          <w:sz w:val="28"/>
          <w:szCs w:val="28"/>
        </w:rPr>
        <w:t>%</w:t>
      </w:r>
      <w:r w:rsidR="0059747E">
        <w:rPr>
          <w:rFonts w:ascii="Times New Roman" w:hAnsi="Times New Roman" w:cs="Times New Roman"/>
          <w:sz w:val="28"/>
          <w:szCs w:val="28"/>
        </w:rPr>
        <w:t>.</w:t>
      </w:r>
      <w:r w:rsidR="00CE1E0B" w:rsidRPr="00CE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EC" w:rsidRPr="00E457EC" w:rsidRDefault="00CE1E0B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C">
        <w:rPr>
          <w:rFonts w:ascii="Times New Roman" w:hAnsi="Times New Roman" w:cs="Times New Roman"/>
          <w:sz w:val="28"/>
          <w:szCs w:val="28"/>
        </w:rPr>
        <w:tab/>
        <w:t>На вопрос, сколько часов можно заниматься на компьютере 14,5% о</w:t>
      </w:r>
      <w:r w:rsidRPr="00E457EC">
        <w:rPr>
          <w:rFonts w:ascii="Times New Roman" w:hAnsi="Times New Roman" w:cs="Times New Roman"/>
          <w:sz w:val="28"/>
          <w:szCs w:val="28"/>
        </w:rPr>
        <w:t>т</w:t>
      </w:r>
      <w:r w:rsidRPr="00E457EC">
        <w:rPr>
          <w:rFonts w:ascii="Times New Roman" w:hAnsi="Times New Roman" w:cs="Times New Roman"/>
          <w:sz w:val="28"/>
          <w:szCs w:val="28"/>
        </w:rPr>
        <w:t xml:space="preserve">ветили, что можно заниматься от 4 до 10 часов, следовательно, они не знают норм, а 85,5% учащихся ответили правильно, что заниматься можно 2-3 часа в день.  </w:t>
      </w:r>
    </w:p>
    <w:p w:rsidR="00E457EC" w:rsidRPr="00E457EC" w:rsidRDefault="00E457EC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C">
        <w:rPr>
          <w:rFonts w:ascii="Times New Roman" w:hAnsi="Times New Roman" w:cs="Times New Roman"/>
          <w:sz w:val="28"/>
          <w:szCs w:val="28"/>
        </w:rPr>
        <w:tab/>
        <w:t>На заданный вопрос: «Играете ли вы в компьютерные игры?» полож</w:t>
      </w:r>
      <w:r w:rsidRPr="00E457EC">
        <w:rPr>
          <w:rFonts w:ascii="Times New Roman" w:hAnsi="Times New Roman" w:cs="Times New Roman"/>
          <w:sz w:val="28"/>
          <w:szCs w:val="28"/>
        </w:rPr>
        <w:t>и</w:t>
      </w:r>
      <w:r w:rsidRPr="00E457EC">
        <w:rPr>
          <w:rFonts w:ascii="Times New Roman" w:hAnsi="Times New Roman" w:cs="Times New Roman"/>
          <w:sz w:val="28"/>
          <w:szCs w:val="28"/>
        </w:rPr>
        <w:t xml:space="preserve">тельно ответило </w:t>
      </w:r>
      <w:r w:rsidR="0059747E">
        <w:rPr>
          <w:rFonts w:ascii="Times New Roman" w:hAnsi="Times New Roman" w:cs="Times New Roman"/>
          <w:sz w:val="28"/>
          <w:szCs w:val="28"/>
        </w:rPr>
        <w:t>62,1</w:t>
      </w:r>
      <w:r w:rsidRPr="00E457EC">
        <w:rPr>
          <w:rFonts w:ascii="Times New Roman" w:hAnsi="Times New Roman" w:cs="Times New Roman"/>
          <w:sz w:val="28"/>
          <w:szCs w:val="28"/>
        </w:rPr>
        <w:t>% учащихся</w:t>
      </w:r>
      <w:r w:rsidR="0059747E">
        <w:rPr>
          <w:rFonts w:ascii="Times New Roman" w:hAnsi="Times New Roman" w:cs="Times New Roman"/>
          <w:sz w:val="28"/>
          <w:szCs w:val="28"/>
        </w:rPr>
        <w:t>.</w:t>
      </w:r>
    </w:p>
    <w:p w:rsidR="00E457EC" w:rsidRPr="00E457EC" w:rsidRDefault="00E457EC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C">
        <w:rPr>
          <w:rFonts w:ascii="Times New Roman" w:hAnsi="Times New Roman" w:cs="Times New Roman"/>
          <w:sz w:val="28"/>
          <w:szCs w:val="28"/>
        </w:rPr>
        <w:tab/>
        <w:t>Мы в</w:t>
      </w:r>
      <w:r w:rsidR="001025F5">
        <w:rPr>
          <w:rFonts w:ascii="Times New Roman" w:hAnsi="Times New Roman" w:cs="Times New Roman"/>
          <w:sz w:val="28"/>
          <w:szCs w:val="28"/>
        </w:rPr>
        <w:t>ыяснили, что 29</w:t>
      </w:r>
      <w:r w:rsidRPr="00E457EC">
        <w:rPr>
          <w:rFonts w:ascii="Times New Roman" w:hAnsi="Times New Roman" w:cs="Times New Roman"/>
          <w:sz w:val="28"/>
          <w:szCs w:val="28"/>
        </w:rPr>
        <w:t xml:space="preserve"> учащимся или </w:t>
      </w:r>
      <w:r w:rsidR="001025F5">
        <w:rPr>
          <w:rFonts w:ascii="Times New Roman" w:hAnsi="Times New Roman" w:cs="Times New Roman"/>
          <w:sz w:val="28"/>
          <w:szCs w:val="28"/>
        </w:rPr>
        <w:t>20,7</w:t>
      </w:r>
      <w:r w:rsidRPr="00E457EC">
        <w:rPr>
          <w:rFonts w:ascii="Times New Roman" w:hAnsi="Times New Roman" w:cs="Times New Roman"/>
          <w:sz w:val="28"/>
          <w:szCs w:val="28"/>
        </w:rPr>
        <w:t>%  трудно оторваться от ко</w:t>
      </w:r>
      <w:r w:rsidRPr="00E457EC">
        <w:rPr>
          <w:rFonts w:ascii="Times New Roman" w:hAnsi="Times New Roman" w:cs="Times New Roman"/>
          <w:sz w:val="28"/>
          <w:szCs w:val="28"/>
        </w:rPr>
        <w:t>м</w:t>
      </w:r>
      <w:r w:rsidRPr="00E457EC">
        <w:rPr>
          <w:rFonts w:ascii="Times New Roman" w:hAnsi="Times New Roman" w:cs="Times New Roman"/>
          <w:sz w:val="28"/>
          <w:szCs w:val="28"/>
        </w:rPr>
        <w:t xml:space="preserve">пьютерной игры. Значит, у них может появиться зависимость от компьютера. </w:t>
      </w:r>
    </w:p>
    <w:p w:rsidR="00E457EC" w:rsidRPr="00E457EC" w:rsidRDefault="00E457EC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C">
        <w:rPr>
          <w:rFonts w:ascii="Times New Roman" w:hAnsi="Times New Roman" w:cs="Times New Roman"/>
          <w:sz w:val="28"/>
          <w:szCs w:val="28"/>
        </w:rPr>
        <w:tab/>
      </w:r>
      <w:r w:rsidR="0078402E">
        <w:rPr>
          <w:rFonts w:ascii="Times New Roman" w:hAnsi="Times New Roman" w:cs="Times New Roman"/>
          <w:sz w:val="28"/>
          <w:szCs w:val="28"/>
        </w:rPr>
        <w:t>9,2</w:t>
      </w:r>
      <w:r w:rsidRPr="00E457EC">
        <w:rPr>
          <w:rFonts w:ascii="Times New Roman" w:hAnsi="Times New Roman" w:cs="Times New Roman"/>
          <w:sz w:val="28"/>
          <w:szCs w:val="28"/>
        </w:rPr>
        <w:t xml:space="preserve">% или </w:t>
      </w:r>
      <w:r w:rsidR="0078402E">
        <w:rPr>
          <w:rFonts w:ascii="Times New Roman" w:hAnsi="Times New Roman" w:cs="Times New Roman"/>
          <w:sz w:val="28"/>
          <w:szCs w:val="28"/>
        </w:rPr>
        <w:t>13</w:t>
      </w:r>
      <w:r w:rsidRPr="00E457EC">
        <w:rPr>
          <w:rFonts w:ascii="Times New Roman" w:hAnsi="Times New Roman" w:cs="Times New Roman"/>
          <w:sz w:val="28"/>
          <w:szCs w:val="28"/>
        </w:rPr>
        <w:t xml:space="preserve"> уч</w:t>
      </w:r>
      <w:r w:rsidR="0078402E">
        <w:rPr>
          <w:rFonts w:ascii="Times New Roman" w:hAnsi="Times New Roman" w:cs="Times New Roman"/>
          <w:sz w:val="28"/>
          <w:szCs w:val="28"/>
        </w:rPr>
        <w:t>еников</w:t>
      </w:r>
      <w:r w:rsidRPr="00E457EC">
        <w:rPr>
          <w:rFonts w:ascii="Times New Roman" w:hAnsi="Times New Roman" w:cs="Times New Roman"/>
          <w:sz w:val="28"/>
          <w:szCs w:val="28"/>
        </w:rPr>
        <w:t xml:space="preserve"> ответили, что они посещают игровые залы</w:t>
      </w:r>
      <w:r w:rsidR="001025F5">
        <w:rPr>
          <w:rFonts w:ascii="Times New Roman" w:hAnsi="Times New Roman" w:cs="Times New Roman"/>
          <w:sz w:val="28"/>
          <w:szCs w:val="28"/>
        </w:rPr>
        <w:t>.</w:t>
      </w:r>
      <w:r w:rsidRPr="00E4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EC" w:rsidRDefault="00E457EC" w:rsidP="00614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EC">
        <w:rPr>
          <w:rFonts w:ascii="Times New Roman" w:hAnsi="Times New Roman" w:cs="Times New Roman"/>
          <w:sz w:val="28"/>
          <w:szCs w:val="28"/>
        </w:rPr>
        <w:tab/>
      </w:r>
      <w:r w:rsidR="00155B01">
        <w:rPr>
          <w:rFonts w:ascii="Times New Roman" w:hAnsi="Times New Roman" w:cs="Times New Roman"/>
          <w:sz w:val="28"/>
          <w:szCs w:val="28"/>
        </w:rPr>
        <w:t>43 ученика</w:t>
      </w:r>
      <w:r w:rsidRPr="00E457EC">
        <w:rPr>
          <w:rFonts w:ascii="Times New Roman" w:hAnsi="Times New Roman" w:cs="Times New Roman"/>
          <w:sz w:val="28"/>
          <w:szCs w:val="28"/>
        </w:rPr>
        <w:t xml:space="preserve"> или </w:t>
      </w:r>
      <w:r w:rsidR="00155B01">
        <w:rPr>
          <w:rFonts w:ascii="Times New Roman" w:hAnsi="Times New Roman" w:cs="Times New Roman"/>
          <w:sz w:val="28"/>
          <w:szCs w:val="28"/>
        </w:rPr>
        <w:t>30,7</w:t>
      </w:r>
      <w:r w:rsidRPr="00E457EC">
        <w:rPr>
          <w:rFonts w:ascii="Times New Roman" w:hAnsi="Times New Roman" w:cs="Times New Roman"/>
          <w:sz w:val="28"/>
          <w:szCs w:val="28"/>
        </w:rPr>
        <w:t>% любят играть в игры, где присутствует террор и насилие, эти игры неблагоприятно влияют на психику детей. 3,2% учащихся играют на компьютере в карты.</w:t>
      </w:r>
    </w:p>
    <w:p w:rsidR="000C0D20" w:rsidRPr="00B23568" w:rsidRDefault="000C0D20" w:rsidP="000C0D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568">
        <w:rPr>
          <w:rFonts w:ascii="Times New Roman" w:hAnsi="Times New Roman" w:cs="Times New Roman"/>
          <w:sz w:val="28"/>
          <w:szCs w:val="28"/>
        </w:rPr>
        <w:t>В результате анализа по</w:t>
      </w:r>
      <w:r w:rsidR="00B23568" w:rsidRPr="00B23568">
        <w:rPr>
          <w:rFonts w:ascii="Times New Roman" w:hAnsi="Times New Roman" w:cs="Times New Roman"/>
          <w:sz w:val="28"/>
          <w:szCs w:val="28"/>
        </w:rPr>
        <w:t>лученных данных я пришел</w:t>
      </w:r>
      <w:r w:rsidRPr="00B23568">
        <w:rPr>
          <w:rFonts w:ascii="Times New Roman" w:hAnsi="Times New Roman" w:cs="Times New Roman"/>
          <w:sz w:val="28"/>
          <w:szCs w:val="28"/>
        </w:rPr>
        <w:t xml:space="preserve"> к следующим </w:t>
      </w:r>
      <w:r w:rsidRPr="00B23568">
        <w:rPr>
          <w:rFonts w:ascii="Times New Roman" w:hAnsi="Times New Roman" w:cs="Times New Roman"/>
          <w:b/>
          <w:sz w:val="28"/>
          <w:szCs w:val="28"/>
        </w:rPr>
        <w:t>в</w:t>
      </w:r>
      <w:r w:rsidRPr="00B23568">
        <w:rPr>
          <w:rFonts w:ascii="Times New Roman" w:hAnsi="Times New Roman" w:cs="Times New Roman"/>
          <w:b/>
          <w:sz w:val="28"/>
          <w:szCs w:val="28"/>
        </w:rPr>
        <w:t>ы</w:t>
      </w:r>
      <w:r w:rsidRPr="00B23568">
        <w:rPr>
          <w:rFonts w:ascii="Times New Roman" w:hAnsi="Times New Roman" w:cs="Times New Roman"/>
          <w:b/>
          <w:sz w:val="28"/>
          <w:szCs w:val="28"/>
        </w:rPr>
        <w:t>водам</w:t>
      </w:r>
      <w:r w:rsidRPr="00B23568">
        <w:rPr>
          <w:rFonts w:ascii="Times New Roman" w:hAnsi="Times New Roman" w:cs="Times New Roman"/>
          <w:sz w:val="28"/>
          <w:szCs w:val="28"/>
        </w:rPr>
        <w:t>:</w:t>
      </w:r>
    </w:p>
    <w:p w:rsidR="000C0D20" w:rsidRPr="00B23568" w:rsidRDefault="000C0D20" w:rsidP="000C0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68">
        <w:rPr>
          <w:rFonts w:ascii="Times New Roman" w:hAnsi="Times New Roman" w:cs="Times New Roman"/>
          <w:sz w:val="28"/>
          <w:szCs w:val="28"/>
        </w:rPr>
        <w:t>1. Симптомы компьютерного зрительного синдрома и скелетно-мышечных расстройств появляются в</w:t>
      </w:r>
      <w:r w:rsidR="00B23568" w:rsidRPr="00B23568">
        <w:rPr>
          <w:rFonts w:ascii="Times New Roman" w:hAnsi="Times New Roman" w:cs="Times New Roman"/>
          <w:sz w:val="28"/>
          <w:szCs w:val="28"/>
        </w:rPr>
        <w:t xml:space="preserve"> результате работы на ПК более, </w:t>
      </w:r>
      <w:r w:rsidRPr="00B23568">
        <w:rPr>
          <w:rFonts w:ascii="Times New Roman" w:hAnsi="Times New Roman" w:cs="Times New Roman"/>
          <w:sz w:val="28"/>
          <w:szCs w:val="28"/>
        </w:rPr>
        <w:t xml:space="preserve"> чем у 35% ста</w:t>
      </w:r>
      <w:r w:rsidRPr="00B23568">
        <w:rPr>
          <w:rFonts w:ascii="Times New Roman" w:hAnsi="Times New Roman" w:cs="Times New Roman"/>
          <w:sz w:val="28"/>
          <w:szCs w:val="28"/>
        </w:rPr>
        <w:t>р</w:t>
      </w:r>
      <w:r w:rsidRPr="00B23568">
        <w:rPr>
          <w:rFonts w:ascii="Times New Roman" w:hAnsi="Times New Roman" w:cs="Times New Roman"/>
          <w:sz w:val="28"/>
          <w:szCs w:val="28"/>
        </w:rPr>
        <w:t>шеклассников;</w:t>
      </w:r>
    </w:p>
    <w:p w:rsidR="000C0D20" w:rsidRPr="00B23568" w:rsidRDefault="000C0D20" w:rsidP="000C0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68">
        <w:rPr>
          <w:rFonts w:ascii="Times New Roman" w:hAnsi="Times New Roman" w:cs="Times New Roman"/>
          <w:sz w:val="28"/>
          <w:szCs w:val="28"/>
        </w:rPr>
        <w:t>2. Работа на ПК может явиться причиной появления расстройств рефракции;</w:t>
      </w:r>
    </w:p>
    <w:p w:rsidR="000C0D20" w:rsidRPr="00B23568" w:rsidRDefault="000C0D20" w:rsidP="000C0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68">
        <w:rPr>
          <w:rFonts w:ascii="Times New Roman" w:hAnsi="Times New Roman" w:cs="Times New Roman"/>
          <w:sz w:val="28"/>
          <w:szCs w:val="28"/>
        </w:rPr>
        <w:t xml:space="preserve">3. Чрезмерное увлечение компьютерными играми и сетью </w:t>
      </w:r>
      <w:r w:rsidRPr="00B2356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23568">
        <w:rPr>
          <w:rFonts w:ascii="Times New Roman" w:hAnsi="Times New Roman" w:cs="Times New Roman"/>
          <w:sz w:val="28"/>
          <w:szCs w:val="28"/>
        </w:rPr>
        <w:t xml:space="preserve"> может привести к появлению компьютерной игромании и Интернет-зависимости;</w:t>
      </w:r>
    </w:p>
    <w:p w:rsidR="000C0D20" w:rsidRPr="00B23568" w:rsidRDefault="000C0D20" w:rsidP="000C0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68">
        <w:rPr>
          <w:rFonts w:ascii="Times New Roman" w:hAnsi="Times New Roman" w:cs="Times New Roman"/>
          <w:sz w:val="28"/>
          <w:szCs w:val="28"/>
        </w:rPr>
        <w:t>4. Нормы и правила работы на ПК полностью соблюдают только 7,8% ста</w:t>
      </w:r>
      <w:r w:rsidRPr="00B23568">
        <w:rPr>
          <w:rFonts w:ascii="Times New Roman" w:hAnsi="Times New Roman" w:cs="Times New Roman"/>
          <w:sz w:val="28"/>
          <w:szCs w:val="28"/>
        </w:rPr>
        <w:t>р</w:t>
      </w:r>
      <w:r w:rsidRPr="00B23568">
        <w:rPr>
          <w:rFonts w:ascii="Times New Roman" w:hAnsi="Times New Roman" w:cs="Times New Roman"/>
          <w:sz w:val="28"/>
          <w:szCs w:val="28"/>
        </w:rPr>
        <w:t>шеклассников;</w:t>
      </w:r>
    </w:p>
    <w:p w:rsidR="000C0D20" w:rsidRDefault="000C0D20" w:rsidP="000C0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68">
        <w:rPr>
          <w:rFonts w:ascii="Times New Roman" w:hAnsi="Times New Roman" w:cs="Times New Roman"/>
          <w:sz w:val="28"/>
          <w:szCs w:val="28"/>
        </w:rPr>
        <w:t>5. Основной причиной появления «компьютерных» заболеваний является н</w:t>
      </w:r>
      <w:r w:rsidRPr="00B23568">
        <w:rPr>
          <w:rFonts w:ascii="Times New Roman" w:hAnsi="Times New Roman" w:cs="Times New Roman"/>
          <w:sz w:val="28"/>
          <w:szCs w:val="28"/>
        </w:rPr>
        <w:t>е</w:t>
      </w:r>
      <w:r w:rsidRPr="00B23568">
        <w:rPr>
          <w:rFonts w:ascii="Times New Roman" w:hAnsi="Times New Roman" w:cs="Times New Roman"/>
          <w:sz w:val="28"/>
          <w:szCs w:val="28"/>
        </w:rPr>
        <w:t>прерывная работа за ПК в течение длительного времени (более 20 минут) и неудовлетворительные условия работы (в данном случае плохое освещение), а также не выполнение профилактических мероприятий (перерывы в работе, гимнастика для глаз и физкультурные минутки).</w:t>
      </w:r>
    </w:p>
    <w:p w:rsidR="00A174C4" w:rsidRPr="000C0D20" w:rsidRDefault="00A174C4" w:rsidP="000C0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FB" w:rsidRDefault="00410AFB" w:rsidP="00410AFB">
      <w:pPr>
        <w:pStyle w:val="2"/>
        <w:rPr>
          <w:rFonts w:eastAsia="Calibri"/>
        </w:rPr>
      </w:pPr>
      <w:r>
        <w:rPr>
          <w:rFonts w:eastAsia="Calibri"/>
        </w:rPr>
        <w:lastRenderedPageBreak/>
        <w:t xml:space="preserve">            </w:t>
      </w:r>
      <w:bookmarkStart w:id="34" w:name="_Toc226989391"/>
      <w:r>
        <w:rPr>
          <w:rFonts w:eastAsia="Calibri"/>
        </w:rPr>
        <w:t>3.Наблюдение за нормами СанПиНа</w:t>
      </w:r>
      <w:bookmarkEnd w:id="34"/>
    </w:p>
    <w:p w:rsidR="00783085" w:rsidRPr="00783085" w:rsidRDefault="00783085" w:rsidP="00783085"/>
    <w:p w:rsidR="00A860C5" w:rsidRPr="00783085" w:rsidRDefault="00A860C5" w:rsidP="00A86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085">
        <w:rPr>
          <w:rFonts w:ascii="Times New Roman" w:eastAsia="Calibri" w:hAnsi="Times New Roman" w:cs="Times New Roman"/>
          <w:sz w:val="28"/>
          <w:szCs w:val="28"/>
        </w:rPr>
        <w:t>Распределение изменений температуры и влажности воздуха с 01.02.08 по 28.02.08 (исключая выходные дни) в зависимости от времени суток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1137"/>
        <w:gridCol w:w="1629"/>
        <w:gridCol w:w="2316"/>
        <w:gridCol w:w="1398"/>
        <w:gridCol w:w="2094"/>
      </w:tblGrid>
      <w:tr w:rsidR="00A860C5" w:rsidTr="00A860C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Время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Температура, </w:t>
            </w:r>
            <w:r>
              <w:rPr>
                <w:rFonts w:ascii="Calibri" w:eastAsia="Calibri" w:hAnsi="Calibri" w:cs="Times New Roman"/>
                <w:vertAlign w:val="superscript"/>
              </w:rPr>
              <w:t>0</w:t>
            </w:r>
            <w:r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Средняя температура дня, </w:t>
            </w:r>
            <w:r>
              <w:rPr>
                <w:rFonts w:ascii="Calibri" w:eastAsia="Calibri" w:hAnsi="Calibri" w:cs="Times New Roman"/>
                <w:vertAlign w:val="superscript"/>
              </w:rPr>
              <w:t>0</w:t>
            </w:r>
            <w:r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Влажность,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Средняя влажность дня, %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34,6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36,5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32,6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860C5" w:rsidTr="00A860C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5" w:rsidRDefault="00A860C5" w:rsidP="00A860C5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860C5" w:rsidRDefault="00A860C5" w:rsidP="00A860C5">
      <w:pPr>
        <w:rPr>
          <w:rFonts w:ascii="Calibri" w:eastAsia="Calibri" w:hAnsi="Calibri" w:cs="Times New Roman"/>
          <w:sz w:val="28"/>
          <w:szCs w:val="28"/>
        </w:rPr>
      </w:pPr>
    </w:p>
    <w:p w:rsidR="00A860C5" w:rsidRPr="003649E3" w:rsidRDefault="00A860C5" w:rsidP="00A860C5">
      <w:pPr>
        <w:jc w:val="right"/>
        <w:rPr>
          <w:rFonts w:ascii="Calibri" w:eastAsia="Calibri" w:hAnsi="Calibri" w:cs="Times New Roman"/>
          <w:i/>
        </w:rPr>
      </w:pPr>
    </w:p>
    <w:p w:rsidR="00783085" w:rsidRDefault="00783085">
      <w:pPr>
        <w:rPr>
          <w:rFonts w:ascii="Times New Roman" w:hAnsi="Times New Roman" w:cs="Times New Roman"/>
          <w:sz w:val="28"/>
          <w:szCs w:val="28"/>
        </w:rPr>
      </w:pPr>
    </w:p>
    <w:p w:rsidR="00783085" w:rsidRDefault="00783085">
      <w:pPr>
        <w:rPr>
          <w:rFonts w:ascii="Times New Roman" w:hAnsi="Times New Roman" w:cs="Times New Roman"/>
          <w:sz w:val="28"/>
          <w:szCs w:val="28"/>
        </w:rPr>
      </w:pPr>
    </w:p>
    <w:p w:rsidR="00A174C4" w:rsidRDefault="00A1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2994660</wp:posOffset>
            </wp:positionV>
            <wp:extent cx="6781800" cy="2809875"/>
            <wp:effectExtent l="19050" t="0" r="19050" b="0"/>
            <wp:wrapTight wrapText="bothSides">
              <wp:wrapPolygon edited="0">
                <wp:start x="-61" y="0"/>
                <wp:lineTo x="-61" y="21527"/>
                <wp:lineTo x="21661" y="21527"/>
                <wp:lineTo x="21661" y="0"/>
                <wp:lineTo x="-61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A17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5804535</wp:posOffset>
            </wp:positionV>
            <wp:extent cx="6829425" cy="3238500"/>
            <wp:effectExtent l="19050" t="0" r="9525" b="0"/>
            <wp:wrapTight wrapText="bothSides">
              <wp:wrapPolygon edited="0">
                <wp:start x="-60" y="0"/>
                <wp:lineTo x="-60" y="21600"/>
                <wp:lineTo x="21630" y="21600"/>
                <wp:lineTo x="21630" y="0"/>
                <wp:lineTo x="-60" y="0"/>
              </wp:wrapPolygon>
            </wp:wrapTight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-63500</wp:posOffset>
            </wp:positionV>
            <wp:extent cx="3552825" cy="3057525"/>
            <wp:effectExtent l="19050" t="0" r="9525" b="0"/>
            <wp:wrapTight wrapText="bothSides">
              <wp:wrapPolygon edited="0">
                <wp:start x="-116" y="0"/>
                <wp:lineTo x="-116" y="21533"/>
                <wp:lineTo x="21658" y="21533"/>
                <wp:lineTo x="21658" y="0"/>
                <wp:lineTo x="-116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-63500</wp:posOffset>
            </wp:positionV>
            <wp:extent cx="3552825" cy="3057525"/>
            <wp:effectExtent l="19050" t="0" r="9525" b="0"/>
            <wp:wrapTight wrapText="bothSides">
              <wp:wrapPolygon edited="0">
                <wp:start x="-116" y="0"/>
                <wp:lineTo x="-116" y="21533"/>
                <wp:lineTo x="21658" y="21533"/>
                <wp:lineTo x="21658" y="0"/>
                <wp:lineTo x="-116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783085" w:rsidRPr="00B70CC1" w:rsidRDefault="00783085" w:rsidP="00783085">
      <w:pPr>
        <w:pStyle w:val="a3"/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spacing w:before="120" w:after="120" w:line="240" w:lineRule="auto"/>
        <w:ind w:left="1502"/>
        <w:rPr>
          <w:b/>
          <w:bCs/>
          <w:sz w:val="24"/>
          <w:szCs w:val="24"/>
        </w:rPr>
      </w:pPr>
      <w:bookmarkStart w:id="35" w:name="_Toc225501788"/>
      <w:r w:rsidRPr="00B70CC1">
        <w:rPr>
          <w:b/>
          <w:bCs/>
          <w:i/>
          <w:color w:val="000000"/>
          <w:spacing w:val="-1"/>
          <w:sz w:val="28"/>
          <w:szCs w:val="28"/>
        </w:rPr>
        <w:lastRenderedPageBreak/>
        <w:t>Рекомендации</w:t>
      </w:r>
      <w:r>
        <w:rPr>
          <w:b/>
          <w:bCs/>
          <w:i/>
          <w:color w:val="000000"/>
          <w:spacing w:val="-1"/>
          <w:sz w:val="28"/>
          <w:szCs w:val="28"/>
        </w:rPr>
        <w:t xml:space="preserve"> для кабинета</w:t>
      </w:r>
      <w:r w:rsidRPr="00B70CC1">
        <w:rPr>
          <w:b/>
          <w:bCs/>
          <w:i/>
          <w:color w:val="000000"/>
          <w:spacing w:val="-1"/>
          <w:sz w:val="28"/>
          <w:szCs w:val="28"/>
        </w:rPr>
        <w:t>:</w:t>
      </w:r>
    </w:p>
    <w:p w:rsidR="00783085" w:rsidRPr="00B70CC1" w:rsidRDefault="00783085" w:rsidP="00E662BD">
      <w:pPr>
        <w:widowControl w:val="0"/>
        <w:numPr>
          <w:ilvl w:val="1"/>
          <w:numId w:val="14"/>
        </w:numPr>
        <w:shd w:val="clear" w:color="auto" w:fill="FFFFFF"/>
        <w:tabs>
          <w:tab w:val="clear" w:pos="2222"/>
          <w:tab w:val="num" w:pos="180"/>
          <w:tab w:val="left" w:pos="7517"/>
        </w:tabs>
        <w:autoSpaceDE w:val="0"/>
        <w:autoSpaceDN w:val="0"/>
        <w:adjustRightInd w:val="0"/>
        <w:spacing w:before="120" w:after="12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B70CC1">
        <w:rPr>
          <w:rFonts w:ascii="Times New Roman" w:hAnsi="Times New Roman" w:cs="Times New Roman"/>
          <w:sz w:val="28"/>
          <w:szCs w:val="28"/>
        </w:rPr>
        <w:t>Оборудовать все рабочие места подставками для ног.</w:t>
      </w:r>
    </w:p>
    <w:p w:rsidR="00783085" w:rsidRPr="00B70CC1" w:rsidRDefault="00783085" w:rsidP="00E662BD">
      <w:pPr>
        <w:widowControl w:val="0"/>
        <w:numPr>
          <w:ilvl w:val="1"/>
          <w:numId w:val="14"/>
        </w:numPr>
        <w:shd w:val="clear" w:color="auto" w:fill="FFFFFF"/>
        <w:tabs>
          <w:tab w:val="clear" w:pos="2222"/>
          <w:tab w:val="num" w:pos="180"/>
          <w:tab w:val="left" w:pos="7517"/>
        </w:tabs>
        <w:autoSpaceDE w:val="0"/>
        <w:autoSpaceDN w:val="0"/>
        <w:adjustRightInd w:val="0"/>
        <w:spacing w:before="120" w:after="12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B70CC1">
        <w:rPr>
          <w:rFonts w:ascii="Times New Roman" w:hAnsi="Times New Roman" w:cs="Times New Roman"/>
          <w:sz w:val="28"/>
          <w:szCs w:val="28"/>
        </w:rPr>
        <w:t>Оборудовать все места лампами для дополнительной освещенности.</w:t>
      </w:r>
    </w:p>
    <w:p w:rsidR="00783085" w:rsidRPr="00B70CC1" w:rsidRDefault="00783085" w:rsidP="00E662BD">
      <w:pPr>
        <w:widowControl w:val="0"/>
        <w:numPr>
          <w:ilvl w:val="1"/>
          <w:numId w:val="14"/>
        </w:numPr>
        <w:shd w:val="clear" w:color="auto" w:fill="FFFFFF"/>
        <w:tabs>
          <w:tab w:val="clear" w:pos="2222"/>
          <w:tab w:val="num" w:pos="180"/>
          <w:tab w:val="left" w:pos="7517"/>
        </w:tabs>
        <w:autoSpaceDE w:val="0"/>
        <w:autoSpaceDN w:val="0"/>
        <w:adjustRightInd w:val="0"/>
        <w:spacing w:before="120" w:after="12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B70CC1">
        <w:rPr>
          <w:rFonts w:ascii="Times New Roman" w:hAnsi="Times New Roman" w:cs="Times New Roman"/>
          <w:sz w:val="28"/>
          <w:szCs w:val="28"/>
        </w:rPr>
        <w:t>Для повышения влажности воздуха увеличить количество растений и пр</w:t>
      </w:r>
      <w:r w:rsidRPr="00B70CC1">
        <w:rPr>
          <w:rFonts w:ascii="Times New Roman" w:hAnsi="Times New Roman" w:cs="Times New Roman"/>
          <w:sz w:val="28"/>
          <w:szCs w:val="28"/>
        </w:rPr>
        <w:t>и</w:t>
      </w:r>
      <w:r w:rsidRPr="00B70CC1">
        <w:rPr>
          <w:rFonts w:ascii="Times New Roman" w:hAnsi="Times New Roman" w:cs="Times New Roman"/>
          <w:sz w:val="28"/>
          <w:szCs w:val="28"/>
        </w:rPr>
        <w:t>обрести увлажнители воздуха</w:t>
      </w:r>
    </w:p>
    <w:p w:rsidR="00783085" w:rsidRPr="00B70CC1" w:rsidRDefault="00783085" w:rsidP="00E662BD">
      <w:pPr>
        <w:widowControl w:val="0"/>
        <w:numPr>
          <w:ilvl w:val="1"/>
          <w:numId w:val="14"/>
        </w:numPr>
        <w:shd w:val="clear" w:color="auto" w:fill="FFFFFF"/>
        <w:tabs>
          <w:tab w:val="clear" w:pos="2222"/>
          <w:tab w:val="num" w:pos="180"/>
          <w:tab w:val="left" w:pos="7517"/>
        </w:tabs>
        <w:autoSpaceDE w:val="0"/>
        <w:autoSpaceDN w:val="0"/>
        <w:adjustRightInd w:val="0"/>
        <w:spacing w:before="120" w:after="12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B70CC1">
        <w:rPr>
          <w:rFonts w:ascii="Times New Roman" w:hAnsi="Times New Roman" w:cs="Times New Roman"/>
          <w:sz w:val="28"/>
          <w:szCs w:val="28"/>
        </w:rPr>
        <w:t>Заменить обычные стулья на стулья с регулировкой высоты сиденья над полом.</w:t>
      </w:r>
    </w:p>
    <w:p w:rsidR="00783085" w:rsidRPr="00B70CC1" w:rsidRDefault="00783085" w:rsidP="00E662BD">
      <w:pPr>
        <w:widowControl w:val="0"/>
        <w:numPr>
          <w:ilvl w:val="1"/>
          <w:numId w:val="14"/>
        </w:numPr>
        <w:shd w:val="clear" w:color="auto" w:fill="FFFFFF"/>
        <w:tabs>
          <w:tab w:val="clear" w:pos="2222"/>
          <w:tab w:val="num" w:pos="180"/>
          <w:tab w:val="left" w:pos="7517"/>
        </w:tabs>
        <w:autoSpaceDE w:val="0"/>
        <w:autoSpaceDN w:val="0"/>
        <w:adjustRightInd w:val="0"/>
        <w:spacing w:before="120" w:after="12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B70CC1">
        <w:rPr>
          <w:rFonts w:ascii="Times New Roman" w:hAnsi="Times New Roman" w:cs="Times New Roman"/>
          <w:sz w:val="28"/>
          <w:szCs w:val="28"/>
        </w:rPr>
        <w:t>Оборудовать лаборантскую огнетушителем</w:t>
      </w:r>
    </w:p>
    <w:p w:rsidR="00783085" w:rsidRDefault="0078308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07BB9" w:rsidRPr="00507BB9" w:rsidRDefault="00F76353" w:rsidP="00E662BD">
      <w:pPr>
        <w:pStyle w:val="1"/>
        <w:numPr>
          <w:ilvl w:val="0"/>
          <w:numId w:val="7"/>
        </w:numPr>
        <w:spacing w:line="240" w:lineRule="auto"/>
        <w:ind w:firstLine="539"/>
        <w:jc w:val="both"/>
        <w:rPr>
          <w:rFonts w:ascii="Times New Roman" w:hAnsi="Times New Roman" w:cs="Times New Roman"/>
        </w:rPr>
      </w:pPr>
      <w:bookmarkStart w:id="36" w:name="_Toc226989392"/>
      <w:r>
        <w:lastRenderedPageBreak/>
        <w:t>Рекомендации при работе за компьютером</w:t>
      </w:r>
      <w:bookmarkEnd w:id="35"/>
      <w:bookmarkEnd w:id="36"/>
    </w:p>
    <w:p w:rsidR="000F06F3" w:rsidRPr="00507BB9" w:rsidRDefault="00507BB9" w:rsidP="00507BB9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</w:t>
      </w:r>
      <w:bookmarkStart w:id="37" w:name="_Toc226109309"/>
      <w:bookmarkStart w:id="38" w:name="_Toc226989393"/>
      <w:r w:rsidR="000F06F3" w:rsidRPr="00507BB9">
        <w:rPr>
          <w:rFonts w:ascii="Times New Roman" w:hAnsi="Times New Roman" w:cs="Times New Roman"/>
          <w:b w:val="0"/>
          <w:color w:val="auto"/>
        </w:rPr>
        <w:t>Вред для здоровья пользователей ПК объясняется неправильным выбором рабочего места, использованием компьютеров с неудовлетвор</w:t>
      </w:r>
      <w:r w:rsidR="000F06F3" w:rsidRPr="00507BB9">
        <w:rPr>
          <w:rFonts w:ascii="Times New Roman" w:hAnsi="Times New Roman" w:cs="Times New Roman"/>
          <w:b w:val="0"/>
          <w:color w:val="auto"/>
        </w:rPr>
        <w:t>и</w:t>
      </w:r>
      <w:r w:rsidR="000F06F3" w:rsidRPr="00507BB9">
        <w:rPr>
          <w:rFonts w:ascii="Times New Roman" w:hAnsi="Times New Roman" w:cs="Times New Roman"/>
          <w:b w:val="0"/>
          <w:color w:val="auto"/>
        </w:rPr>
        <w:t>тельными гигиеническими характеристиками, превышением нормативной продолжительности работы с ним, гиподинамией, неправильным освещением рабочего места, неудовлетворительными микроклиматическими параметрами в помещении с ПК.</w:t>
      </w:r>
      <w:bookmarkEnd w:id="37"/>
      <w:bookmarkEnd w:id="38"/>
    </w:p>
    <w:p w:rsidR="000F06F3" w:rsidRDefault="000F06F3" w:rsidP="000F06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06F3">
        <w:rPr>
          <w:rFonts w:ascii="Times New Roman" w:hAnsi="Times New Roman" w:cs="Times New Roman"/>
          <w:sz w:val="28"/>
          <w:szCs w:val="28"/>
        </w:rPr>
        <w:t>В целях профилактики «компьютерных заболеваний» современной на</w:t>
      </w:r>
      <w:r w:rsidRPr="000F06F3">
        <w:rPr>
          <w:rFonts w:ascii="Times New Roman" w:hAnsi="Times New Roman" w:cs="Times New Roman"/>
          <w:sz w:val="28"/>
          <w:szCs w:val="28"/>
        </w:rPr>
        <w:t>у</w:t>
      </w:r>
      <w:r w:rsidRPr="000F06F3">
        <w:rPr>
          <w:rFonts w:ascii="Times New Roman" w:hAnsi="Times New Roman" w:cs="Times New Roman"/>
          <w:sz w:val="28"/>
          <w:szCs w:val="28"/>
        </w:rPr>
        <w:t>кой разработан ряд норм и правил работы на ПК. Согласно СанПиН 2.2.2.542-96 «</w:t>
      </w:r>
      <w:r w:rsidRPr="000F06F3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Требования к организации режима труда и отдыха при работе с ВДТ и ПЭВМ</w:t>
      </w:r>
      <w:r w:rsidRPr="000F06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14B" w:rsidRPr="0004370E" w:rsidRDefault="000F06F3" w:rsidP="000F06F3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C6767E">
        <w:rPr>
          <w:rFonts w:ascii="Times New Roman" w:hAnsi="Times New Roman" w:cs="Times New Roman"/>
          <w:sz w:val="28"/>
        </w:rPr>
        <w:t>Для того чтобы избежать этих проблем, надо соблюдать гигиенич</w:t>
      </w:r>
      <w:r w:rsidRPr="00C6767E">
        <w:rPr>
          <w:rFonts w:ascii="Times New Roman" w:hAnsi="Times New Roman" w:cs="Times New Roman"/>
          <w:sz w:val="28"/>
        </w:rPr>
        <w:t>е</w:t>
      </w:r>
      <w:r w:rsidRPr="00C6767E">
        <w:rPr>
          <w:rFonts w:ascii="Times New Roman" w:hAnsi="Times New Roman" w:cs="Times New Roman"/>
          <w:sz w:val="28"/>
        </w:rPr>
        <w:t>ские требования к работе за компьютером:</w:t>
      </w:r>
    </w:p>
    <w:p w:rsidR="000F06F3" w:rsidRPr="00250AE3" w:rsidRDefault="00250AE3" w:rsidP="00E662BD">
      <w:pPr>
        <w:pStyle w:val="2"/>
        <w:numPr>
          <w:ilvl w:val="0"/>
          <w:numId w:val="17"/>
        </w:numPr>
        <w:rPr>
          <w:rFonts w:eastAsia="Times New Roman"/>
          <w:lang w:eastAsia="ru-RU"/>
        </w:rPr>
      </w:pPr>
      <w:bookmarkStart w:id="39" w:name="_Toc226989394"/>
      <w:r>
        <w:rPr>
          <w:rFonts w:eastAsia="Times New Roman"/>
          <w:lang w:eastAsia="ru-RU"/>
        </w:rPr>
        <w:t>С</w:t>
      </w:r>
      <w:r w:rsidR="000F06F3" w:rsidRPr="00250AE3">
        <w:rPr>
          <w:rFonts w:eastAsia="Times New Roman"/>
          <w:lang w:eastAsia="ru-RU"/>
        </w:rPr>
        <w:t>идячее положение</w:t>
      </w:r>
      <w:r>
        <w:rPr>
          <w:rFonts w:eastAsia="Times New Roman"/>
          <w:lang w:eastAsia="ru-RU"/>
        </w:rPr>
        <w:t xml:space="preserve"> в течение длительного времени:</w:t>
      </w:r>
      <w:bookmarkEnd w:id="39"/>
    </w:p>
    <w:p w:rsidR="00250AE3" w:rsidRPr="0004370E" w:rsidRDefault="00250AE3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4370E">
        <w:rPr>
          <w:rFonts w:ascii="Times New Roman" w:hAnsi="Times New Roman" w:cs="Times New Roman"/>
          <w:sz w:val="28"/>
        </w:rPr>
        <w:t>Спинка кресла должна поддерживать спину пользователя.</w:t>
      </w:r>
    </w:p>
    <w:p w:rsidR="00250AE3" w:rsidRPr="0004370E" w:rsidRDefault="00250AE3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4370E">
        <w:rPr>
          <w:rFonts w:ascii="Times New Roman" w:hAnsi="Times New Roman" w:cs="Times New Roman"/>
          <w:sz w:val="28"/>
        </w:rPr>
        <w:t>Угол между бедрами и позвоночником должен составлять 90 градусов.</w:t>
      </w:r>
    </w:p>
    <w:p w:rsidR="00250AE3" w:rsidRDefault="00250AE3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4370E">
        <w:rPr>
          <w:rFonts w:ascii="Times New Roman" w:hAnsi="Times New Roman" w:cs="Times New Roman"/>
          <w:sz w:val="28"/>
        </w:rPr>
        <w:t>Подставку с оригиналом документа следует установить в одной плоск</w:t>
      </w:r>
      <w:r w:rsidRPr="0004370E">
        <w:rPr>
          <w:rFonts w:ascii="Times New Roman" w:hAnsi="Times New Roman" w:cs="Times New Roman"/>
          <w:sz w:val="28"/>
        </w:rPr>
        <w:t>о</w:t>
      </w:r>
      <w:r w:rsidRPr="0004370E">
        <w:rPr>
          <w:rFonts w:ascii="Times New Roman" w:hAnsi="Times New Roman" w:cs="Times New Roman"/>
          <w:sz w:val="28"/>
        </w:rPr>
        <w:t>сти с экраном и на одной с ним высоте.</w:t>
      </w:r>
    </w:p>
    <w:p w:rsidR="00507BB9" w:rsidRDefault="00507BB9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Рабочее место с компьютером оборудуют стулом, основные размеры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торого должны соответствовать росту ученика в обуви.</w:t>
      </w:r>
    </w:p>
    <w:p w:rsidR="00801688" w:rsidRDefault="00801688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 должен быть обязательно со спинкой.</w:t>
      </w:r>
    </w:p>
    <w:p w:rsidR="00801688" w:rsidRPr="0004370E" w:rsidRDefault="00801688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высокого стола и стула, несоответствующего росту учен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ка, следует использовать регулируемую по высоте подставку для ног.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2271"/>
        <w:gridCol w:w="3685"/>
        <w:gridCol w:w="3544"/>
      </w:tblGrid>
      <w:tr w:rsidR="00C6767E" w:rsidRPr="00C6767E" w:rsidTr="00507BB9">
        <w:trPr>
          <w:trHeight w:val="83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767E" w:rsidRPr="00C6767E" w:rsidRDefault="00250AE3" w:rsidP="00507BB9">
            <w:pPr>
              <w:spacing w:line="240" w:lineRule="auto"/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br w:type="page"/>
            </w:r>
            <w:r w:rsidR="00C6767E" w:rsidRPr="00C6767E">
              <w:rPr>
                <w:rFonts w:ascii="Arial" w:hAnsi="Arial" w:cs="Arial"/>
                <w:bCs/>
                <w:caps/>
              </w:rPr>
              <w:t>Рост ребенка,</w:t>
            </w:r>
          </w:p>
          <w:p w:rsidR="009A4400" w:rsidRPr="00C6767E" w:rsidRDefault="00C6767E" w:rsidP="00507BB9">
            <w:pPr>
              <w:spacing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в см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400" w:rsidRPr="00C6767E" w:rsidRDefault="00C6767E" w:rsidP="00507BB9">
            <w:pPr>
              <w:spacing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Высота поверхности ст</w:t>
            </w:r>
            <w:r w:rsidRPr="00C6767E">
              <w:rPr>
                <w:rFonts w:ascii="Arial" w:hAnsi="Arial" w:cs="Arial"/>
                <w:bCs/>
                <w:caps/>
              </w:rPr>
              <w:t>о</w:t>
            </w:r>
            <w:r w:rsidRPr="00C6767E">
              <w:rPr>
                <w:rFonts w:ascii="Arial" w:hAnsi="Arial" w:cs="Arial"/>
                <w:bCs/>
                <w:caps/>
              </w:rPr>
              <w:t>ла</w:t>
            </w:r>
            <w:r>
              <w:rPr>
                <w:rFonts w:ascii="Arial" w:hAnsi="Arial" w:cs="Arial"/>
                <w:bCs/>
                <w:caps/>
              </w:rPr>
              <w:t xml:space="preserve"> </w:t>
            </w:r>
            <w:r w:rsidRPr="00C6767E">
              <w:rPr>
                <w:rFonts w:ascii="Arial" w:hAnsi="Arial" w:cs="Arial"/>
                <w:bCs/>
                <w:caps/>
              </w:rPr>
              <w:t>над полом, мм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767E" w:rsidRPr="00C6767E" w:rsidRDefault="00C6767E" w:rsidP="00507BB9">
            <w:pPr>
              <w:spacing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Высота сидения стула</w:t>
            </w:r>
          </w:p>
          <w:p w:rsidR="009A4400" w:rsidRPr="00C6767E" w:rsidRDefault="00C6767E" w:rsidP="00507BB9">
            <w:pPr>
              <w:spacing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над полом, мм</w:t>
            </w:r>
          </w:p>
        </w:tc>
      </w:tr>
      <w:tr w:rsidR="00C6767E" w:rsidRPr="00C6767E" w:rsidTr="00507BB9">
        <w:trPr>
          <w:trHeight w:val="198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116 - 130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520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300</w:t>
            </w:r>
          </w:p>
        </w:tc>
      </w:tr>
      <w:tr w:rsidR="00C6767E" w:rsidRPr="00C6767E" w:rsidTr="00507BB9">
        <w:trPr>
          <w:trHeight w:val="37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131 - 145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580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340</w:t>
            </w:r>
          </w:p>
        </w:tc>
      </w:tr>
      <w:tr w:rsidR="00C6767E" w:rsidRPr="00C6767E" w:rsidTr="00C6767E">
        <w:trPr>
          <w:trHeight w:val="35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146 - 160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640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380</w:t>
            </w:r>
          </w:p>
        </w:tc>
      </w:tr>
      <w:tr w:rsidR="00C6767E" w:rsidRPr="00C6767E" w:rsidTr="00C6767E">
        <w:trPr>
          <w:trHeight w:val="28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161-175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700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420</w:t>
            </w:r>
          </w:p>
        </w:tc>
      </w:tr>
      <w:tr w:rsidR="00C6767E" w:rsidRPr="00C6767E" w:rsidTr="00507BB9">
        <w:trPr>
          <w:trHeight w:val="47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Выше 175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760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00" w:rsidRPr="00C6767E" w:rsidRDefault="00C6767E" w:rsidP="00801688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C6767E">
              <w:rPr>
                <w:rFonts w:ascii="Arial" w:hAnsi="Arial" w:cs="Arial"/>
                <w:bCs/>
                <w:caps/>
              </w:rPr>
              <w:t>460</w:t>
            </w:r>
          </w:p>
        </w:tc>
      </w:tr>
    </w:tbl>
    <w:p w:rsidR="00801688" w:rsidRDefault="00801688">
      <w:pPr>
        <w:rPr>
          <w:rFonts w:ascii="Arial" w:hAnsi="Arial" w:cs="Arial"/>
          <w:bCs/>
          <w:caps/>
        </w:rPr>
      </w:pPr>
    </w:p>
    <w:p w:rsidR="00801688" w:rsidRDefault="00801688">
      <w:pPr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br w:type="page"/>
      </w:r>
    </w:p>
    <w:p w:rsidR="000B414B" w:rsidRPr="000B414B" w:rsidRDefault="000B414B" w:rsidP="00E662BD">
      <w:pPr>
        <w:pStyle w:val="2"/>
        <w:numPr>
          <w:ilvl w:val="0"/>
          <w:numId w:val="17"/>
        </w:numPr>
      </w:pPr>
      <w:bookmarkStart w:id="40" w:name="_Toc226989395"/>
      <w:r w:rsidRPr="000B414B">
        <w:lastRenderedPageBreak/>
        <w:t>Защита от электромагнитного излучения компьютера</w:t>
      </w:r>
      <w:bookmarkEnd w:id="40"/>
      <w:r w:rsidRPr="000B414B">
        <w:t xml:space="preserve"> </w:t>
      </w:r>
    </w:p>
    <w:p w:rsidR="009A4400" w:rsidRPr="000B414B" w:rsidRDefault="002E0C19" w:rsidP="00E662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4B">
        <w:rPr>
          <w:rFonts w:ascii="Times New Roman" w:hAnsi="Times New Roman" w:cs="Times New Roman"/>
          <w:sz w:val="28"/>
          <w:szCs w:val="28"/>
        </w:rPr>
        <w:t xml:space="preserve"> По возможности, стоит приобрести жидкокристаллический монитор, поскольку его излучение значительно меньше, чем у р</w:t>
      </w:r>
      <w:r w:rsidR="0008211C">
        <w:rPr>
          <w:rFonts w:ascii="Times New Roman" w:hAnsi="Times New Roman" w:cs="Times New Roman"/>
          <w:sz w:val="28"/>
          <w:szCs w:val="28"/>
        </w:rPr>
        <w:t xml:space="preserve">аспространённых ЭЛТ мониторов </w:t>
      </w:r>
    </w:p>
    <w:p w:rsidR="009A4400" w:rsidRPr="000B414B" w:rsidRDefault="002E0C19" w:rsidP="00E662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4B">
        <w:rPr>
          <w:rFonts w:ascii="Times New Roman" w:hAnsi="Times New Roman" w:cs="Times New Roman"/>
          <w:sz w:val="28"/>
          <w:szCs w:val="28"/>
        </w:rPr>
        <w:t xml:space="preserve"> Системный блок и монитор должен находиться как можно дальше от вас.</w:t>
      </w:r>
    </w:p>
    <w:p w:rsidR="009A4400" w:rsidRPr="000B414B" w:rsidRDefault="002E0C19" w:rsidP="00E662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4B">
        <w:rPr>
          <w:rFonts w:ascii="Times New Roman" w:hAnsi="Times New Roman" w:cs="Times New Roman"/>
          <w:sz w:val="28"/>
          <w:szCs w:val="28"/>
        </w:rPr>
        <w:t xml:space="preserve"> Не оставляйте компьютер включённым на длительное время если вы его не используете, хотя это и ускорит износ компьютера, но здоровье полезней. Так же, не забудьте использовать "спящий режим" для мон</w:t>
      </w:r>
      <w:r w:rsidRPr="000B414B">
        <w:rPr>
          <w:rFonts w:ascii="Times New Roman" w:hAnsi="Times New Roman" w:cs="Times New Roman"/>
          <w:sz w:val="28"/>
          <w:szCs w:val="28"/>
        </w:rPr>
        <w:t>и</w:t>
      </w:r>
      <w:r w:rsidRPr="000B414B">
        <w:rPr>
          <w:rFonts w:ascii="Times New Roman" w:hAnsi="Times New Roman" w:cs="Times New Roman"/>
          <w:sz w:val="28"/>
          <w:szCs w:val="28"/>
        </w:rPr>
        <w:t>тора.</w:t>
      </w:r>
    </w:p>
    <w:p w:rsidR="009A4400" w:rsidRPr="000B414B" w:rsidRDefault="002E0C19" w:rsidP="00E662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4B">
        <w:rPr>
          <w:rFonts w:ascii="Times New Roman" w:hAnsi="Times New Roman" w:cs="Times New Roman"/>
          <w:sz w:val="28"/>
          <w:szCs w:val="28"/>
        </w:rPr>
        <w:t xml:space="preserve"> В связи с тем, что электромагнитное излучение от стенок монитора намного больше, постарайтесь поставить монитор в угол, так что бы излучение поглощалось стенами. Особое внимание стоит обратить на расстановку мониторов в офисах.</w:t>
      </w:r>
    </w:p>
    <w:p w:rsidR="009A4400" w:rsidRPr="000B414B" w:rsidRDefault="002E0C19" w:rsidP="00E662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4B">
        <w:rPr>
          <w:rFonts w:ascii="Times New Roman" w:hAnsi="Times New Roman" w:cs="Times New Roman"/>
          <w:sz w:val="28"/>
          <w:szCs w:val="28"/>
        </w:rPr>
        <w:t xml:space="preserve"> По возможности сократите время работы за компьютером и почаще прерывайте работу.</w:t>
      </w:r>
    </w:p>
    <w:p w:rsidR="009A4400" w:rsidRDefault="002E0C19" w:rsidP="00E662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14B">
        <w:rPr>
          <w:rFonts w:ascii="Times New Roman" w:hAnsi="Times New Roman" w:cs="Times New Roman"/>
          <w:sz w:val="28"/>
          <w:szCs w:val="28"/>
        </w:rPr>
        <w:t xml:space="preserve"> Компьютер должен быть заземлён. Если вы приобрели защитный э</w:t>
      </w:r>
      <w:r w:rsidRPr="000B414B">
        <w:rPr>
          <w:rFonts w:ascii="Times New Roman" w:hAnsi="Times New Roman" w:cs="Times New Roman"/>
          <w:sz w:val="28"/>
          <w:szCs w:val="28"/>
        </w:rPr>
        <w:t>к</w:t>
      </w:r>
      <w:r w:rsidRPr="000B414B">
        <w:rPr>
          <w:rFonts w:ascii="Times New Roman" w:hAnsi="Times New Roman" w:cs="Times New Roman"/>
          <w:sz w:val="28"/>
          <w:szCs w:val="28"/>
        </w:rPr>
        <w:t>ран, то его тоже следует заземлить, для этого специально предусмотрен провод на конце которого находиться металлическая прищепка (не ц</w:t>
      </w:r>
      <w:r w:rsidRPr="000B414B">
        <w:rPr>
          <w:rFonts w:ascii="Times New Roman" w:hAnsi="Times New Roman" w:cs="Times New Roman"/>
          <w:sz w:val="28"/>
          <w:szCs w:val="28"/>
        </w:rPr>
        <w:t>е</w:t>
      </w:r>
      <w:r w:rsidRPr="000B414B">
        <w:rPr>
          <w:rFonts w:ascii="Times New Roman" w:hAnsi="Times New Roman" w:cs="Times New Roman"/>
          <w:sz w:val="28"/>
          <w:szCs w:val="28"/>
        </w:rPr>
        <w:t>пляйте её к системному блоку)</w:t>
      </w:r>
      <w:r w:rsidR="00783085">
        <w:rPr>
          <w:rFonts w:ascii="Times New Roman" w:hAnsi="Times New Roman" w:cs="Times New Roman"/>
          <w:sz w:val="28"/>
          <w:szCs w:val="28"/>
        </w:rPr>
        <w:t>.</w:t>
      </w:r>
    </w:p>
    <w:p w:rsidR="00783085" w:rsidRPr="000B414B" w:rsidRDefault="00783085" w:rsidP="00783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6F3" w:rsidRDefault="000B414B" w:rsidP="00E662BD">
      <w:pPr>
        <w:pStyle w:val="2"/>
        <w:numPr>
          <w:ilvl w:val="0"/>
          <w:numId w:val="17"/>
        </w:numPr>
        <w:rPr>
          <w:rFonts w:eastAsia="Times New Roman"/>
          <w:lang w:eastAsia="ru-RU"/>
        </w:rPr>
      </w:pPr>
      <w:bookmarkStart w:id="41" w:name="_Toc226989396"/>
      <w:r>
        <w:rPr>
          <w:rFonts w:eastAsia="Times New Roman"/>
          <w:lang w:eastAsia="ru-RU"/>
        </w:rPr>
        <w:t>У</w:t>
      </w:r>
      <w:r w:rsidR="000F06F3" w:rsidRPr="000B414B">
        <w:rPr>
          <w:rFonts w:eastAsia="Times New Roman"/>
          <w:lang w:eastAsia="ru-RU"/>
        </w:rPr>
        <w:t xml:space="preserve">томление глаз, нагрузка на </w:t>
      </w:r>
      <w:r>
        <w:rPr>
          <w:rFonts w:eastAsia="Times New Roman"/>
          <w:lang w:eastAsia="ru-RU"/>
        </w:rPr>
        <w:t>зрение:</w:t>
      </w:r>
      <w:bookmarkEnd w:id="41"/>
    </w:p>
    <w:p w:rsidR="00250AE3" w:rsidRDefault="00250AE3" w:rsidP="00250AE3">
      <w:pPr>
        <w:pStyle w:val="a3"/>
        <w:spacing w:before="100" w:beforeAutospacing="1" w:after="100" w:afterAutospacing="1" w:line="240" w:lineRule="auto"/>
        <w:ind w:left="0" w:right="100" w:firstLine="567"/>
        <w:jc w:val="both"/>
        <w:rPr>
          <w:rFonts w:ascii="Times New Roman" w:hAnsi="Times New Roman" w:cs="Times New Roman"/>
          <w:sz w:val="28"/>
        </w:rPr>
      </w:pPr>
      <w:r w:rsidRPr="00DF7AA6">
        <w:rPr>
          <w:rFonts w:ascii="Times New Roman" w:hAnsi="Times New Roman" w:cs="Times New Roman"/>
          <w:sz w:val="28"/>
        </w:rPr>
        <w:t>Расстояние от глаз пользователя до экрана монитора должно быть не менее 50 см, оптимально - 60 - 70 см.</w:t>
      </w:r>
    </w:p>
    <w:p w:rsidR="00250AE3" w:rsidRDefault="00250AE3" w:rsidP="00250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70E">
        <w:rPr>
          <w:rFonts w:ascii="Times New Roman" w:hAnsi="Times New Roman" w:cs="Times New Roman"/>
          <w:sz w:val="28"/>
        </w:rPr>
        <w:t>Нижний уровень экрана должен находиться на 20 см ниже уровня глаз, уровень верхней кромки экрана должен быть на высоте лба.</w:t>
      </w:r>
    </w:p>
    <w:p w:rsidR="00250AE3" w:rsidRDefault="00250AE3" w:rsidP="00250AE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4370E">
        <w:rPr>
          <w:rFonts w:ascii="Times New Roman" w:hAnsi="Times New Roman" w:cs="Times New Roman"/>
          <w:sz w:val="28"/>
        </w:rPr>
        <w:t>В качестве источников общего освещения рекомендуется применять люминесцентные лампы ЛБ. Общая освещенность должна быть 300 - 500 люкс. Дополнительные источники должны использоваться только для по</w:t>
      </w:r>
      <w:r w:rsidRPr="0004370E">
        <w:rPr>
          <w:rFonts w:ascii="Times New Roman" w:hAnsi="Times New Roman" w:cs="Times New Roman"/>
          <w:sz w:val="28"/>
        </w:rPr>
        <w:t>д</w:t>
      </w:r>
      <w:r w:rsidRPr="0004370E">
        <w:rPr>
          <w:rFonts w:ascii="Times New Roman" w:hAnsi="Times New Roman" w:cs="Times New Roman"/>
          <w:sz w:val="28"/>
        </w:rPr>
        <w:t>светки документов и не создавать бликов на поверхности экрана. Естестве</w:t>
      </w:r>
      <w:r w:rsidRPr="0004370E">
        <w:rPr>
          <w:rFonts w:ascii="Times New Roman" w:hAnsi="Times New Roman" w:cs="Times New Roman"/>
          <w:sz w:val="28"/>
        </w:rPr>
        <w:t>н</w:t>
      </w:r>
      <w:r w:rsidRPr="0004370E">
        <w:rPr>
          <w:rFonts w:ascii="Times New Roman" w:hAnsi="Times New Roman" w:cs="Times New Roman"/>
          <w:sz w:val="28"/>
        </w:rPr>
        <w:t>ный свет из окон должен падать сбоку, желательно слева.</w:t>
      </w:r>
    </w:p>
    <w:p w:rsidR="009A4400" w:rsidRPr="00507BB9" w:rsidRDefault="002E0C1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t>Новые семнадцатидюймовые мониторы дают крупное и отчетливое из</w:t>
      </w:r>
      <w:r w:rsidRPr="00507BB9">
        <w:rPr>
          <w:rFonts w:ascii="Times New Roman" w:hAnsi="Times New Roman" w:cs="Times New Roman"/>
          <w:sz w:val="28"/>
        </w:rPr>
        <w:t>о</w:t>
      </w:r>
      <w:r w:rsidRPr="00507BB9">
        <w:rPr>
          <w:rFonts w:ascii="Times New Roman" w:hAnsi="Times New Roman" w:cs="Times New Roman"/>
          <w:sz w:val="28"/>
        </w:rPr>
        <w:t>бражение. При постоянной работе на таком мониторе глаза устают знач</w:t>
      </w:r>
      <w:r w:rsidRPr="00507BB9">
        <w:rPr>
          <w:rFonts w:ascii="Times New Roman" w:hAnsi="Times New Roman" w:cs="Times New Roman"/>
          <w:sz w:val="28"/>
        </w:rPr>
        <w:t>и</w:t>
      </w:r>
      <w:r w:rsidRPr="00507BB9">
        <w:rPr>
          <w:rFonts w:ascii="Times New Roman" w:hAnsi="Times New Roman" w:cs="Times New Roman"/>
          <w:sz w:val="28"/>
        </w:rPr>
        <w:t xml:space="preserve">тельно меньше. </w:t>
      </w:r>
    </w:p>
    <w:p w:rsidR="009A4400" w:rsidRPr="00507BB9" w:rsidRDefault="002E0C1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t xml:space="preserve">Шрифт на экране должен быть темным, а фон светлым.  Зеленые и оранжевые цвета «плывут» и редко дают отчетливое изображение. </w:t>
      </w:r>
    </w:p>
    <w:p w:rsidR="009A4400" w:rsidRPr="00507BB9" w:rsidRDefault="002E0C1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t xml:space="preserve">Мелкий шрифт вреден для глаз. Задайте масштаб изображения 120 - 150%. </w:t>
      </w:r>
    </w:p>
    <w:p w:rsidR="009A4400" w:rsidRPr="00507BB9" w:rsidRDefault="002E0C1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lastRenderedPageBreak/>
        <w:t>Через каждые 15 - 20 минут работы за компьютером следует    делать перерыв.      Во время этих перерывов не стоит читать или смотреть телев</w:t>
      </w:r>
      <w:r w:rsidRPr="00507BB9">
        <w:rPr>
          <w:rFonts w:ascii="Times New Roman" w:hAnsi="Times New Roman" w:cs="Times New Roman"/>
          <w:sz w:val="28"/>
        </w:rPr>
        <w:t>и</w:t>
      </w:r>
      <w:r w:rsidRPr="00507BB9">
        <w:rPr>
          <w:rFonts w:ascii="Times New Roman" w:hAnsi="Times New Roman" w:cs="Times New Roman"/>
          <w:sz w:val="28"/>
        </w:rPr>
        <w:t>зор.</w:t>
      </w:r>
    </w:p>
    <w:p w:rsidR="009A4400" w:rsidRPr="00507BB9" w:rsidRDefault="002E0C1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t>Учащимся, имеющим очки для постоянного ношения,  -  необходимо р</w:t>
      </w:r>
      <w:r w:rsidRPr="00507BB9">
        <w:rPr>
          <w:rFonts w:ascii="Times New Roman" w:hAnsi="Times New Roman" w:cs="Times New Roman"/>
          <w:sz w:val="28"/>
        </w:rPr>
        <w:t>а</w:t>
      </w:r>
      <w:r w:rsidRPr="00507BB9">
        <w:rPr>
          <w:rFonts w:ascii="Times New Roman" w:hAnsi="Times New Roman" w:cs="Times New Roman"/>
          <w:sz w:val="28"/>
        </w:rPr>
        <w:t xml:space="preserve">ботать в очках; </w:t>
      </w:r>
    </w:p>
    <w:p w:rsidR="009A4400" w:rsidRPr="00507BB9" w:rsidRDefault="002E0C1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t>Ограничение времени игры в игры и работы в Интернете;</w:t>
      </w:r>
    </w:p>
    <w:p w:rsidR="00507BB9" w:rsidRPr="0004370E" w:rsidRDefault="00507BB9" w:rsidP="00507BB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7BB9">
        <w:rPr>
          <w:rFonts w:ascii="Times New Roman" w:hAnsi="Times New Roman" w:cs="Times New Roman"/>
          <w:sz w:val="28"/>
        </w:rPr>
        <w:t>Поощрение мультимедиа со з</w:t>
      </w:r>
      <w:r>
        <w:rPr>
          <w:rFonts w:ascii="Times New Roman" w:hAnsi="Times New Roman" w:cs="Times New Roman"/>
          <w:sz w:val="28"/>
        </w:rPr>
        <w:t>вуком.</w:t>
      </w:r>
    </w:p>
    <w:p w:rsidR="00250AE3" w:rsidRPr="00250AE3" w:rsidRDefault="00250AE3" w:rsidP="00250AE3">
      <w:pPr>
        <w:pStyle w:val="2"/>
        <w:rPr>
          <w:color w:val="auto"/>
        </w:rPr>
      </w:pPr>
      <w:bookmarkStart w:id="42" w:name="_Toc226989397"/>
      <w:r w:rsidRPr="00250AE3">
        <w:rPr>
          <w:color w:val="auto"/>
        </w:rPr>
        <w:t>Продолжительность работы за компьютером:</w:t>
      </w:r>
      <w:bookmarkEnd w:id="42"/>
    </w:p>
    <w:p w:rsidR="00250AE3" w:rsidRPr="00250AE3" w:rsidRDefault="00250AE3" w:rsidP="00B2356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E3">
        <w:rPr>
          <w:rFonts w:ascii="Times New Roman" w:hAnsi="Times New Roman" w:cs="Times New Roman"/>
          <w:sz w:val="28"/>
          <w:szCs w:val="28"/>
        </w:rPr>
        <w:t xml:space="preserve">5-6 лет </w:t>
      </w:r>
      <w:r w:rsidRPr="00250AE3">
        <w:rPr>
          <w:rFonts w:ascii="Times New Roman" w:hAnsi="Times New Roman" w:cs="Times New Roman"/>
          <w:sz w:val="28"/>
          <w:szCs w:val="28"/>
        </w:rPr>
        <w:sym w:font="Symbol" w:char="00DE"/>
      </w:r>
      <w:r w:rsidRPr="00250AE3">
        <w:rPr>
          <w:rFonts w:ascii="Times New Roman" w:hAnsi="Times New Roman" w:cs="Times New Roman"/>
          <w:sz w:val="28"/>
          <w:szCs w:val="28"/>
        </w:rPr>
        <w:t>10 минут</w:t>
      </w:r>
    </w:p>
    <w:p w:rsidR="00250AE3" w:rsidRPr="00250AE3" w:rsidRDefault="00250AE3" w:rsidP="00B2356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E3">
        <w:rPr>
          <w:rFonts w:ascii="Times New Roman" w:hAnsi="Times New Roman" w:cs="Times New Roman"/>
          <w:sz w:val="28"/>
          <w:szCs w:val="28"/>
        </w:rPr>
        <w:t xml:space="preserve">1-4 класс </w:t>
      </w:r>
      <w:r w:rsidRPr="00250AE3">
        <w:rPr>
          <w:rFonts w:ascii="Times New Roman" w:hAnsi="Times New Roman" w:cs="Times New Roman"/>
          <w:sz w:val="28"/>
          <w:szCs w:val="28"/>
        </w:rPr>
        <w:sym w:font="Symbol" w:char="00DE"/>
      </w:r>
      <w:r w:rsidRPr="00250AE3">
        <w:rPr>
          <w:rFonts w:ascii="Times New Roman" w:hAnsi="Times New Roman" w:cs="Times New Roman"/>
          <w:sz w:val="28"/>
          <w:szCs w:val="28"/>
        </w:rPr>
        <w:t>15 минут</w:t>
      </w:r>
    </w:p>
    <w:p w:rsidR="00250AE3" w:rsidRPr="00250AE3" w:rsidRDefault="00250AE3" w:rsidP="00B2356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E3">
        <w:rPr>
          <w:rFonts w:ascii="Times New Roman" w:hAnsi="Times New Roman" w:cs="Times New Roman"/>
          <w:sz w:val="28"/>
          <w:szCs w:val="28"/>
        </w:rPr>
        <w:t xml:space="preserve">5-7 класс </w:t>
      </w:r>
      <w:r w:rsidRPr="00250AE3">
        <w:rPr>
          <w:rFonts w:ascii="Times New Roman" w:hAnsi="Times New Roman" w:cs="Times New Roman"/>
          <w:sz w:val="28"/>
          <w:szCs w:val="28"/>
        </w:rPr>
        <w:sym w:font="Symbol" w:char="00DE"/>
      </w:r>
      <w:r w:rsidRPr="00250AE3">
        <w:rPr>
          <w:rFonts w:ascii="Times New Roman" w:hAnsi="Times New Roman" w:cs="Times New Roman"/>
          <w:sz w:val="28"/>
          <w:szCs w:val="28"/>
        </w:rPr>
        <w:t>20 минут</w:t>
      </w:r>
    </w:p>
    <w:p w:rsidR="00250AE3" w:rsidRPr="00250AE3" w:rsidRDefault="00250AE3" w:rsidP="00B2356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E3">
        <w:rPr>
          <w:rFonts w:ascii="Times New Roman" w:hAnsi="Times New Roman" w:cs="Times New Roman"/>
          <w:sz w:val="28"/>
          <w:szCs w:val="28"/>
        </w:rPr>
        <w:t xml:space="preserve">8-9 класс </w:t>
      </w:r>
      <w:r w:rsidRPr="00250AE3">
        <w:rPr>
          <w:rFonts w:ascii="Times New Roman" w:hAnsi="Times New Roman" w:cs="Times New Roman"/>
          <w:sz w:val="28"/>
          <w:szCs w:val="28"/>
        </w:rPr>
        <w:sym w:font="Symbol" w:char="00DE"/>
      </w:r>
      <w:r w:rsidRPr="00250AE3">
        <w:rPr>
          <w:rFonts w:ascii="Times New Roman" w:hAnsi="Times New Roman" w:cs="Times New Roman"/>
          <w:sz w:val="28"/>
          <w:szCs w:val="28"/>
        </w:rPr>
        <w:t>25 минут</w:t>
      </w:r>
    </w:p>
    <w:p w:rsidR="00250AE3" w:rsidRPr="00250AE3" w:rsidRDefault="00250AE3" w:rsidP="00B2356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E3">
        <w:rPr>
          <w:rFonts w:ascii="Times New Roman" w:hAnsi="Times New Roman" w:cs="Times New Roman"/>
          <w:sz w:val="28"/>
          <w:szCs w:val="28"/>
        </w:rPr>
        <w:t xml:space="preserve">10-11 класс </w:t>
      </w:r>
      <w:r w:rsidRPr="00250AE3">
        <w:rPr>
          <w:rFonts w:ascii="Times New Roman" w:hAnsi="Times New Roman" w:cs="Times New Roman"/>
          <w:sz w:val="28"/>
          <w:szCs w:val="28"/>
        </w:rPr>
        <w:sym w:font="Symbol" w:char="00DE"/>
      </w:r>
      <w:r w:rsidRPr="00250AE3">
        <w:rPr>
          <w:rFonts w:ascii="Times New Roman" w:hAnsi="Times New Roman" w:cs="Times New Roman"/>
          <w:sz w:val="28"/>
          <w:szCs w:val="28"/>
        </w:rPr>
        <w:t xml:space="preserve"> 50 минут (с перерывом 15 мин.)</w:t>
      </w:r>
    </w:p>
    <w:p w:rsidR="00507BB9" w:rsidRDefault="00250AE3" w:rsidP="00B23568">
      <w:pPr>
        <w:pStyle w:val="a3"/>
        <w:spacing w:before="100" w:beforeAutospacing="1" w:after="100" w:afterAutospacing="1" w:line="240" w:lineRule="auto"/>
        <w:ind w:left="0" w:right="1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AE3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250AE3">
        <w:rPr>
          <w:rFonts w:ascii="Times New Roman" w:hAnsi="Times New Roman" w:cs="Times New Roman"/>
          <w:sz w:val="28"/>
          <w:szCs w:val="28"/>
        </w:rPr>
        <w:sym w:font="Symbol" w:char="00DE"/>
      </w:r>
      <w:r w:rsidRPr="00250AE3">
        <w:rPr>
          <w:rFonts w:ascii="Times New Roman" w:hAnsi="Times New Roman" w:cs="Times New Roman"/>
          <w:sz w:val="28"/>
          <w:szCs w:val="28"/>
        </w:rPr>
        <w:t xml:space="preserve"> не более 2 часов</w:t>
      </w:r>
      <w:r w:rsidR="00507BB9" w:rsidRPr="0050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7BB9" w:rsidRDefault="00507BB9" w:rsidP="00507BB9">
      <w:pPr>
        <w:pStyle w:val="a3"/>
        <w:spacing w:before="100" w:beforeAutospacing="1" w:after="100" w:afterAutospacing="1" w:line="240" w:lineRule="auto"/>
        <w:ind w:left="0" w:right="1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AE3" w:rsidRDefault="00507BB9" w:rsidP="00507BB9">
      <w:pPr>
        <w:pStyle w:val="a3"/>
        <w:spacing w:before="100" w:beforeAutospacing="1" w:after="100" w:afterAutospacing="1" w:line="240" w:lineRule="auto"/>
        <w:ind w:left="0" w:right="1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>После занятий за ПК я всегда провожу для своих глаз профилактич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ские упражнения. Они просты в применении и не требуют много времени и места.</w:t>
      </w:r>
    </w:p>
    <w:p w:rsidR="000F06F3" w:rsidRPr="000F06F3" w:rsidRDefault="00783085" w:rsidP="000F0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F06F3"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Несложные упражнения для мышц глаз: </w:t>
      </w:r>
    </w:p>
    <w:p w:rsidR="000F06F3" w:rsidRPr="000F06F3" w:rsidRDefault="000F06F3" w:rsidP="00E662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Исходное положение - сидя. Крепко зажмурьте глаза на 3-5 секунд, а затем откройте их на 3-5 секунд. Повторите 5-10 раз. </w:t>
      </w:r>
    </w:p>
    <w:p w:rsidR="000F06F3" w:rsidRPr="000F06F3" w:rsidRDefault="000F06F3" w:rsidP="00E662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Исходное положение - сидя. Быстро моргайте глазами в течение 1-2 минут. </w:t>
      </w:r>
    </w:p>
    <w:p w:rsidR="000F06F3" w:rsidRPr="000F06F3" w:rsidRDefault="000F06F3" w:rsidP="00E662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>Исходное положение - стоя. Смотрите прямо перед собой 2-3 секунды, затем поставьте палец руки на расстояние 25-</w:t>
      </w:r>
      <w:smartTag w:uri="urn:schemas-microsoft-com:office:smarttags" w:element="metricconverter">
        <w:smartTagPr>
          <w:attr w:name="ProductID" w:val="30 см"/>
        </w:smartTagPr>
        <w:r w:rsidRPr="000F06F3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 от глаз и перевед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те взгляд на кончик пальца. Смотрите на него 3-5 секунд, затем опуст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те руку. Повторите упражнение 10-12 раз. (Можно делать, не снимая очков.) </w:t>
      </w:r>
    </w:p>
    <w:p w:rsidR="000F06F3" w:rsidRPr="000F06F3" w:rsidRDefault="000F06F3" w:rsidP="00E662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>Исходное положение - сидя. Закройте веки и слегка массируйте их кр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говыми движениями пальцев в течение одной минуты. </w:t>
      </w:r>
    </w:p>
    <w:p w:rsidR="000F06F3" w:rsidRPr="000F06F3" w:rsidRDefault="000F06F3" w:rsidP="00E662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>Исходное положение - сидя. Тремя пальцами каждой руки легко н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жмите на верхнее веко, спустя две секунды снимите пальцы с века. П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вторите 3-4 раза.</w:t>
      </w:r>
    </w:p>
    <w:p w:rsidR="000F06F3" w:rsidRPr="000F06F3" w:rsidRDefault="000F06F3" w:rsidP="000F0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Все эти упражнения способствуют улучшению кровообращения глаз, облегчают зрительную работу на близком расстоянии, снимают утомление глаз, улучшают циркуляцию внутриглазной жидкости. </w:t>
      </w:r>
    </w:p>
    <w:p w:rsidR="00507BB9" w:rsidRDefault="000F06F3" w:rsidP="00507B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 полезен для зрения свежий воздух. Прогулки, ходьба на л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жах, коньки, игры в мяч способствуют лучшему кровообращению глаз и п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стоянному притоку к ним крови, обогащённой кислородом.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Если  у вашего ребенка устают глаза при работе с компьютером – р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комендую обратить внимание на компьютерную программу для снятия зр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тельного утомления. Программа будет следить за режимом работы с компь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тером, и предлагать упражнения для глаз, снимающие напряжение и пом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гающие сохранить хорошее зрение. </w:t>
      </w:r>
    </w:p>
    <w:p w:rsidR="000F06F3" w:rsidRDefault="00507BB9" w:rsidP="000F06F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важное условие сохранения зрения - правильное питание. Пища обязательно должна быть обогащена витамином </w:t>
      </w:r>
      <w:r w:rsidRPr="000F06F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. Это, как правило, тушеная морковь, морковный салат, но обязательно со сметаной или маслом, так как витамин </w:t>
      </w:r>
      <w:r w:rsidRPr="000F0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0F06F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жирорастворимым. Обязательно присутствие в пище капусты, лука, укропа, различных салатов, винегрета.</w:t>
      </w:r>
    </w:p>
    <w:p w:rsidR="00250AE3" w:rsidRPr="0004370E" w:rsidRDefault="00250AE3" w:rsidP="00250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b/>
          <w:sz w:val="28"/>
          <w:szCs w:val="28"/>
          <w:u w:val="single"/>
        </w:rPr>
        <w:t>Витамин А</w:t>
      </w:r>
      <w:r w:rsidRPr="0004370E">
        <w:rPr>
          <w:rFonts w:ascii="Times New Roman" w:hAnsi="Times New Roman" w:cs="Times New Roman"/>
          <w:sz w:val="28"/>
          <w:szCs w:val="28"/>
        </w:rPr>
        <w:t xml:space="preserve"> (ретинол) оказывает влияние на состояние слизистых об</w:t>
      </w:r>
      <w:r w:rsidRPr="0004370E">
        <w:rPr>
          <w:rFonts w:ascii="Times New Roman" w:hAnsi="Times New Roman" w:cs="Times New Roman"/>
          <w:sz w:val="28"/>
          <w:szCs w:val="28"/>
        </w:rPr>
        <w:t>о</w:t>
      </w:r>
      <w:r w:rsidRPr="0004370E">
        <w:rPr>
          <w:rFonts w:ascii="Times New Roman" w:hAnsi="Times New Roman" w:cs="Times New Roman"/>
          <w:sz w:val="28"/>
          <w:szCs w:val="28"/>
        </w:rPr>
        <w:t>лочек глаза, участвует в образовании светочувствительного вещества сетча</w:t>
      </w:r>
      <w:r w:rsidRPr="0004370E">
        <w:rPr>
          <w:rFonts w:ascii="Times New Roman" w:hAnsi="Times New Roman" w:cs="Times New Roman"/>
          <w:sz w:val="28"/>
          <w:szCs w:val="28"/>
        </w:rPr>
        <w:t>т</w:t>
      </w:r>
      <w:r w:rsidRPr="0004370E">
        <w:rPr>
          <w:rFonts w:ascii="Times New Roman" w:hAnsi="Times New Roman" w:cs="Times New Roman"/>
          <w:sz w:val="28"/>
          <w:szCs w:val="28"/>
        </w:rPr>
        <w:t>ки.</w:t>
      </w:r>
      <w:r w:rsidR="00C6767E">
        <w:rPr>
          <w:rFonts w:ascii="Times New Roman" w:hAnsi="Times New Roman" w:cs="Times New Roman"/>
          <w:sz w:val="28"/>
          <w:szCs w:val="28"/>
        </w:rPr>
        <w:t xml:space="preserve"> </w:t>
      </w:r>
      <w:r w:rsidRPr="0004370E">
        <w:rPr>
          <w:rFonts w:ascii="Times New Roman" w:hAnsi="Times New Roman" w:cs="Times New Roman"/>
          <w:sz w:val="28"/>
          <w:szCs w:val="28"/>
        </w:rPr>
        <w:t>Дефицит витамина А вызывает сужение поля зрения и нарушение сп</w:t>
      </w:r>
      <w:r w:rsidRPr="0004370E">
        <w:rPr>
          <w:rFonts w:ascii="Times New Roman" w:hAnsi="Times New Roman" w:cs="Times New Roman"/>
          <w:sz w:val="28"/>
          <w:szCs w:val="28"/>
        </w:rPr>
        <w:t>о</w:t>
      </w:r>
      <w:r w:rsidRPr="0004370E">
        <w:rPr>
          <w:rFonts w:ascii="Times New Roman" w:hAnsi="Times New Roman" w:cs="Times New Roman"/>
          <w:sz w:val="28"/>
          <w:szCs w:val="28"/>
        </w:rPr>
        <w:t>собности различать цвета.</w:t>
      </w:r>
      <w:r w:rsidR="00C6767E">
        <w:rPr>
          <w:rFonts w:ascii="Times New Roman" w:hAnsi="Times New Roman" w:cs="Times New Roman"/>
          <w:sz w:val="28"/>
          <w:szCs w:val="28"/>
        </w:rPr>
        <w:t xml:space="preserve"> </w:t>
      </w:r>
      <w:r w:rsidRPr="0004370E">
        <w:rPr>
          <w:rFonts w:ascii="Times New Roman" w:hAnsi="Times New Roman" w:cs="Times New Roman"/>
          <w:sz w:val="28"/>
          <w:szCs w:val="28"/>
        </w:rPr>
        <w:t>Витамин А содержится:</w:t>
      </w:r>
    </w:p>
    <w:p w:rsidR="00250AE3" w:rsidRPr="0004370E" w:rsidRDefault="00250AE3" w:rsidP="00E662BD">
      <w:pPr>
        <w:numPr>
          <w:ilvl w:val="0"/>
          <w:numId w:val="6"/>
        </w:numPr>
        <w:tabs>
          <w:tab w:val="clear" w:pos="720"/>
          <w:tab w:val="num" w:pos="-5245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</w:rPr>
        <w:t>В продуктах животного происхождения: в печени, яйцах, молоке, сл</w:t>
      </w:r>
      <w:r w:rsidRPr="0004370E">
        <w:rPr>
          <w:rFonts w:ascii="Times New Roman" w:hAnsi="Times New Roman" w:cs="Times New Roman"/>
          <w:sz w:val="28"/>
          <w:szCs w:val="28"/>
        </w:rPr>
        <w:t>и</w:t>
      </w:r>
      <w:r w:rsidRPr="0004370E">
        <w:rPr>
          <w:rFonts w:ascii="Times New Roman" w:hAnsi="Times New Roman" w:cs="Times New Roman"/>
          <w:sz w:val="28"/>
          <w:szCs w:val="28"/>
        </w:rPr>
        <w:t>вочном масле, сырах, печени морских рыб;</w:t>
      </w:r>
    </w:p>
    <w:p w:rsidR="00250AE3" w:rsidRPr="0004370E" w:rsidRDefault="00250AE3" w:rsidP="00E662BD">
      <w:pPr>
        <w:numPr>
          <w:ilvl w:val="0"/>
          <w:numId w:val="6"/>
        </w:numPr>
        <w:tabs>
          <w:tab w:val="clear" w:pos="720"/>
          <w:tab w:val="num" w:pos="-5245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</w:rPr>
        <w:t>В  овощах, фруктах и ягодах оранжевого и зеленого цвета: моркови, абрикосах, облепихе, салате, капусте, зеленом горошке.</w:t>
      </w:r>
    </w:p>
    <w:p w:rsidR="00250AE3" w:rsidRPr="0004370E" w:rsidRDefault="00250AE3" w:rsidP="00783085">
      <w:pPr>
        <w:tabs>
          <w:tab w:val="num" w:pos="-5245"/>
        </w:tabs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</w:rPr>
        <w:t>Суточная потребность 1,5 мг.</w:t>
      </w:r>
    </w:p>
    <w:p w:rsidR="00250AE3" w:rsidRPr="0004370E" w:rsidRDefault="00250AE3" w:rsidP="00250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b/>
          <w:sz w:val="28"/>
          <w:szCs w:val="28"/>
          <w:u w:val="single"/>
        </w:rPr>
        <w:t>Витамин В2</w:t>
      </w:r>
      <w:r w:rsidRPr="0004370E">
        <w:rPr>
          <w:rFonts w:ascii="Times New Roman" w:hAnsi="Times New Roman" w:cs="Times New Roman"/>
          <w:sz w:val="28"/>
          <w:szCs w:val="28"/>
        </w:rPr>
        <w:t xml:space="preserve"> (рибофлавин) также оказывает значительное влияние на органы зрения: участвует в поддержании нормальной функции глаза и синт</w:t>
      </w:r>
      <w:r w:rsidRPr="0004370E">
        <w:rPr>
          <w:rFonts w:ascii="Times New Roman" w:hAnsi="Times New Roman" w:cs="Times New Roman"/>
          <w:sz w:val="28"/>
          <w:szCs w:val="28"/>
        </w:rPr>
        <w:t>е</w:t>
      </w:r>
      <w:r w:rsidRPr="0004370E">
        <w:rPr>
          <w:rFonts w:ascii="Times New Roman" w:hAnsi="Times New Roman" w:cs="Times New Roman"/>
          <w:sz w:val="28"/>
          <w:szCs w:val="28"/>
        </w:rPr>
        <w:t>зе гемоглобина очень важного в кроветворении, повышает остроту зрения, способность различать цвета.</w:t>
      </w:r>
    </w:p>
    <w:p w:rsidR="00250AE3" w:rsidRPr="0004370E" w:rsidRDefault="00250AE3" w:rsidP="00250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</w:rPr>
        <w:tab/>
        <w:t>Витамина В2 особенно много в дрожжах, орехах, отрубях, различных крупах, овсяных хлопьях, бобах, мясе. Суточная потребность 2,5мг.</w:t>
      </w:r>
    </w:p>
    <w:p w:rsidR="00250AE3" w:rsidRPr="0004370E" w:rsidRDefault="00250AE3" w:rsidP="00250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b/>
          <w:sz w:val="28"/>
          <w:szCs w:val="28"/>
          <w:u w:val="single"/>
        </w:rPr>
        <w:t>Витамин С</w:t>
      </w:r>
      <w:r w:rsidRPr="0004370E">
        <w:rPr>
          <w:rFonts w:ascii="Times New Roman" w:hAnsi="Times New Roman" w:cs="Times New Roman"/>
          <w:sz w:val="28"/>
          <w:szCs w:val="28"/>
        </w:rPr>
        <w:t xml:space="preserve"> (аскорбиновая кислота) участвует в окислительно-восстановительных процессах, углеводном обмене, восстановлении тканей и образовании гормонов, обменных процессах организма, положительно вли</w:t>
      </w:r>
      <w:r w:rsidRPr="0004370E">
        <w:rPr>
          <w:rFonts w:ascii="Times New Roman" w:hAnsi="Times New Roman" w:cs="Times New Roman"/>
          <w:sz w:val="28"/>
          <w:szCs w:val="28"/>
        </w:rPr>
        <w:t>я</w:t>
      </w:r>
      <w:r w:rsidRPr="0004370E">
        <w:rPr>
          <w:rFonts w:ascii="Times New Roman" w:hAnsi="Times New Roman" w:cs="Times New Roman"/>
          <w:sz w:val="28"/>
          <w:szCs w:val="28"/>
        </w:rPr>
        <w:t>ет на стенки сосудов, их проницаемость, в том числе сосудов глаза.</w:t>
      </w:r>
    </w:p>
    <w:p w:rsidR="00250AE3" w:rsidRPr="0004370E" w:rsidRDefault="00250AE3" w:rsidP="00250A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</w:rPr>
        <w:tab/>
        <w:t>Особенно много  витамина С находится в черной смородине, шиповн</w:t>
      </w:r>
      <w:r w:rsidRPr="0004370E">
        <w:rPr>
          <w:rFonts w:ascii="Times New Roman" w:hAnsi="Times New Roman" w:cs="Times New Roman"/>
          <w:sz w:val="28"/>
          <w:szCs w:val="28"/>
        </w:rPr>
        <w:t>и</w:t>
      </w:r>
      <w:r w:rsidRPr="0004370E">
        <w:rPr>
          <w:rFonts w:ascii="Times New Roman" w:hAnsi="Times New Roman" w:cs="Times New Roman"/>
          <w:sz w:val="28"/>
          <w:szCs w:val="28"/>
        </w:rPr>
        <w:t>ке, петрушке. В профилактических целях применяются для восстановления организма при тяжелом умственном напряжении и длительном труде. Суто</w:t>
      </w:r>
      <w:r w:rsidRPr="0004370E">
        <w:rPr>
          <w:rFonts w:ascii="Times New Roman" w:hAnsi="Times New Roman" w:cs="Times New Roman"/>
          <w:sz w:val="28"/>
          <w:szCs w:val="28"/>
        </w:rPr>
        <w:t>ч</w:t>
      </w:r>
      <w:r w:rsidRPr="0004370E">
        <w:rPr>
          <w:rFonts w:ascii="Times New Roman" w:hAnsi="Times New Roman" w:cs="Times New Roman"/>
          <w:sz w:val="28"/>
          <w:szCs w:val="28"/>
        </w:rPr>
        <w:t>ная потребность 70-100мг</w:t>
      </w:r>
    </w:p>
    <w:p w:rsidR="000F06F3" w:rsidRPr="00394A64" w:rsidRDefault="00394A64" w:rsidP="00E662BD">
      <w:pPr>
        <w:pStyle w:val="2"/>
        <w:numPr>
          <w:ilvl w:val="0"/>
          <w:numId w:val="17"/>
        </w:numPr>
        <w:rPr>
          <w:rFonts w:eastAsia="Times New Roman"/>
          <w:lang w:eastAsia="ru-RU"/>
        </w:rPr>
      </w:pPr>
      <w:bookmarkStart w:id="43" w:name="_Toc226989398"/>
      <w:r>
        <w:rPr>
          <w:rFonts w:eastAsia="Times New Roman"/>
          <w:lang w:eastAsia="ru-RU"/>
        </w:rPr>
        <w:lastRenderedPageBreak/>
        <w:t>П</w:t>
      </w:r>
      <w:r w:rsidR="000F06F3" w:rsidRPr="00394A64">
        <w:rPr>
          <w:rFonts w:eastAsia="Times New Roman"/>
          <w:lang w:eastAsia="ru-RU"/>
        </w:rPr>
        <w:t>ерегрузка суставов кистей рук;</w:t>
      </w:r>
      <w:bookmarkEnd w:id="43"/>
      <w:r w:rsidR="000F06F3" w:rsidRPr="00394A64">
        <w:rPr>
          <w:rFonts w:eastAsia="Times New Roman"/>
          <w:lang w:eastAsia="ru-RU"/>
        </w:rPr>
        <w:t xml:space="preserve"> </w:t>
      </w:r>
    </w:p>
    <w:p w:rsidR="00250AE3" w:rsidRPr="0004370E" w:rsidRDefault="00250AE3" w:rsidP="00250A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4370E">
        <w:rPr>
          <w:rFonts w:ascii="Times New Roman" w:hAnsi="Times New Roman" w:cs="Times New Roman"/>
          <w:sz w:val="28"/>
        </w:rPr>
        <w:t>Высоту клавиатуры надо отрегулировать так, чтобы кисть пользователя располагалась горизонтально.</w:t>
      </w:r>
    </w:p>
    <w:p w:rsidR="00507BB9" w:rsidRPr="00507BB9" w:rsidRDefault="00507BB9" w:rsidP="00507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Запястьями можно касаться стола, но на них явно не стоит опираться или переносить хотя бы часть веса вашего тела. </w:t>
      </w:r>
    </w:p>
    <w:p w:rsidR="00507BB9" w:rsidRPr="00507BB9" w:rsidRDefault="00507BB9" w:rsidP="00507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уровень наклона вашей клавиатуры поддается регулировке, опр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делите для себя максимально удобное положение. </w:t>
      </w:r>
    </w:p>
    <w:p w:rsidR="00783085" w:rsidRDefault="00507BB9" w:rsidP="00507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Правильное положение руки при работе с мышью аналогично рекоме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дациям по работе с клавиатурой. Чем лучше форма "мыши" соответствует вашей ладони, тем безопаснее и удобнее будет с ней работать. Поэтому ст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райтесь выбирать "мышки" с корпусом как можно более легким, но не сли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маленькие. 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Не находитесь подолгу в одном и том же положении, как бы ни была важна для вас работа с компьютером. Для отдыха мышц и сухожилий треб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7B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очень мало времени (1-2 минуты)</w:t>
      </w:r>
      <w:r w:rsidR="00783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6F3" w:rsidRPr="00394A64" w:rsidRDefault="00394A64" w:rsidP="00E662BD">
      <w:pPr>
        <w:pStyle w:val="2"/>
        <w:numPr>
          <w:ilvl w:val="0"/>
          <w:numId w:val="17"/>
        </w:numPr>
        <w:rPr>
          <w:rFonts w:eastAsia="Times New Roman"/>
          <w:lang w:eastAsia="ru-RU"/>
        </w:rPr>
      </w:pPr>
      <w:bookmarkStart w:id="44" w:name="_Toc226989399"/>
      <w:r w:rsidRPr="00394A64">
        <w:rPr>
          <w:rFonts w:eastAsia="Times New Roman"/>
          <w:lang w:eastAsia="ru-RU"/>
        </w:rPr>
        <w:t>П</w:t>
      </w:r>
      <w:r w:rsidR="000F06F3" w:rsidRPr="00394A64">
        <w:rPr>
          <w:rFonts w:eastAsia="Times New Roman"/>
          <w:lang w:eastAsia="ru-RU"/>
        </w:rPr>
        <w:t>ыль и грязь</w:t>
      </w:r>
      <w:r w:rsidR="000F06F3" w:rsidRPr="00394A64">
        <w:rPr>
          <w:rFonts w:eastAsia="Times New Roman"/>
          <w:lang w:val="en-US" w:eastAsia="ru-RU"/>
        </w:rPr>
        <w:t>;</w:t>
      </w:r>
      <w:bookmarkEnd w:id="44"/>
    </w:p>
    <w:p w:rsidR="00394A64" w:rsidRDefault="00394A64" w:rsidP="00250AE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64">
        <w:rPr>
          <w:rFonts w:ascii="Times New Roman" w:hAnsi="Times New Roman" w:cs="Times New Roman"/>
          <w:sz w:val="28"/>
          <w:szCs w:val="28"/>
        </w:rPr>
        <w:t>Температура воздух</w:t>
      </w:r>
      <w:r>
        <w:rPr>
          <w:rFonts w:ascii="Times New Roman" w:hAnsi="Times New Roman" w:cs="Times New Roman"/>
          <w:sz w:val="28"/>
          <w:szCs w:val="28"/>
        </w:rPr>
        <w:t>а в кабинете должна быть 19...21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4A64">
        <w:rPr>
          <w:rFonts w:ascii="Times New Roman" w:hAnsi="Times New Roman" w:cs="Times New Roman"/>
          <w:sz w:val="28"/>
          <w:szCs w:val="28"/>
        </w:rPr>
        <w:t xml:space="preserve">, относительная влажность воздуха 55....62%.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A64" w:rsidRDefault="00394A64" w:rsidP="00250AE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64">
        <w:rPr>
          <w:rFonts w:ascii="Times New Roman" w:hAnsi="Times New Roman" w:cs="Times New Roman"/>
          <w:sz w:val="28"/>
          <w:szCs w:val="28"/>
        </w:rPr>
        <w:t xml:space="preserve">В кабинете перед началом занятий и после каждого академического часа следует осуществлять сквозное проветривание. </w:t>
      </w:r>
    </w:p>
    <w:p w:rsidR="00394A64" w:rsidRDefault="00394A64" w:rsidP="00250AE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394A64">
        <w:rPr>
          <w:rFonts w:ascii="Times New Roman" w:hAnsi="Times New Roman" w:cs="Times New Roman"/>
          <w:sz w:val="28"/>
          <w:szCs w:val="28"/>
        </w:rPr>
        <w:t>В кабинете ежедневно должна прово</w:t>
      </w:r>
      <w:r>
        <w:rPr>
          <w:rFonts w:ascii="Times New Roman" w:hAnsi="Times New Roman" w:cs="Times New Roman"/>
          <w:sz w:val="28"/>
          <w:szCs w:val="28"/>
        </w:rPr>
        <w:t>диться влажная уборка.</w:t>
      </w:r>
      <w:r w:rsidR="00250AE3">
        <w:rPr>
          <w:rFonts w:ascii="Times New Roman" w:hAnsi="Times New Roman" w:cs="Times New Roman"/>
          <w:sz w:val="28"/>
          <w:szCs w:val="28"/>
        </w:rPr>
        <w:br/>
      </w:r>
      <w:r w:rsidRPr="00394A64">
        <w:rPr>
          <w:rFonts w:ascii="Times New Roman" w:hAnsi="Times New Roman" w:cs="Times New Roman"/>
          <w:sz w:val="28"/>
          <w:szCs w:val="28"/>
        </w:rPr>
        <w:t xml:space="preserve">        В кабинете не допускается меловая классная доска.</w:t>
      </w:r>
      <w:r w:rsidRPr="00394A64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250AE3" w:rsidRDefault="00250AE3" w:rsidP="00250A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4370E">
        <w:rPr>
          <w:rFonts w:ascii="Times New Roman" w:hAnsi="Times New Roman" w:cs="Times New Roman"/>
          <w:sz w:val="28"/>
        </w:rPr>
        <w:t>Следует увеличить влажность в помещении: разместить цветы, аквар</w:t>
      </w:r>
      <w:r w:rsidRPr="0004370E">
        <w:rPr>
          <w:rFonts w:ascii="Times New Roman" w:hAnsi="Times New Roman" w:cs="Times New Roman"/>
          <w:sz w:val="28"/>
        </w:rPr>
        <w:t>и</w:t>
      </w:r>
      <w:r w:rsidRPr="0004370E">
        <w:rPr>
          <w:rFonts w:ascii="Times New Roman" w:hAnsi="Times New Roman" w:cs="Times New Roman"/>
          <w:sz w:val="28"/>
        </w:rPr>
        <w:t>ум в радиусе 1,5 м от компьютера</w:t>
      </w:r>
      <w:r>
        <w:rPr>
          <w:rFonts w:ascii="Times New Roman" w:hAnsi="Times New Roman" w:cs="Times New Roman"/>
          <w:sz w:val="28"/>
        </w:rPr>
        <w:t>.</w:t>
      </w:r>
    </w:p>
    <w:p w:rsidR="00801688" w:rsidRPr="00394A64" w:rsidRDefault="00801688" w:rsidP="00250A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94A64" w:rsidRPr="00DF7AA6" w:rsidRDefault="00394A64" w:rsidP="00394A64">
      <w:pPr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94A64">
        <w:rPr>
          <w:rFonts w:ascii="Times New Roman" w:hAnsi="Times New Roman" w:cs="Times New Roman"/>
          <w:b/>
          <w:bCs/>
          <w:sz w:val="28"/>
          <w:szCs w:val="28"/>
        </w:rPr>
        <w:t xml:space="preserve">Оптимальные и допустимые параметры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4A64">
        <w:rPr>
          <w:rFonts w:ascii="Times New Roman" w:hAnsi="Times New Roman" w:cs="Times New Roman"/>
          <w:b/>
          <w:bCs/>
          <w:sz w:val="28"/>
          <w:szCs w:val="28"/>
        </w:rPr>
        <w:t>температуры и относительной влажности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2127"/>
        <w:gridCol w:w="2693"/>
        <w:gridCol w:w="2126"/>
        <w:gridCol w:w="2695"/>
      </w:tblGrid>
      <w:tr w:rsidR="00394A64" w:rsidRPr="000B414B" w:rsidTr="00250AE3">
        <w:trPr>
          <w:trHeight w:val="340"/>
        </w:trPr>
        <w:tc>
          <w:tcPr>
            <w:tcW w:w="4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Оптимальные параметры</w:t>
            </w:r>
          </w:p>
        </w:tc>
        <w:tc>
          <w:tcPr>
            <w:tcW w:w="48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Допустимые параметры</w:t>
            </w:r>
          </w:p>
        </w:tc>
      </w:tr>
      <w:tr w:rsidR="00250AE3" w:rsidRPr="000B414B" w:rsidTr="00250AE3">
        <w:trPr>
          <w:trHeight w:val="1012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Темпер</w:t>
            </w: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тура, 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Темпер</w:t>
            </w: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тура, С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</w:tr>
      <w:tr w:rsidR="00394A64" w:rsidRPr="000B414B" w:rsidTr="00250AE3">
        <w:trPr>
          <w:trHeight w:val="474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94A64" w:rsidRPr="000B414B" w:rsidTr="00250AE3">
        <w:trPr>
          <w:trHeight w:val="616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4A64" w:rsidRPr="000B414B" w:rsidTr="00250AE3">
        <w:trPr>
          <w:trHeight w:val="542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0B414B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4A64" w:rsidRPr="00394A64" w:rsidRDefault="00394A64" w:rsidP="00394A6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A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Допустимые уровни ионизации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7"/>
        <w:gridCol w:w="2268"/>
        <w:gridCol w:w="2977"/>
      </w:tblGrid>
      <w:tr w:rsidR="00394A64" w:rsidRPr="00394A64" w:rsidTr="0093238D">
        <w:trPr>
          <w:trHeight w:val="519"/>
        </w:trPr>
        <w:tc>
          <w:tcPr>
            <w:tcW w:w="43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524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Число ионов в 1 куб. см воздуха</w:t>
            </w:r>
          </w:p>
        </w:tc>
      </w:tr>
      <w:tr w:rsidR="00394A64" w:rsidRPr="00394A64" w:rsidTr="0093238D">
        <w:trPr>
          <w:trHeight w:val="236"/>
        </w:trPr>
        <w:tc>
          <w:tcPr>
            <w:tcW w:w="439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</w:t>
            </w: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A64" w:rsidRPr="00394A64" w:rsidTr="0093238D">
        <w:trPr>
          <w:trHeight w:val="713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Минимально необходимые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94A64" w:rsidRPr="00394A64" w:rsidTr="0093238D">
        <w:trPr>
          <w:trHeight w:val="556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Оптимальные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1500 – 3000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3000 – 5000</w:t>
            </w:r>
          </w:p>
        </w:tc>
      </w:tr>
      <w:tr w:rsidR="00394A64" w:rsidRPr="00394A64" w:rsidTr="0093238D">
        <w:trPr>
          <w:trHeight w:val="543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A64" w:rsidRPr="00394A64" w:rsidRDefault="00394A64" w:rsidP="009323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6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</w:tbl>
    <w:p w:rsidR="000F06F3" w:rsidRPr="00394A64" w:rsidRDefault="00394A64" w:rsidP="00E662BD">
      <w:pPr>
        <w:pStyle w:val="2"/>
        <w:numPr>
          <w:ilvl w:val="0"/>
          <w:numId w:val="17"/>
        </w:numPr>
        <w:rPr>
          <w:rFonts w:eastAsia="Times New Roman"/>
          <w:lang w:eastAsia="ru-RU"/>
        </w:rPr>
      </w:pPr>
      <w:bookmarkStart w:id="45" w:name="_Toc226989400"/>
      <w:r w:rsidRPr="00394A64">
        <w:rPr>
          <w:rFonts w:eastAsia="Times New Roman"/>
          <w:lang w:eastAsia="ru-RU"/>
        </w:rPr>
        <w:t>В</w:t>
      </w:r>
      <w:r w:rsidR="000F06F3" w:rsidRPr="00394A64">
        <w:rPr>
          <w:rFonts w:eastAsia="Times New Roman"/>
          <w:lang w:eastAsia="ru-RU"/>
        </w:rPr>
        <w:t>лияние компьютера на психику.</w:t>
      </w:r>
      <w:bookmarkEnd w:id="45"/>
    </w:p>
    <w:p w:rsidR="009A4400" w:rsidRPr="00507BB9" w:rsidRDefault="002E0C19" w:rsidP="00507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B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507BB9">
        <w:rPr>
          <w:rFonts w:ascii="Times New Roman" w:hAnsi="Times New Roman" w:cs="Times New Roman"/>
          <w:i/>
          <w:iCs/>
          <w:sz w:val="28"/>
          <w:szCs w:val="28"/>
        </w:rPr>
        <w:t>следует делать перерывы</w:t>
      </w:r>
      <w:r w:rsidRPr="00507BB9">
        <w:rPr>
          <w:rFonts w:ascii="Times New Roman" w:hAnsi="Times New Roman" w:cs="Times New Roman"/>
          <w:sz w:val="28"/>
          <w:szCs w:val="28"/>
        </w:rPr>
        <w:t>. На уроке за этим следит учитель, дома на компьютере следует поставить таймер. Каждые 30 минут - перерыв на 15 минут, для взрослого - 10 минут. Во время перерыва необходимо д</w:t>
      </w:r>
      <w:r w:rsidRPr="00507BB9">
        <w:rPr>
          <w:rFonts w:ascii="Times New Roman" w:hAnsi="Times New Roman" w:cs="Times New Roman"/>
          <w:sz w:val="28"/>
          <w:szCs w:val="28"/>
        </w:rPr>
        <w:t>е</w:t>
      </w:r>
      <w:r w:rsidRPr="00507BB9">
        <w:rPr>
          <w:rFonts w:ascii="Times New Roman" w:hAnsi="Times New Roman" w:cs="Times New Roman"/>
          <w:sz w:val="28"/>
          <w:szCs w:val="28"/>
        </w:rPr>
        <w:t>лать упражнения для зрения и на расслабление, описанные в самом конце р</w:t>
      </w:r>
      <w:r w:rsidRPr="00507BB9">
        <w:rPr>
          <w:rFonts w:ascii="Times New Roman" w:hAnsi="Times New Roman" w:cs="Times New Roman"/>
          <w:sz w:val="28"/>
          <w:szCs w:val="28"/>
        </w:rPr>
        <w:t>е</w:t>
      </w:r>
      <w:r w:rsidRPr="00507BB9">
        <w:rPr>
          <w:rFonts w:ascii="Times New Roman" w:hAnsi="Times New Roman" w:cs="Times New Roman"/>
          <w:sz w:val="28"/>
          <w:szCs w:val="28"/>
        </w:rPr>
        <w:t>комендаций.</w:t>
      </w:r>
    </w:p>
    <w:p w:rsidR="009A4400" w:rsidRPr="00507BB9" w:rsidRDefault="002E0C19" w:rsidP="00507B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B9">
        <w:rPr>
          <w:rFonts w:ascii="Times New Roman" w:hAnsi="Times New Roman" w:cs="Times New Roman"/>
          <w:i/>
          <w:iCs/>
          <w:sz w:val="28"/>
          <w:szCs w:val="28"/>
        </w:rPr>
        <w:t>Следует внимательно следить за содержательной стороной игр</w:t>
      </w:r>
      <w:r w:rsidRPr="00507BB9">
        <w:rPr>
          <w:rFonts w:ascii="Times New Roman" w:hAnsi="Times New Roman" w:cs="Times New Roman"/>
          <w:sz w:val="28"/>
          <w:szCs w:val="28"/>
        </w:rPr>
        <w:t>, в к</w:t>
      </w:r>
      <w:r w:rsidRPr="00507BB9">
        <w:rPr>
          <w:rFonts w:ascii="Times New Roman" w:hAnsi="Times New Roman" w:cs="Times New Roman"/>
          <w:sz w:val="28"/>
          <w:szCs w:val="28"/>
        </w:rPr>
        <w:t>о</w:t>
      </w:r>
      <w:r w:rsidRPr="00507BB9">
        <w:rPr>
          <w:rFonts w:ascii="Times New Roman" w:hAnsi="Times New Roman" w:cs="Times New Roman"/>
          <w:sz w:val="28"/>
          <w:szCs w:val="28"/>
        </w:rPr>
        <w:t>торые играет ребенок, за тем, что он программирует, и какие сайты он пос</w:t>
      </w:r>
      <w:r w:rsidRPr="00507BB9">
        <w:rPr>
          <w:rFonts w:ascii="Times New Roman" w:hAnsi="Times New Roman" w:cs="Times New Roman"/>
          <w:sz w:val="28"/>
          <w:szCs w:val="28"/>
        </w:rPr>
        <w:t>е</w:t>
      </w:r>
      <w:r w:rsidRPr="00507BB9">
        <w:rPr>
          <w:rFonts w:ascii="Times New Roman" w:hAnsi="Times New Roman" w:cs="Times New Roman"/>
          <w:sz w:val="28"/>
          <w:szCs w:val="28"/>
        </w:rPr>
        <w:t>щает. Хотя в общественном сознании укоренилась мысль о том, что самое вредное в компьютере - это излучения, на самом деле  воздействие на псих</w:t>
      </w:r>
      <w:r w:rsidRPr="00507BB9">
        <w:rPr>
          <w:rFonts w:ascii="Times New Roman" w:hAnsi="Times New Roman" w:cs="Times New Roman"/>
          <w:sz w:val="28"/>
          <w:szCs w:val="28"/>
        </w:rPr>
        <w:t>и</w:t>
      </w:r>
      <w:r w:rsidRPr="00507BB9">
        <w:rPr>
          <w:rFonts w:ascii="Times New Roman" w:hAnsi="Times New Roman" w:cs="Times New Roman"/>
          <w:sz w:val="28"/>
          <w:szCs w:val="28"/>
        </w:rPr>
        <w:t>ку ребенка может оказаться намного серьезнее.</w:t>
      </w:r>
    </w:p>
    <w:p w:rsidR="000F06F3" w:rsidRDefault="000F06F3" w:rsidP="001622E8">
      <w:pPr>
        <w:spacing w:line="360" w:lineRule="auto"/>
        <w:ind w:firstLine="720"/>
        <w:jc w:val="both"/>
        <w:rPr>
          <w:sz w:val="28"/>
          <w:szCs w:val="28"/>
        </w:rPr>
      </w:pPr>
    </w:p>
    <w:p w:rsidR="000F06F3" w:rsidRDefault="000F06F3" w:rsidP="001622E8">
      <w:pPr>
        <w:spacing w:line="360" w:lineRule="auto"/>
        <w:ind w:firstLine="720"/>
        <w:jc w:val="both"/>
        <w:rPr>
          <w:sz w:val="28"/>
          <w:szCs w:val="28"/>
        </w:rPr>
      </w:pPr>
    </w:p>
    <w:p w:rsidR="000F06F3" w:rsidRDefault="000F06F3" w:rsidP="001622E8">
      <w:pPr>
        <w:spacing w:line="360" w:lineRule="auto"/>
        <w:ind w:firstLine="720"/>
        <w:jc w:val="both"/>
        <w:rPr>
          <w:sz w:val="28"/>
          <w:szCs w:val="28"/>
        </w:rPr>
      </w:pPr>
    </w:p>
    <w:p w:rsidR="001622E8" w:rsidRPr="00E44DA8" w:rsidRDefault="001622E8" w:rsidP="001622E8">
      <w:pPr>
        <w:spacing w:line="360" w:lineRule="auto"/>
        <w:ind w:left="540"/>
        <w:jc w:val="center"/>
        <w:rPr>
          <w:sz w:val="28"/>
          <w:szCs w:val="28"/>
        </w:rPr>
      </w:pPr>
    </w:p>
    <w:p w:rsidR="001622E8" w:rsidRDefault="001622E8" w:rsidP="001622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2E8" w:rsidRDefault="001622E8" w:rsidP="001622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2E8" w:rsidRDefault="001622E8" w:rsidP="001622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2E8" w:rsidRDefault="001622E8" w:rsidP="00ED155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22E8" w:rsidRDefault="001622E8" w:rsidP="00ED155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4A64" w:rsidRDefault="00394A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F7AA6" w:rsidRPr="00DF7AA6" w:rsidRDefault="007F7262" w:rsidP="007F7262">
      <w:pPr>
        <w:pStyle w:val="1"/>
      </w:pPr>
      <w:bookmarkStart w:id="46" w:name="_Toc225501794"/>
      <w:bookmarkStart w:id="47" w:name="_Toc226989401"/>
      <w:r>
        <w:rPr>
          <w:lang w:val="en-US"/>
        </w:rPr>
        <w:lastRenderedPageBreak/>
        <w:t>VI</w:t>
      </w:r>
      <w:r w:rsidRPr="006917A1">
        <w:t xml:space="preserve">. </w:t>
      </w:r>
      <w:r w:rsidR="00D6697D" w:rsidRPr="00D6697D">
        <w:t>Заключение</w:t>
      </w:r>
      <w:bookmarkEnd w:id="46"/>
      <w:bookmarkEnd w:id="47"/>
    </w:p>
    <w:p w:rsidR="00DF7AA6" w:rsidRDefault="00DF7AA6" w:rsidP="00D173CC">
      <w:pPr>
        <w:pStyle w:val="a8"/>
        <w:spacing w:before="0" w:beforeAutospacing="0" w:after="0" w:afterAutospacing="0" w:line="240" w:lineRule="auto"/>
        <w:ind w:firstLine="567"/>
      </w:pPr>
      <w:r w:rsidRPr="00DF7AA6">
        <w:t>Компьютер, как и всё, что окружает нас, может быть и полезным, и вредным. Последнее время часто приходится слышать о вредном воздейс</w:t>
      </w:r>
      <w:r w:rsidRPr="00DF7AA6">
        <w:t>т</w:t>
      </w:r>
      <w:r w:rsidRPr="00DF7AA6">
        <w:t>вии компьютера на организм пользователя. Степень безопасности пользов</w:t>
      </w:r>
      <w:r w:rsidRPr="00DF7AA6">
        <w:t>а</w:t>
      </w:r>
      <w:r w:rsidRPr="00DF7AA6">
        <w:t>теля компьютерной техникой регулируется множеством различных межд</w:t>
      </w:r>
      <w:r w:rsidRPr="00DF7AA6">
        <w:t>у</w:t>
      </w:r>
      <w:r w:rsidRPr="00DF7AA6">
        <w:t>народных стандартов, которые год от года становятся все строже и строже. Последние исследования ученых показали, что не столько сама компьюте</w:t>
      </w:r>
      <w:r w:rsidRPr="00DF7AA6">
        <w:t>р</w:t>
      </w:r>
      <w:r w:rsidRPr="00DF7AA6">
        <w:t>ная техника является непосредственным фактором негативного воздействия на организм человека, сколько неправильное ее расположение, несоблюдение элементарных гигиенических норм, касающихся труда и отдыха.</w:t>
      </w:r>
    </w:p>
    <w:p w:rsidR="00C6767E" w:rsidRPr="00DF7AA6" w:rsidRDefault="00C6767E" w:rsidP="00D173CC">
      <w:pPr>
        <w:pStyle w:val="a8"/>
        <w:spacing w:before="0" w:beforeAutospacing="0" w:after="0" w:afterAutospacing="0" w:line="240" w:lineRule="auto"/>
        <w:ind w:firstLine="567"/>
      </w:pPr>
    </w:p>
    <w:p w:rsidR="00D173CC" w:rsidRPr="00C6767E" w:rsidRDefault="00D173CC" w:rsidP="00D173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67E">
        <w:rPr>
          <w:rFonts w:ascii="Times New Roman" w:hAnsi="Times New Roman" w:cs="Times New Roman"/>
          <w:sz w:val="28"/>
          <w:szCs w:val="28"/>
        </w:rPr>
        <w:t xml:space="preserve">        Работа «Влияние компьютера на здоровье </w:t>
      </w:r>
      <w:r w:rsidR="00C6767E" w:rsidRPr="00C6767E">
        <w:rPr>
          <w:rFonts w:ascii="Times New Roman" w:hAnsi="Times New Roman" w:cs="Times New Roman"/>
          <w:sz w:val="28"/>
          <w:szCs w:val="28"/>
        </w:rPr>
        <w:t>школьника</w:t>
      </w:r>
      <w:r w:rsidRPr="00C6767E">
        <w:rPr>
          <w:rFonts w:ascii="Times New Roman" w:hAnsi="Times New Roman" w:cs="Times New Roman"/>
          <w:sz w:val="28"/>
          <w:szCs w:val="28"/>
        </w:rPr>
        <w:t>» пополнила мои знания, о том, насколько не безопасна работа на компьютере.</w:t>
      </w:r>
    </w:p>
    <w:p w:rsidR="00D173CC" w:rsidRPr="00C6767E" w:rsidRDefault="00D173CC" w:rsidP="00D173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67E">
        <w:rPr>
          <w:rFonts w:ascii="Times New Roman" w:hAnsi="Times New Roman" w:cs="Times New Roman"/>
          <w:sz w:val="28"/>
          <w:szCs w:val="28"/>
        </w:rPr>
        <w:t xml:space="preserve">        Изучая литературу, я узнал, какие заболевания, характерны для польз</w:t>
      </w:r>
      <w:r w:rsidRPr="00C6767E">
        <w:rPr>
          <w:rFonts w:ascii="Times New Roman" w:hAnsi="Times New Roman" w:cs="Times New Roman"/>
          <w:sz w:val="28"/>
          <w:szCs w:val="28"/>
        </w:rPr>
        <w:t>о</w:t>
      </w:r>
      <w:r w:rsidRPr="00C6767E">
        <w:rPr>
          <w:rFonts w:ascii="Times New Roman" w:hAnsi="Times New Roman" w:cs="Times New Roman"/>
          <w:sz w:val="28"/>
          <w:szCs w:val="28"/>
        </w:rPr>
        <w:t>вателей ПК, а так же выяснил, что лучевая трубка монитора является исто</w:t>
      </w:r>
      <w:r w:rsidRPr="00C6767E">
        <w:rPr>
          <w:rFonts w:ascii="Times New Roman" w:hAnsi="Times New Roman" w:cs="Times New Roman"/>
          <w:sz w:val="28"/>
          <w:szCs w:val="28"/>
        </w:rPr>
        <w:t>ч</w:t>
      </w:r>
      <w:r w:rsidRPr="00C6767E">
        <w:rPr>
          <w:rFonts w:ascii="Times New Roman" w:hAnsi="Times New Roman" w:cs="Times New Roman"/>
          <w:sz w:val="28"/>
          <w:szCs w:val="28"/>
        </w:rPr>
        <w:t>ником электромагнитного излучения, которое при работе вызывает уст</w:t>
      </w:r>
      <w:r w:rsidRPr="00C6767E">
        <w:rPr>
          <w:rFonts w:ascii="Times New Roman" w:hAnsi="Times New Roman" w:cs="Times New Roman"/>
          <w:sz w:val="28"/>
          <w:szCs w:val="28"/>
        </w:rPr>
        <w:t>а</w:t>
      </w:r>
      <w:r w:rsidRPr="00C6767E">
        <w:rPr>
          <w:rFonts w:ascii="Times New Roman" w:hAnsi="Times New Roman" w:cs="Times New Roman"/>
          <w:sz w:val="28"/>
          <w:szCs w:val="28"/>
        </w:rPr>
        <w:t>лость, снижает работоспособность, не благоприятно действует  на зрение. Периодический перевод взгляда с экрана на клавиатуру вызывает напряж</w:t>
      </w:r>
      <w:r w:rsidRPr="00C6767E">
        <w:rPr>
          <w:rFonts w:ascii="Times New Roman" w:hAnsi="Times New Roman" w:cs="Times New Roman"/>
          <w:sz w:val="28"/>
          <w:szCs w:val="28"/>
        </w:rPr>
        <w:t>е</w:t>
      </w:r>
      <w:r w:rsidRPr="00C6767E">
        <w:rPr>
          <w:rFonts w:ascii="Times New Roman" w:hAnsi="Times New Roman" w:cs="Times New Roman"/>
          <w:sz w:val="28"/>
          <w:szCs w:val="28"/>
        </w:rPr>
        <w:t>ние глазных мышц, которое усиливается световой пульсацией экрана. Таким образом, нагрузка на глаза при общении с компьютером  существенно отл</w:t>
      </w:r>
      <w:r w:rsidRPr="00C6767E">
        <w:rPr>
          <w:rFonts w:ascii="Times New Roman" w:hAnsi="Times New Roman" w:cs="Times New Roman"/>
          <w:sz w:val="28"/>
          <w:szCs w:val="28"/>
        </w:rPr>
        <w:t>и</w:t>
      </w:r>
      <w:r w:rsidRPr="00C6767E">
        <w:rPr>
          <w:rFonts w:ascii="Times New Roman" w:hAnsi="Times New Roman" w:cs="Times New Roman"/>
          <w:sz w:val="28"/>
          <w:szCs w:val="28"/>
        </w:rPr>
        <w:t xml:space="preserve">чается от нагрузки при других видах зрительной работы- чтения, например, или даже просмотра телепередачи. Добавим сюда и сидячую позу, которая снижает двигательную активность современного ученика. Вот почему работа для школьников, в том числе длительность их общения с компьютером, должна  строго нормироваться. </w:t>
      </w:r>
    </w:p>
    <w:p w:rsidR="00D173CC" w:rsidRPr="00783085" w:rsidRDefault="00D173CC" w:rsidP="00D173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67E">
        <w:rPr>
          <w:rFonts w:ascii="Times New Roman" w:hAnsi="Times New Roman" w:cs="Times New Roman"/>
          <w:sz w:val="28"/>
          <w:szCs w:val="28"/>
        </w:rPr>
        <w:t xml:space="preserve">      В своей работе  я показал санитарные  правила и нормы, предназначе</w:t>
      </w:r>
      <w:r w:rsidRPr="00C6767E">
        <w:rPr>
          <w:rFonts w:ascii="Times New Roman" w:hAnsi="Times New Roman" w:cs="Times New Roman"/>
          <w:sz w:val="28"/>
          <w:szCs w:val="28"/>
        </w:rPr>
        <w:t>н</w:t>
      </w:r>
      <w:r w:rsidRPr="00C6767E">
        <w:rPr>
          <w:rFonts w:ascii="Times New Roman" w:hAnsi="Times New Roman" w:cs="Times New Roman"/>
          <w:sz w:val="28"/>
          <w:szCs w:val="28"/>
        </w:rPr>
        <w:t>ные для предотвращения неблагоприятного воздействия на школьника вре</w:t>
      </w:r>
      <w:r w:rsidRPr="00C6767E">
        <w:rPr>
          <w:rFonts w:ascii="Times New Roman" w:hAnsi="Times New Roman" w:cs="Times New Roman"/>
          <w:sz w:val="28"/>
          <w:szCs w:val="28"/>
        </w:rPr>
        <w:t>д</w:t>
      </w:r>
      <w:r w:rsidRPr="00C6767E">
        <w:rPr>
          <w:rFonts w:ascii="Times New Roman" w:hAnsi="Times New Roman" w:cs="Times New Roman"/>
          <w:sz w:val="28"/>
          <w:szCs w:val="28"/>
        </w:rPr>
        <w:t xml:space="preserve">ных факторов, сопровождающих работой с персональными компьютерами в </w:t>
      </w:r>
      <w:r w:rsidRPr="00783085">
        <w:rPr>
          <w:rFonts w:ascii="Times New Roman" w:hAnsi="Times New Roman" w:cs="Times New Roman"/>
          <w:sz w:val="28"/>
          <w:szCs w:val="28"/>
        </w:rPr>
        <w:t xml:space="preserve">кабинете информатики. </w:t>
      </w:r>
    </w:p>
    <w:p w:rsidR="00D173CC" w:rsidRPr="00783085" w:rsidRDefault="00D173CC" w:rsidP="00D173CC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5">
        <w:rPr>
          <w:rFonts w:ascii="Times New Roman" w:hAnsi="Times New Roman" w:cs="Times New Roman"/>
          <w:sz w:val="28"/>
          <w:szCs w:val="28"/>
        </w:rPr>
        <w:t xml:space="preserve">     В результате исследовательской работы выяснил, что уровень электрома</w:t>
      </w:r>
      <w:r w:rsidRPr="00783085">
        <w:rPr>
          <w:rFonts w:ascii="Times New Roman" w:hAnsi="Times New Roman" w:cs="Times New Roman"/>
          <w:sz w:val="28"/>
          <w:szCs w:val="28"/>
        </w:rPr>
        <w:t>г</w:t>
      </w:r>
      <w:r w:rsidRPr="00783085">
        <w:rPr>
          <w:rFonts w:ascii="Times New Roman" w:hAnsi="Times New Roman" w:cs="Times New Roman"/>
          <w:sz w:val="28"/>
          <w:szCs w:val="28"/>
        </w:rPr>
        <w:t>нитных полей и уровень шума в кабинете информатики соответствует гиги</w:t>
      </w:r>
      <w:r w:rsidRPr="00783085">
        <w:rPr>
          <w:rFonts w:ascii="Times New Roman" w:hAnsi="Times New Roman" w:cs="Times New Roman"/>
          <w:sz w:val="28"/>
          <w:szCs w:val="28"/>
        </w:rPr>
        <w:t>е</w:t>
      </w:r>
      <w:r w:rsidRPr="00783085">
        <w:rPr>
          <w:rFonts w:ascii="Times New Roman" w:hAnsi="Times New Roman" w:cs="Times New Roman"/>
          <w:sz w:val="28"/>
          <w:szCs w:val="28"/>
        </w:rPr>
        <w:t>ническим нормативам.</w:t>
      </w:r>
    </w:p>
    <w:p w:rsidR="00D173CC" w:rsidRPr="00C6767E" w:rsidRDefault="00D173CC" w:rsidP="00D173CC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5">
        <w:rPr>
          <w:rFonts w:ascii="Times New Roman" w:hAnsi="Times New Roman" w:cs="Times New Roman"/>
          <w:sz w:val="28"/>
          <w:szCs w:val="28"/>
        </w:rPr>
        <w:t xml:space="preserve">      Работая над исследовательской работой, я  узнал, что на здоровье челов</w:t>
      </w:r>
      <w:r w:rsidRPr="00783085">
        <w:rPr>
          <w:rFonts w:ascii="Times New Roman" w:hAnsi="Times New Roman" w:cs="Times New Roman"/>
          <w:sz w:val="28"/>
          <w:szCs w:val="28"/>
        </w:rPr>
        <w:t>е</w:t>
      </w:r>
      <w:r w:rsidRPr="00783085">
        <w:rPr>
          <w:rFonts w:ascii="Times New Roman" w:hAnsi="Times New Roman" w:cs="Times New Roman"/>
          <w:sz w:val="28"/>
          <w:szCs w:val="28"/>
        </w:rPr>
        <w:t>ка влияет и микроклимат,  содержание вредных химических веществ в возд</w:t>
      </w:r>
      <w:r w:rsidRPr="00783085">
        <w:rPr>
          <w:rFonts w:ascii="Times New Roman" w:hAnsi="Times New Roman" w:cs="Times New Roman"/>
          <w:sz w:val="28"/>
          <w:szCs w:val="28"/>
        </w:rPr>
        <w:t>у</w:t>
      </w:r>
      <w:r w:rsidRPr="00783085">
        <w:rPr>
          <w:rFonts w:ascii="Times New Roman" w:hAnsi="Times New Roman" w:cs="Times New Roman"/>
          <w:sz w:val="28"/>
          <w:szCs w:val="28"/>
        </w:rPr>
        <w:t>хе помещений эксплуатации компьютеров.</w:t>
      </w:r>
      <w:r w:rsidRPr="00C6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CC" w:rsidRPr="00DF7AA6" w:rsidRDefault="00D173CC" w:rsidP="00D173C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F76353" w:rsidRDefault="00F76353" w:rsidP="00614B6A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F7AA6" w:rsidRDefault="007F7262" w:rsidP="007F7262">
      <w:pPr>
        <w:pStyle w:val="1"/>
      </w:pPr>
      <w:bookmarkStart w:id="48" w:name="_Toc225501795"/>
      <w:bookmarkStart w:id="49" w:name="_Toc226989402"/>
      <w:r>
        <w:rPr>
          <w:lang w:val="en-US"/>
        </w:rPr>
        <w:lastRenderedPageBreak/>
        <w:t xml:space="preserve">VII. </w:t>
      </w:r>
      <w:r w:rsidR="00DF7AA6">
        <w:t>Литература</w:t>
      </w:r>
      <w:bookmarkEnd w:id="48"/>
      <w:bookmarkEnd w:id="49"/>
    </w:p>
    <w:p w:rsidR="00DF7AA6" w:rsidRDefault="00DF7AA6" w:rsidP="00E662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sz w:val="28"/>
        </w:rPr>
        <w:t>Степанова М. Как обеспечить безопасное общение с компьют</w:t>
      </w:r>
      <w:r>
        <w:rPr>
          <w:sz w:val="28"/>
        </w:rPr>
        <w:t>е</w:t>
      </w:r>
      <w:r>
        <w:rPr>
          <w:sz w:val="28"/>
        </w:rPr>
        <w:t>ром. // Народное образование. – 2003, № 2. – С.145-151.</w:t>
      </w:r>
    </w:p>
    <w:p w:rsidR="00DF7AA6" w:rsidRDefault="00DF7AA6" w:rsidP="00E662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sz w:val="28"/>
        </w:rPr>
        <w:t xml:space="preserve">Материалы сайта </w:t>
      </w:r>
      <w:hyperlink r:id="rId32" w:history="1">
        <w:r>
          <w:rPr>
            <w:rStyle w:val="aa"/>
            <w:sz w:val="28"/>
            <w:lang w:val="en-US"/>
          </w:rPr>
          <w:t>http</w:t>
        </w:r>
        <w:r>
          <w:rPr>
            <w:rStyle w:val="aa"/>
            <w:sz w:val="28"/>
          </w:rPr>
          <w:t>://</w:t>
        </w:r>
        <w:r>
          <w:rPr>
            <w:rStyle w:val="aa"/>
            <w:sz w:val="28"/>
            <w:lang w:val="en-US"/>
          </w:rPr>
          <w:t>computermania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narod</w:t>
        </w:r>
        <w:r>
          <w:rPr>
            <w:rStyle w:val="aa"/>
            <w:sz w:val="28"/>
          </w:rPr>
          <w:t>.</w:t>
        </w:r>
        <w:r>
          <w:rPr>
            <w:rStyle w:val="aa"/>
            <w:sz w:val="28"/>
            <w:lang w:val="en-US"/>
          </w:rPr>
          <w:t>ru</w:t>
        </w:r>
        <w:r>
          <w:rPr>
            <w:rStyle w:val="aa"/>
            <w:sz w:val="28"/>
          </w:rPr>
          <w:t>/</w:t>
        </w:r>
      </w:hyperlink>
      <w:r>
        <w:rPr>
          <w:sz w:val="28"/>
        </w:rPr>
        <w:t xml:space="preserve">. </w:t>
      </w:r>
    </w:p>
    <w:p w:rsidR="00DF7AA6" w:rsidRDefault="00F42BB4" w:rsidP="00E662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</w:rPr>
      </w:pPr>
      <w:hyperlink r:id="rId33" w:history="1">
        <w:r w:rsidR="00DF7AA6">
          <w:rPr>
            <w:rStyle w:val="aa"/>
            <w:sz w:val="28"/>
          </w:rPr>
          <w:t>www.parent.fio.ru</w:t>
        </w:r>
      </w:hyperlink>
      <w:r w:rsidR="00DF7AA6">
        <w:t xml:space="preserve">, </w:t>
      </w:r>
      <w:r w:rsidR="00DF7AA6">
        <w:rPr>
          <w:sz w:val="28"/>
        </w:rPr>
        <w:t>статья «Реакция организма детей разного во</w:t>
      </w:r>
      <w:r w:rsidR="00DF7AA6">
        <w:rPr>
          <w:sz w:val="28"/>
        </w:rPr>
        <w:t>з</w:t>
      </w:r>
      <w:r w:rsidR="00DF7AA6">
        <w:rPr>
          <w:sz w:val="28"/>
        </w:rPr>
        <w:t>раста на работу за компьютером».</w:t>
      </w:r>
    </w:p>
    <w:p w:rsidR="00D173CC" w:rsidRPr="00D173CC" w:rsidRDefault="00D173CC" w:rsidP="00D173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CC" w:rsidRPr="00D173CC" w:rsidRDefault="00D173CC" w:rsidP="00E6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>1. Земля и человечество. Глобальные проблемы. Серия «Страны и н</w:t>
      </w:r>
      <w:r w:rsidRPr="00D173CC">
        <w:rPr>
          <w:rFonts w:ascii="Times New Roman" w:hAnsi="Times New Roman" w:cs="Times New Roman"/>
          <w:sz w:val="28"/>
          <w:szCs w:val="28"/>
        </w:rPr>
        <w:t>а</w:t>
      </w:r>
      <w:r w:rsidRPr="00D173CC">
        <w:rPr>
          <w:rFonts w:ascii="Times New Roman" w:hAnsi="Times New Roman" w:cs="Times New Roman"/>
          <w:sz w:val="28"/>
          <w:szCs w:val="28"/>
        </w:rPr>
        <w:t>роды». -М.: Мысль, 1985.</w:t>
      </w:r>
    </w:p>
    <w:p w:rsidR="00D173CC" w:rsidRPr="00D173CC" w:rsidRDefault="00D173CC" w:rsidP="00D173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CC" w:rsidRPr="00D173CC" w:rsidRDefault="00D173CC" w:rsidP="00E6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>2. Глобальная экологическая проблема.- М.: Мысль, 1988.</w:t>
      </w:r>
    </w:p>
    <w:p w:rsidR="00D173CC" w:rsidRPr="00D173CC" w:rsidRDefault="00D173CC" w:rsidP="00D173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CC" w:rsidRPr="00D173CC" w:rsidRDefault="00D173CC" w:rsidP="00E6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>3. Энциклопедический словарь для начинающих. Информатика. - М.: Педагогика – Пресс, 1994</w:t>
      </w:r>
    </w:p>
    <w:p w:rsidR="00D173CC" w:rsidRPr="00D173CC" w:rsidRDefault="00D173CC" w:rsidP="00D173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CC" w:rsidRPr="00D173CC" w:rsidRDefault="00D173CC" w:rsidP="00E6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>4. Гигиенические требования к видеодисплейным терминалам, перс</w:t>
      </w:r>
      <w:r w:rsidRPr="00D173CC">
        <w:rPr>
          <w:rFonts w:ascii="Times New Roman" w:hAnsi="Times New Roman" w:cs="Times New Roman"/>
          <w:sz w:val="28"/>
          <w:szCs w:val="28"/>
        </w:rPr>
        <w:t>о</w:t>
      </w:r>
      <w:r w:rsidRPr="00D173CC">
        <w:rPr>
          <w:rFonts w:ascii="Times New Roman" w:hAnsi="Times New Roman" w:cs="Times New Roman"/>
          <w:sz w:val="28"/>
          <w:szCs w:val="28"/>
        </w:rPr>
        <w:t xml:space="preserve">нальным ЭВМ и организация работы. Санитарные правила и нормы. СанПиН 2.2.2. 542-96  </w:t>
      </w:r>
    </w:p>
    <w:p w:rsidR="00D173CC" w:rsidRPr="00D173CC" w:rsidRDefault="00D173CC" w:rsidP="00D173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CC" w:rsidRPr="00D173CC" w:rsidRDefault="00D173CC" w:rsidP="00E6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CC">
        <w:rPr>
          <w:rFonts w:ascii="Times New Roman" w:hAnsi="Times New Roman" w:cs="Times New Roman"/>
          <w:sz w:val="28"/>
          <w:szCs w:val="28"/>
        </w:rPr>
        <w:t xml:space="preserve">5. </w:t>
      </w:r>
      <w:hyperlink r:id="rId34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35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</w:hyperlink>
      <w:hyperlink r:id="rId36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pole</w:t>
        </w:r>
      </w:hyperlink>
      <w:hyperlink r:id="rId37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</w:hyperlink>
      <w:hyperlink r:id="rId38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hyperlink r:id="rId39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</w:hyperlink>
      <w:hyperlink r:id="rId40" w:tgtFrame="_parent" w:history="1">
        <w:r w:rsidRPr="00D173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173CC">
        <w:rPr>
          <w:rFonts w:ascii="Times New Roman" w:hAnsi="Times New Roman" w:cs="Times New Roman"/>
          <w:sz w:val="28"/>
          <w:szCs w:val="28"/>
        </w:rPr>
        <w:t xml:space="preserve"> – «Центр электромагнитной безопасности», исп. 23.11.2004.</w:t>
      </w:r>
    </w:p>
    <w:p w:rsidR="00D173CC" w:rsidRPr="00D173CC" w:rsidRDefault="00D173CC" w:rsidP="00D173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A6" w:rsidRDefault="00DF7AA6" w:rsidP="00D173C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</w:rPr>
      </w:pPr>
    </w:p>
    <w:p w:rsidR="00F76353" w:rsidRPr="00E457EC" w:rsidRDefault="00F76353" w:rsidP="00614B6A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F76353" w:rsidRPr="00E457EC" w:rsidSect="00AB4A6C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B6" w:rsidRDefault="003776B6" w:rsidP="007F7262">
      <w:pPr>
        <w:spacing w:after="0" w:line="240" w:lineRule="auto"/>
      </w:pPr>
      <w:r>
        <w:separator/>
      </w:r>
    </w:p>
  </w:endnote>
  <w:endnote w:type="continuationSeparator" w:id="1">
    <w:p w:rsidR="003776B6" w:rsidRDefault="003776B6" w:rsidP="007F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141"/>
      <w:docPartObj>
        <w:docPartGallery w:val="Page Numbers (Bottom of Page)"/>
        <w:docPartUnique/>
      </w:docPartObj>
    </w:sdtPr>
    <w:sdtContent>
      <w:p w:rsidR="0008211C" w:rsidRDefault="00F42BB4">
        <w:pPr>
          <w:pStyle w:val="ad"/>
          <w:jc w:val="right"/>
        </w:pPr>
        <w:fldSimple w:instr=" PAGE   \* MERGEFORMAT ">
          <w:r w:rsidR="00CD4E54">
            <w:rPr>
              <w:noProof/>
            </w:rPr>
            <w:t>2</w:t>
          </w:r>
        </w:fldSimple>
      </w:p>
    </w:sdtContent>
  </w:sdt>
  <w:p w:rsidR="0008211C" w:rsidRDefault="000821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B6" w:rsidRDefault="003776B6" w:rsidP="007F7262">
      <w:pPr>
        <w:spacing w:after="0" w:line="240" w:lineRule="auto"/>
      </w:pPr>
      <w:r>
        <w:separator/>
      </w:r>
    </w:p>
  </w:footnote>
  <w:footnote w:type="continuationSeparator" w:id="1">
    <w:p w:rsidR="003776B6" w:rsidRDefault="003776B6" w:rsidP="007F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DCB"/>
    <w:multiLevelType w:val="hybridMultilevel"/>
    <w:tmpl w:val="9970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DB6"/>
    <w:multiLevelType w:val="hybridMultilevel"/>
    <w:tmpl w:val="206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2CB6"/>
    <w:multiLevelType w:val="multilevel"/>
    <w:tmpl w:val="0F7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639EE"/>
    <w:multiLevelType w:val="hybridMultilevel"/>
    <w:tmpl w:val="CA743726"/>
    <w:lvl w:ilvl="0" w:tplc="1C36BC48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DC6601E"/>
    <w:multiLevelType w:val="hybridMultilevel"/>
    <w:tmpl w:val="29B0A6B8"/>
    <w:lvl w:ilvl="0" w:tplc="783E4C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20161276"/>
    <w:multiLevelType w:val="hybridMultilevel"/>
    <w:tmpl w:val="41C2148E"/>
    <w:lvl w:ilvl="0" w:tplc="24E253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1C1"/>
    <w:multiLevelType w:val="hybridMultilevel"/>
    <w:tmpl w:val="5C5A589E"/>
    <w:lvl w:ilvl="0" w:tplc="AAA4DFFA">
      <w:start w:val="1"/>
      <w:numFmt w:val="decimal"/>
      <w:lvlText w:val="%1."/>
      <w:lvlJc w:val="left"/>
      <w:pPr>
        <w:tabs>
          <w:tab w:val="num" w:pos="1502"/>
        </w:tabs>
        <w:ind w:left="1502" w:hanging="360"/>
      </w:pPr>
      <w:rPr>
        <w:b/>
        <w:u w:val="none"/>
      </w:rPr>
    </w:lvl>
    <w:lvl w:ilvl="1" w:tplc="6562C222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  <w:b/>
        <w:color w:val="auto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</w:lvl>
  </w:abstractNum>
  <w:abstractNum w:abstractNumId="7">
    <w:nsid w:val="25846A9D"/>
    <w:multiLevelType w:val="hybridMultilevel"/>
    <w:tmpl w:val="FB6C0646"/>
    <w:lvl w:ilvl="0" w:tplc="42CABB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031BBC"/>
    <w:multiLevelType w:val="multilevel"/>
    <w:tmpl w:val="62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7201F"/>
    <w:multiLevelType w:val="hybridMultilevel"/>
    <w:tmpl w:val="BA5A8748"/>
    <w:lvl w:ilvl="0" w:tplc="3C48F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47592"/>
    <w:multiLevelType w:val="hybridMultilevel"/>
    <w:tmpl w:val="6DB67E48"/>
    <w:lvl w:ilvl="0" w:tplc="5246A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4363B1"/>
    <w:multiLevelType w:val="hybridMultilevel"/>
    <w:tmpl w:val="1852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041F"/>
    <w:multiLevelType w:val="hybridMultilevel"/>
    <w:tmpl w:val="A1C462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592E6D"/>
    <w:multiLevelType w:val="hybridMultilevel"/>
    <w:tmpl w:val="6F40495E"/>
    <w:lvl w:ilvl="0" w:tplc="EF204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C2EA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48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01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4F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043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65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A8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F9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206AB4"/>
    <w:multiLevelType w:val="hybridMultilevel"/>
    <w:tmpl w:val="5FEC49FE"/>
    <w:lvl w:ilvl="0" w:tplc="7EA05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6F7EA9"/>
    <w:multiLevelType w:val="hybridMultilevel"/>
    <w:tmpl w:val="CDA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15D8"/>
    <w:multiLevelType w:val="hybridMultilevel"/>
    <w:tmpl w:val="5DFE5904"/>
    <w:lvl w:ilvl="0" w:tplc="1C36BC48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9E0760"/>
    <w:multiLevelType w:val="hybridMultilevel"/>
    <w:tmpl w:val="9D208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10"/>
  </w:num>
  <w:num w:numId="6">
    <w:abstractNumId w:val="17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0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4C"/>
    <w:rsid w:val="00042411"/>
    <w:rsid w:val="0004370E"/>
    <w:rsid w:val="0008211C"/>
    <w:rsid w:val="000B414B"/>
    <w:rsid w:val="000C0D20"/>
    <w:rsid w:val="000F06F3"/>
    <w:rsid w:val="001025F5"/>
    <w:rsid w:val="00155B01"/>
    <w:rsid w:val="001622E8"/>
    <w:rsid w:val="001853BA"/>
    <w:rsid w:val="001A2216"/>
    <w:rsid w:val="001B7790"/>
    <w:rsid w:val="001C25D9"/>
    <w:rsid w:val="001F417E"/>
    <w:rsid w:val="0020415F"/>
    <w:rsid w:val="00220CEC"/>
    <w:rsid w:val="00250753"/>
    <w:rsid w:val="00250AE3"/>
    <w:rsid w:val="00295C0D"/>
    <w:rsid w:val="002A0231"/>
    <w:rsid w:val="002E0C19"/>
    <w:rsid w:val="00312FA7"/>
    <w:rsid w:val="00321D37"/>
    <w:rsid w:val="00331280"/>
    <w:rsid w:val="0033584A"/>
    <w:rsid w:val="003776B6"/>
    <w:rsid w:val="00394A64"/>
    <w:rsid w:val="003F4413"/>
    <w:rsid w:val="00410AFB"/>
    <w:rsid w:val="004209A3"/>
    <w:rsid w:val="00460917"/>
    <w:rsid w:val="004A2621"/>
    <w:rsid w:val="004C465F"/>
    <w:rsid w:val="004D3536"/>
    <w:rsid w:val="004F6774"/>
    <w:rsid w:val="00507BB9"/>
    <w:rsid w:val="00517A92"/>
    <w:rsid w:val="005552DD"/>
    <w:rsid w:val="0059747E"/>
    <w:rsid w:val="005A0857"/>
    <w:rsid w:val="005B69D6"/>
    <w:rsid w:val="00614B6A"/>
    <w:rsid w:val="00642B5A"/>
    <w:rsid w:val="006712CE"/>
    <w:rsid w:val="006917A1"/>
    <w:rsid w:val="006B00FC"/>
    <w:rsid w:val="007653B6"/>
    <w:rsid w:val="00783085"/>
    <w:rsid w:val="0078402E"/>
    <w:rsid w:val="007A0FDF"/>
    <w:rsid w:val="007B6F72"/>
    <w:rsid w:val="007F7262"/>
    <w:rsid w:val="00801374"/>
    <w:rsid w:val="00801688"/>
    <w:rsid w:val="008141AA"/>
    <w:rsid w:val="0083151A"/>
    <w:rsid w:val="008348CE"/>
    <w:rsid w:val="0086499E"/>
    <w:rsid w:val="008B5586"/>
    <w:rsid w:val="008D1A8C"/>
    <w:rsid w:val="008F60A8"/>
    <w:rsid w:val="009006C7"/>
    <w:rsid w:val="009065B3"/>
    <w:rsid w:val="009070FF"/>
    <w:rsid w:val="0093238D"/>
    <w:rsid w:val="009A4400"/>
    <w:rsid w:val="009E34BD"/>
    <w:rsid w:val="00A174C4"/>
    <w:rsid w:val="00A40CC3"/>
    <w:rsid w:val="00A860C5"/>
    <w:rsid w:val="00AA3461"/>
    <w:rsid w:val="00AB4A6C"/>
    <w:rsid w:val="00AF05F2"/>
    <w:rsid w:val="00B23568"/>
    <w:rsid w:val="00B25247"/>
    <w:rsid w:val="00B70CC1"/>
    <w:rsid w:val="00B93536"/>
    <w:rsid w:val="00BD3CEF"/>
    <w:rsid w:val="00BE0E9F"/>
    <w:rsid w:val="00BE1FCA"/>
    <w:rsid w:val="00BF0334"/>
    <w:rsid w:val="00C455F0"/>
    <w:rsid w:val="00C6767E"/>
    <w:rsid w:val="00CA17F7"/>
    <w:rsid w:val="00CD4E54"/>
    <w:rsid w:val="00CE1E0B"/>
    <w:rsid w:val="00D173CC"/>
    <w:rsid w:val="00D62764"/>
    <w:rsid w:val="00D6697D"/>
    <w:rsid w:val="00D81777"/>
    <w:rsid w:val="00D92E72"/>
    <w:rsid w:val="00DA2EB6"/>
    <w:rsid w:val="00DD3DF0"/>
    <w:rsid w:val="00DE1B1D"/>
    <w:rsid w:val="00DF7AA6"/>
    <w:rsid w:val="00E22235"/>
    <w:rsid w:val="00E22B4C"/>
    <w:rsid w:val="00E3321F"/>
    <w:rsid w:val="00E457EC"/>
    <w:rsid w:val="00E47798"/>
    <w:rsid w:val="00E662BD"/>
    <w:rsid w:val="00EB2524"/>
    <w:rsid w:val="00ED1552"/>
    <w:rsid w:val="00F42BB4"/>
    <w:rsid w:val="00F65077"/>
    <w:rsid w:val="00F76353"/>
    <w:rsid w:val="00F915C4"/>
    <w:rsid w:val="00F966FF"/>
    <w:rsid w:val="00FC706A"/>
    <w:rsid w:val="00F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C"/>
  </w:style>
  <w:style w:type="paragraph" w:styleId="1">
    <w:name w:val="heading 1"/>
    <w:basedOn w:val="a"/>
    <w:next w:val="a"/>
    <w:link w:val="10"/>
    <w:uiPriority w:val="9"/>
    <w:qFormat/>
    <w:rsid w:val="007F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7AA6"/>
    <w:pPr>
      <w:keepNext/>
      <w:spacing w:after="0" w:line="360" w:lineRule="auto"/>
      <w:ind w:firstLine="9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4C"/>
    <w:pPr>
      <w:ind w:left="720"/>
      <w:contextualSpacing/>
    </w:pPr>
  </w:style>
  <w:style w:type="paragraph" w:styleId="a4">
    <w:name w:val="Title"/>
    <w:basedOn w:val="a"/>
    <w:link w:val="a5"/>
    <w:qFormat/>
    <w:rsid w:val="00312FA7"/>
    <w:pPr>
      <w:spacing w:after="0" w:line="360" w:lineRule="auto"/>
      <w:ind w:firstLine="900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2FA7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C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F7AA6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F7A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AA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styleId="aa">
    <w:name w:val="Hyperlink"/>
    <w:basedOn w:val="a0"/>
    <w:uiPriority w:val="99"/>
    <w:rsid w:val="00DF7AA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F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7262"/>
  </w:style>
  <w:style w:type="paragraph" w:styleId="ad">
    <w:name w:val="footer"/>
    <w:basedOn w:val="a"/>
    <w:link w:val="ae"/>
    <w:uiPriority w:val="99"/>
    <w:unhideWhenUsed/>
    <w:rsid w:val="007F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7262"/>
  </w:style>
  <w:style w:type="character" w:customStyle="1" w:styleId="10">
    <w:name w:val="Заголовок 1 Знак"/>
    <w:basedOn w:val="a0"/>
    <w:link w:val="1"/>
    <w:uiPriority w:val="9"/>
    <w:rsid w:val="007F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7F726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F726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7262"/>
    <w:pPr>
      <w:spacing w:after="100"/>
      <w:ind w:left="220"/>
    </w:pPr>
  </w:style>
  <w:style w:type="character" w:styleId="af0">
    <w:name w:val="Strong"/>
    <w:basedOn w:val="a0"/>
    <w:qFormat/>
    <w:rsid w:val="00ED1552"/>
    <w:rPr>
      <w:b/>
      <w:bCs/>
    </w:rPr>
  </w:style>
  <w:style w:type="paragraph" w:styleId="af1">
    <w:name w:val="Normal (Web)"/>
    <w:basedOn w:val="a"/>
    <w:rsid w:val="00642B5A"/>
    <w:pPr>
      <w:spacing w:after="0" w:line="240" w:lineRule="auto"/>
      <w:jc w:val="both"/>
    </w:pPr>
    <w:rPr>
      <w:rFonts w:ascii="Tahoma" w:eastAsia="Times New Roman" w:hAnsi="Tahoma" w:cs="Tahoma"/>
      <w:color w:val="323232"/>
      <w:lang w:eastAsia="ru-RU"/>
    </w:rPr>
  </w:style>
  <w:style w:type="table" w:styleId="af2">
    <w:name w:val="Table Grid"/>
    <w:basedOn w:val="a1"/>
    <w:uiPriority w:val="59"/>
    <w:rsid w:val="001A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94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11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1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12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58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104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1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146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558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6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5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5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9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3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doctor.ru/ost/ost.php" TargetMode="External"/><Relationship Id="rId13" Type="http://schemas.openxmlformats.org/officeDocument/2006/relationships/hyperlink" Target="http://comp-doctor.ru/comp/comp_dubl.php" TargetMode="Externa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hyperlink" Target="http://www.pole.com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hyperlink" Target="http://www.pole.com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mp-doctor.ru/hands/hands.php" TargetMode="External"/><Relationship Id="rId17" Type="http://schemas.openxmlformats.org/officeDocument/2006/relationships/hyperlink" Target="http://comp-doctor.ru/all/all.php" TargetMode="External"/><Relationship Id="rId25" Type="http://schemas.openxmlformats.org/officeDocument/2006/relationships/chart" Target="charts/chart8.xml"/><Relationship Id="rId33" Type="http://schemas.openxmlformats.org/officeDocument/2006/relationships/hyperlink" Target="http://www.parent.fio.ru" TargetMode="External"/><Relationship Id="rId38" Type="http://schemas.openxmlformats.org/officeDocument/2006/relationships/hyperlink" Target="http://www.pole.c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p-doctor.ru/sovet/sovet_moite.php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p-doctor.ru/ves/ves.php" TargetMode="External"/><Relationship Id="rId24" Type="http://schemas.openxmlformats.org/officeDocument/2006/relationships/chart" Target="charts/chart7.xml"/><Relationship Id="rId32" Type="http://schemas.openxmlformats.org/officeDocument/2006/relationships/hyperlink" Target="http://computermania.narod.ru/" TargetMode="External"/><Relationship Id="rId37" Type="http://schemas.openxmlformats.org/officeDocument/2006/relationships/hyperlink" Target="http://www.pole.com.ru/" TargetMode="External"/><Relationship Id="rId40" Type="http://schemas.openxmlformats.org/officeDocument/2006/relationships/hyperlink" Target="http://www.pole.c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p-doctor.ru/stress/stress.php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hyperlink" Target="http://www.pole.com.ru/" TargetMode="External"/><Relationship Id="rId10" Type="http://schemas.openxmlformats.org/officeDocument/2006/relationships/hyperlink" Target="http://comp-doctor.ru/hemorr/hem1.php" TargetMode="External"/><Relationship Id="rId19" Type="http://schemas.openxmlformats.org/officeDocument/2006/relationships/chart" Target="charts/chart2.xml"/><Relationship Id="rId31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hyperlink" Target="http://comp-doctor.ru/prostatit/prost.php" TargetMode="External"/><Relationship Id="rId14" Type="http://schemas.openxmlformats.org/officeDocument/2006/relationships/hyperlink" Target="http://comp-doctor.ru/comp/comp_anv.php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hyperlink" Target="http://www.pole.com.ru/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6%20&#1084;&#1072;&#1088;&#1090;&#1072;\&#1075;&#1086;&#1090;&#1086;&#1074;&#1086;\&#1058;&#1072;&#1073;&#1083;&#1080;&#1094;&#1072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6%20&#1084;&#1072;&#1088;&#1090;&#1072;\&#1075;&#1086;&#1090;&#1086;&#1074;&#1086;\&#1058;&#1072;&#1073;&#1083;&#1080;&#1094;&#1072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6%20&#1084;&#1072;&#1088;&#1090;&#1072;\&#1075;&#1086;&#1090;&#1086;&#1074;&#1086;\&#1058;&#1072;&#1073;&#1083;&#1080;&#1094;&#1072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6%20&#1084;&#1072;&#1088;&#1090;&#1072;\&#1075;&#1086;&#1090;&#1086;&#1074;&#1086;\&#1058;&#1072;&#1073;&#1083;&#1080;&#109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Лист1!$A$41:$A$42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Лист1!$B$41:$B$42</c:f>
              <c:numCache>
                <c:formatCode>General</c:formatCode>
                <c:ptCount val="2"/>
                <c:pt idx="0">
                  <c:v>100</c:v>
                </c:pt>
                <c:pt idx="1">
                  <c:v>40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Лист1!$A$9:$B$9</c:f>
              <c:strCache>
                <c:ptCount val="2"/>
                <c:pt idx="0">
                  <c:v>Общение с другом с помощью ПК</c:v>
                </c:pt>
                <c:pt idx="1">
                  <c:v>Общение с другом наяву</c:v>
                </c:pt>
              </c:strCache>
            </c:strRef>
          </c:cat>
          <c:val>
            <c:numRef>
              <c:f>Лист1!$A$10:$B$10</c:f>
              <c:numCache>
                <c:formatCode>0%</c:formatCode>
                <c:ptCount val="2"/>
                <c:pt idx="0">
                  <c:v>0.19</c:v>
                </c:pt>
                <c:pt idx="1">
                  <c:v>0.81</c:v>
                </c:pt>
              </c:numCache>
            </c:numRef>
          </c:val>
        </c:ser>
        <c:axId val="88655744"/>
        <c:axId val="88657280"/>
      </c:barChart>
      <c:catAx>
        <c:axId val="88655744"/>
        <c:scaling>
          <c:orientation val="minMax"/>
        </c:scaling>
        <c:axPos val="b"/>
        <c:tickLblPos val="nextTo"/>
        <c:crossAx val="88657280"/>
        <c:crosses val="autoZero"/>
        <c:auto val="1"/>
        <c:lblAlgn val="ctr"/>
        <c:lblOffset val="100"/>
      </c:catAx>
      <c:valAx>
        <c:axId val="88657280"/>
        <c:scaling>
          <c:orientation val="minMax"/>
        </c:scaling>
        <c:axPos val="l"/>
        <c:majorGridlines/>
        <c:numFmt formatCode="0%" sourceLinked="1"/>
        <c:tickLblPos val="nextTo"/>
        <c:crossAx val="8865574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4165366614664588"/>
          <c:y val="3.3333423756032321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838853588341812"/>
          <c:y val="0.20651057384346791"/>
          <c:w val="0.57878315132605307"/>
          <c:h val="0.50555692696648957"/>
        </c:manualLayout>
      </c:layout>
      <c:lineChart>
        <c:grouping val="standard"/>
        <c:ser>
          <c:idx val="0"/>
          <c:order val="0"/>
          <c:tx>
            <c:strRef>
              <c:f>Лист1!$F$1</c:f>
              <c:strCache>
                <c:ptCount val="1"/>
                <c:pt idx="0">
                  <c:v>Средняя влажность дня, %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Лист1!$A$2:$A$70</c:f>
              <c:numCache>
                <c:formatCode>General</c:formatCode>
                <c:ptCount val="69"/>
                <c:pt idx="0" formatCode="dd/mm/yyyy">
                  <c:v>39479</c:v>
                </c:pt>
                <c:pt idx="3" formatCode="dd/mm/yyyy">
                  <c:v>39480</c:v>
                </c:pt>
                <c:pt idx="6" formatCode="dd/mm/yyyy">
                  <c:v>39482</c:v>
                </c:pt>
                <c:pt idx="9" formatCode="dd/mm/yyyy">
                  <c:v>39483</c:v>
                </c:pt>
                <c:pt idx="12" formatCode="dd/mm/yyyy">
                  <c:v>39484</c:v>
                </c:pt>
                <c:pt idx="15" formatCode="dd/mm/yyyy">
                  <c:v>39485</c:v>
                </c:pt>
                <c:pt idx="18" formatCode="dd/mm/yyyy">
                  <c:v>39486</c:v>
                </c:pt>
                <c:pt idx="21" formatCode="dd/mm/yyyy">
                  <c:v>39487</c:v>
                </c:pt>
                <c:pt idx="24" formatCode="dd/mm/yyyy">
                  <c:v>39489</c:v>
                </c:pt>
                <c:pt idx="27" formatCode="dd/mm/yyyy">
                  <c:v>39490</c:v>
                </c:pt>
                <c:pt idx="30" formatCode="dd/mm/yyyy">
                  <c:v>39491</c:v>
                </c:pt>
                <c:pt idx="33" formatCode="dd/mm/yyyy">
                  <c:v>39492</c:v>
                </c:pt>
                <c:pt idx="36" formatCode="dd/mm/yyyy">
                  <c:v>39493</c:v>
                </c:pt>
                <c:pt idx="39" formatCode="dd/mm/yyyy">
                  <c:v>39494</c:v>
                </c:pt>
                <c:pt idx="42" formatCode="dd/mm/yyyy">
                  <c:v>39496</c:v>
                </c:pt>
                <c:pt idx="45" formatCode="dd/mm/yyyy">
                  <c:v>39497</c:v>
                </c:pt>
                <c:pt idx="48" formatCode="dd/mm/yyyy">
                  <c:v>39498</c:v>
                </c:pt>
                <c:pt idx="51" formatCode="dd/mm/yyyy">
                  <c:v>39499</c:v>
                </c:pt>
                <c:pt idx="54" formatCode="dd/mm/yyyy">
                  <c:v>39500</c:v>
                </c:pt>
                <c:pt idx="57" formatCode="dd/mm/yyyy">
                  <c:v>39503</c:v>
                </c:pt>
                <c:pt idx="60" formatCode="dd/mm/yyyy">
                  <c:v>39504</c:v>
                </c:pt>
                <c:pt idx="63" formatCode="dd/mm/yyyy">
                  <c:v>39505</c:v>
                </c:pt>
                <c:pt idx="66" formatCode="dd/mm/yyyy">
                  <c:v>39506</c:v>
                </c:pt>
              </c:numCache>
            </c:numRef>
          </c:cat>
          <c:val>
            <c:numRef>
              <c:f>Лист1!$F$2:$F$70</c:f>
              <c:numCache>
                <c:formatCode>General</c:formatCode>
                <c:ptCount val="69"/>
                <c:pt idx="0">
                  <c:v>34</c:v>
                </c:pt>
                <c:pt idx="3">
                  <c:v>31</c:v>
                </c:pt>
                <c:pt idx="6">
                  <c:v>30</c:v>
                </c:pt>
                <c:pt idx="9">
                  <c:v>34.6</c:v>
                </c:pt>
                <c:pt idx="12">
                  <c:v>32</c:v>
                </c:pt>
                <c:pt idx="15">
                  <c:v>36.5</c:v>
                </c:pt>
                <c:pt idx="18">
                  <c:v>33</c:v>
                </c:pt>
                <c:pt idx="21">
                  <c:v>32.6</c:v>
                </c:pt>
                <c:pt idx="24">
                  <c:v>36</c:v>
                </c:pt>
                <c:pt idx="27">
                  <c:v>36</c:v>
                </c:pt>
                <c:pt idx="30">
                  <c:v>34</c:v>
                </c:pt>
                <c:pt idx="33">
                  <c:v>32</c:v>
                </c:pt>
                <c:pt idx="36">
                  <c:v>34</c:v>
                </c:pt>
                <c:pt idx="39">
                  <c:v>31</c:v>
                </c:pt>
                <c:pt idx="42">
                  <c:v>33</c:v>
                </c:pt>
                <c:pt idx="45">
                  <c:v>30</c:v>
                </c:pt>
                <c:pt idx="48">
                  <c:v>31</c:v>
                </c:pt>
                <c:pt idx="51">
                  <c:v>33</c:v>
                </c:pt>
                <c:pt idx="54">
                  <c:v>35</c:v>
                </c:pt>
                <c:pt idx="57">
                  <c:v>29</c:v>
                </c:pt>
                <c:pt idx="60">
                  <c:v>44</c:v>
                </c:pt>
                <c:pt idx="63">
                  <c:v>47</c:v>
                </c:pt>
                <c:pt idx="66">
                  <c:v>48</c:v>
                </c:pt>
              </c:numCache>
            </c:numRef>
          </c:val>
        </c:ser>
        <c:marker val="1"/>
        <c:axId val="88738816"/>
        <c:axId val="88810624"/>
      </c:lineChart>
      <c:dateAx>
        <c:axId val="88738816"/>
        <c:scaling>
          <c:orientation val="minMax"/>
        </c:scaling>
        <c:axPos val="b"/>
        <c:numFmt formatCode="dd/mm/yyyy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10624"/>
        <c:crosses val="autoZero"/>
        <c:auto val="1"/>
        <c:lblOffset val="100"/>
        <c:baseTimeUnit val="days"/>
        <c:majorUnit val="2"/>
        <c:majorTimeUnit val="days"/>
        <c:minorUnit val="1"/>
        <c:minorTimeUnit val="days"/>
      </c:dateAx>
      <c:valAx>
        <c:axId val="88810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7388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348391594266335"/>
          <c:y val="3.341902313624678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0790849888533867"/>
          <c:y val="7.7644897329010393E-2"/>
          <c:w val="0.54121347475021875"/>
          <c:h val="0.56298200514138819"/>
        </c:manualLayout>
      </c:layout>
      <c:lineChart>
        <c:grouping val="standard"/>
        <c:ser>
          <c:idx val="0"/>
          <c:order val="0"/>
          <c:tx>
            <c:strRef>
              <c:f>Лист1!$D$1</c:f>
              <c:strCache>
                <c:ptCount val="1"/>
                <c:pt idx="0">
                  <c:v>Средняя температура дня, 0С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Лист1!$A$2:$A$70</c:f>
              <c:numCache>
                <c:formatCode>General</c:formatCode>
                <c:ptCount val="69"/>
                <c:pt idx="0" formatCode="dd/mm/yyyy">
                  <c:v>39479</c:v>
                </c:pt>
                <c:pt idx="3" formatCode="dd/mm/yyyy">
                  <c:v>39480</c:v>
                </c:pt>
                <c:pt idx="6" formatCode="dd/mm/yyyy">
                  <c:v>39482</c:v>
                </c:pt>
                <c:pt idx="9" formatCode="dd/mm/yyyy">
                  <c:v>39483</c:v>
                </c:pt>
                <c:pt idx="12" formatCode="dd/mm/yyyy">
                  <c:v>39484</c:v>
                </c:pt>
                <c:pt idx="15" formatCode="dd/mm/yyyy">
                  <c:v>39485</c:v>
                </c:pt>
                <c:pt idx="18" formatCode="dd/mm/yyyy">
                  <c:v>39486</c:v>
                </c:pt>
                <c:pt idx="21" formatCode="dd/mm/yyyy">
                  <c:v>39487</c:v>
                </c:pt>
                <c:pt idx="24" formatCode="dd/mm/yyyy">
                  <c:v>39489</c:v>
                </c:pt>
                <c:pt idx="27" formatCode="dd/mm/yyyy">
                  <c:v>39490</c:v>
                </c:pt>
                <c:pt idx="30" formatCode="dd/mm/yyyy">
                  <c:v>39491</c:v>
                </c:pt>
                <c:pt idx="33" formatCode="dd/mm/yyyy">
                  <c:v>39492</c:v>
                </c:pt>
                <c:pt idx="36" formatCode="dd/mm/yyyy">
                  <c:v>39493</c:v>
                </c:pt>
                <c:pt idx="39" formatCode="dd/mm/yyyy">
                  <c:v>39494</c:v>
                </c:pt>
                <c:pt idx="42" formatCode="dd/mm/yyyy">
                  <c:v>39496</c:v>
                </c:pt>
                <c:pt idx="45" formatCode="dd/mm/yyyy">
                  <c:v>39497</c:v>
                </c:pt>
                <c:pt idx="48" formatCode="dd/mm/yyyy">
                  <c:v>39498</c:v>
                </c:pt>
                <c:pt idx="51" formatCode="dd/mm/yyyy">
                  <c:v>39499</c:v>
                </c:pt>
                <c:pt idx="54" formatCode="dd/mm/yyyy">
                  <c:v>39500</c:v>
                </c:pt>
                <c:pt idx="57" formatCode="dd/mm/yyyy">
                  <c:v>39503</c:v>
                </c:pt>
                <c:pt idx="60" formatCode="dd/mm/yyyy">
                  <c:v>39504</c:v>
                </c:pt>
                <c:pt idx="63" formatCode="dd/mm/yyyy">
                  <c:v>39505</c:v>
                </c:pt>
                <c:pt idx="66" formatCode="dd/mm/yyyy">
                  <c:v>39506</c:v>
                </c:pt>
              </c:numCache>
            </c:numRef>
          </c:cat>
          <c:val>
            <c:numRef>
              <c:f>Лист1!$D$2:$D$70</c:f>
              <c:numCache>
                <c:formatCode>General</c:formatCode>
                <c:ptCount val="69"/>
                <c:pt idx="0">
                  <c:v>22</c:v>
                </c:pt>
                <c:pt idx="3">
                  <c:v>22</c:v>
                </c:pt>
                <c:pt idx="6">
                  <c:v>18.600000000000001</c:v>
                </c:pt>
                <c:pt idx="9">
                  <c:v>20</c:v>
                </c:pt>
                <c:pt idx="12">
                  <c:v>21.5</c:v>
                </c:pt>
                <c:pt idx="15">
                  <c:v>21</c:v>
                </c:pt>
                <c:pt idx="18">
                  <c:v>22.6</c:v>
                </c:pt>
                <c:pt idx="21">
                  <c:v>21</c:v>
                </c:pt>
                <c:pt idx="24">
                  <c:v>21</c:v>
                </c:pt>
                <c:pt idx="27">
                  <c:v>23</c:v>
                </c:pt>
                <c:pt idx="30">
                  <c:v>21</c:v>
                </c:pt>
                <c:pt idx="33">
                  <c:v>19</c:v>
                </c:pt>
                <c:pt idx="36">
                  <c:v>22</c:v>
                </c:pt>
                <c:pt idx="39">
                  <c:v>21.5</c:v>
                </c:pt>
                <c:pt idx="42">
                  <c:v>20.8</c:v>
                </c:pt>
                <c:pt idx="45">
                  <c:v>21</c:v>
                </c:pt>
                <c:pt idx="48">
                  <c:v>21.6</c:v>
                </c:pt>
                <c:pt idx="51">
                  <c:v>22.5</c:v>
                </c:pt>
                <c:pt idx="54">
                  <c:v>21</c:v>
                </c:pt>
                <c:pt idx="57">
                  <c:v>21</c:v>
                </c:pt>
                <c:pt idx="60">
                  <c:v>20.7</c:v>
                </c:pt>
                <c:pt idx="63">
                  <c:v>23</c:v>
                </c:pt>
                <c:pt idx="66">
                  <c:v>23</c:v>
                </c:pt>
              </c:numCache>
            </c:numRef>
          </c:val>
        </c:ser>
        <c:marker val="1"/>
        <c:axId val="88829952"/>
        <c:axId val="88831872"/>
      </c:lineChart>
      <c:dateAx>
        <c:axId val="88829952"/>
        <c:scaling>
          <c:orientation val="minMax"/>
        </c:scaling>
        <c:axPos val="b"/>
        <c:numFmt formatCode="dd/mm/yyyy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31872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88831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299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средних показателей утренних температур с 01.02.08 по 28.02.08 и норм СанПиН</a:t>
            </a:r>
          </a:p>
        </c:rich>
      </c:tx>
      <c:layout>
        <c:manualLayout>
          <c:xMode val="edge"/>
          <c:yMode val="edge"/>
          <c:x val="0.13645621181262782"/>
          <c:y val="3.75939849624060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419630857134821"/>
          <c:y val="0.32134514435695538"/>
          <c:w val="0.5193482688391039"/>
          <c:h val="0.51503759398496041"/>
        </c:manualLayout>
      </c:layout>
      <c:barChart>
        <c:barDir val="col"/>
        <c:grouping val="clustered"/>
        <c:ser>
          <c:idx val="0"/>
          <c:order val="0"/>
          <c:tx>
            <c:v>СанПиН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[1]Лист1!$I$9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v>Компьютеный класс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[1]Лист1!$I$10</c:f>
              <c:numCache>
                <c:formatCode>General</c:formatCode>
                <c:ptCount val="1"/>
                <c:pt idx="0">
                  <c:v>18.600000000000001</c:v>
                </c:pt>
              </c:numCache>
            </c:numRef>
          </c:val>
        </c:ser>
        <c:dLbls>
          <c:showVal val="1"/>
        </c:dLbls>
        <c:axId val="88156800"/>
        <c:axId val="88162688"/>
      </c:barChart>
      <c:catAx>
        <c:axId val="881568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62688"/>
        <c:crosses val="autoZero"/>
        <c:auto val="1"/>
        <c:lblAlgn val="ctr"/>
        <c:lblOffset val="100"/>
        <c:tickLblSkip val="1"/>
        <c:tickMarkSkip val="1"/>
      </c:catAx>
      <c:valAx>
        <c:axId val="88162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Температура</a:t>
                </a:r>
              </a:p>
            </c:rich>
          </c:tx>
          <c:layout>
            <c:manualLayout>
              <c:xMode val="edge"/>
              <c:yMode val="edge"/>
              <c:x val="3.2586558044806514E-2"/>
              <c:y val="0.4022556390977443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568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473236086776032"/>
          <c:y val="0.8369256342957152"/>
          <c:w val="0.52666849619668865"/>
          <c:h val="0.106098425196850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средних показателей утренней влажности с 01.02.08 по 28.02.08 и норм СанПиН</a:t>
            </a:r>
          </a:p>
        </c:rich>
      </c:tx>
      <c:layout>
        <c:manualLayout>
          <c:xMode val="edge"/>
          <c:yMode val="edge"/>
          <c:x val="0.11350304387751127"/>
          <c:y val="1.879699248120300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941785762034479"/>
          <c:y val="0.32153679065978902"/>
          <c:w val="0.54598878003147555"/>
          <c:h val="0.51503759398496041"/>
        </c:manualLayout>
      </c:layout>
      <c:barChart>
        <c:barDir val="col"/>
        <c:grouping val="clustered"/>
        <c:ser>
          <c:idx val="0"/>
          <c:order val="0"/>
          <c:tx>
            <c:v>СанПиН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[1]Лист2!$B$13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v>Компьютерный класс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[1]Лист2!$B$14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Val val="1"/>
        </c:dLbls>
        <c:axId val="88192896"/>
        <c:axId val="88194432"/>
      </c:barChart>
      <c:catAx>
        <c:axId val="88192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94432"/>
        <c:crosses val="autoZero"/>
        <c:auto val="1"/>
        <c:lblAlgn val="ctr"/>
        <c:lblOffset val="100"/>
        <c:tickLblSkip val="1"/>
        <c:tickMarkSkip val="1"/>
      </c:catAx>
      <c:valAx>
        <c:axId val="88194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Влажность, %</a:t>
                </a:r>
              </a:p>
            </c:rich>
          </c:tx>
          <c:layout>
            <c:manualLayout>
              <c:xMode val="edge"/>
              <c:yMode val="edge"/>
              <c:x val="3.1311184517934083E-2"/>
              <c:y val="0.3947368421052639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928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0141943383082569"/>
          <c:y val="0.83730880622680914"/>
          <c:w val="0.56129952924785209"/>
          <c:h val="0.1616541353383458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Лист1!$A$53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Лист1!$B$52:$I$52</c:f>
              <c:strCache>
                <c:ptCount val="8"/>
                <c:pt idx="0">
                  <c:v>0 час</c:v>
                </c:pt>
                <c:pt idx="1">
                  <c:v>До 1 час</c:v>
                </c:pt>
                <c:pt idx="2">
                  <c:v>1 час</c:v>
                </c:pt>
                <c:pt idx="3">
                  <c:v>2 час</c:v>
                </c:pt>
                <c:pt idx="4">
                  <c:v>3 час</c:v>
                </c:pt>
                <c:pt idx="5">
                  <c:v>4 час</c:v>
                </c:pt>
                <c:pt idx="6">
                  <c:v>5 час</c:v>
                </c:pt>
                <c:pt idx="7">
                  <c:v>Более 5 час</c:v>
                </c:pt>
              </c:strCache>
            </c:strRef>
          </c:cat>
          <c:val>
            <c:numRef>
              <c:f>Лист1!$B$53:$I$53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17</c:v>
                </c:pt>
                <c:pt idx="3">
                  <c:v>27</c:v>
                </c:pt>
                <c:pt idx="4">
                  <c:v>28</c:v>
                </c:pt>
                <c:pt idx="5">
                  <c:v>12</c:v>
                </c:pt>
                <c:pt idx="6">
                  <c:v>15</c:v>
                </c:pt>
                <c:pt idx="7">
                  <c:v>18</c:v>
                </c:pt>
              </c:numCache>
            </c:numRef>
          </c:val>
        </c:ser>
        <c:shape val="cylinder"/>
        <c:axId val="88024960"/>
        <c:axId val="88032384"/>
        <c:axId val="0"/>
      </c:bar3DChart>
      <c:catAx>
        <c:axId val="88024960"/>
        <c:scaling>
          <c:orientation val="minMax"/>
        </c:scaling>
        <c:axPos val="b"/>
        <c:tickLblPos val="nextTo"/>
        <c:crossAx val="88032384"/>
        <c:crosses val="autoZero"/>
        <c:auto val="1"/>
        <c:lblAlgn val="ctr"/>
        <c:lblOffset val="100"/>
      </c:catAx>
      <c:valAx>
        <c:axId val="88032384"/>
        <c:scaling>
          <c:orientation val="minMax"/>
        </c:scaling>
        <c:axPos val="l"/>
        <c:majorGridlines/>
        <c:numFmt formatCode="General" sourceLinked="1"/>
        <c:tickLblPos val="nextTo"/>
        <c:crossAx val="880249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Лист1!$A$72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Лист1!$B$71:$G$71</c:f>
              <c:strCache>
                <c:ptCount val="6"/>
                <c:pt idx="0">
                  <c:v>Не знают</c:v>
                </c:pt>
                <c:pt idx="1">
                  <c:v>До 1 час</c:v>
                </c:pt>
                <c:pt idx="2">
                  <c:v>До 2 час</c:v>
                </c:pt>
                <c:pt idx="3">
                  <c:v>До 3 час</c:v>
                </c:pt>
                <c:pt idx="4">
                  <c:v>4 час</c:v>
                </c:pt>
                <c:pt idx="5">
                  <c:v>5 час</c:v>
                </c:pt>
              </c:strCache>
            </c:strRef>
          </c:cat>
          <c:val>
            <c:numRef>
              <c:f>Лист1!$B$72:$G$72</c:f>
              <c:numCache>
                <c:formatCode>General</c:formatCode>
                <c:ptCount val="6"/>
                <c:pt idx="0">
                  <c:v>57</c:v>
                </c:pt>
                <c:pt idx="1">
                  <c:v>46</c:v>
                </c:pt>
                <c:pt idx="2">
                  <c:v>25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Лист1!$A$73</c:f>
              <c:strCache>
                <c:ptCount val="1"/>
                <c:pt idx="0">
                  <c:v>уч-ся</c:v>
                </c:pt>
              </c:strCache>
            </c:strRef>
          </c:tx>
          <c:cat>
            <c:strRef>
              <c:f>Лист1!$B$71:$G$71</c:f>
              <c:strCache>
                <c:ptCount val="6"/>
                <c:pt idx="0">
                  <c:v>Не знают</c:v>
                </c:pt>
                <c:pt idx="1">
                  <c:v>До 1 час</c:v>
                </c:pt>
                <c:pt idx="2">
                  <c:v>До 2 час</c:v>
                </c:pt>
                <c:pt idx="3">
                  <c:v>До 3 час</c:v>
                </c:pt>
                <c:pt idx="4">
                  <c:v>4 час</c:v>
                </c:pt>
                <c:pt idx="5">
                  <c:v>5 час</c:v>
                </c:pt>
              </c:strCache>
            </c:strRef>
          </c:cat>
          <c:val>
            <c:numRef>
              <c:f>Лист1!$B$73:$G$73</c:f>
              <c:numCache>
                <c:formatCode>General</c:formatCode>
                <c:ptCount val="6"/>
              </c:numCache>
            </c:numRef>
          </c:val>
        </c:ser>
        <c:axId val="88335104"/>
        <c:axId val="88336640"/>
      </c:barChart>
      <c:catAx>
        <c:axId val="88335104"/>
        <c:scaling>
          <c:orientation val="minMax"/>
        </c:scaling>
        <c:axPos val="l"/>
        <c:tickLblPos val="nextTo"/>
        <c:crossAx val="88336640"/>
        <c:crosses val="autoZero"/>
        <c:auto val="1"/>
        <c:lblAlgn val="ctr"/>
        <c:lblOffset val="100"/>
      </c:catAx>
      <c:valAx>
        <c:axId val="88336640"/>
        <c:scaling>
          <c:orientation val="minMax"/>
        </c:scaling>
        <c:axPos val="b"/>
        <c:majorGridlines/>
        <c:numFmt formatCode="General" sourceLinked="1"/>
        <c:tickLblPos val="nextTo"/>
        <c:crossAx val="883351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multiLvlStrRef>
              <c:f>Лист1!$C$79:$D$80</c:f>
              <c:multiLvlStrCache>
                <c:ptCount val="2"/>
                <c:lvl>
                  <c:pt idx="0">
                    <c:v>гимнастику для глаз</c:v>
                  </c:pt>
                  <c:pt idx="1">
                    <c:v>гимнастику для глаз</c:v>
                  </c:pt>
                </c:lvl>
                <c:lvl>
                  <c:pt idx="0">
                    <c:v>Делают</c:v>
                  </c:pt>
                  <c:pt idx="1">
                    <c:v>Не делают</c:v>
                  </c:pt>
                </c:lvl>
              </c:multiLvlStrCache>
            </c:multiLvlStrRef>
          </c:cat>
          <c:val>
            <c:numRef>
              <c:f>Лист1!$C$81:$D$81</c:f>
              <c:numCache>
                <c:formatCode>General</c:formatCode>
                <c:ptCount val="2"/>
                <c:pt idx="0">
                  <c:v>69</c:v>
                </c:pt>
                <c:pt idx="1">
                  <c:v>72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Лист1!$A$81:$A$82</c:f>
              <c:strCache>
                <c:ptCount val="2"/>
                <c:pt idx="0">
                  <c:v>Устают глаза</c:v>
                </c:pt>
                <c:pt idx="1">
                  <c:v>Не устают глаза</c:v>
                </c:pt>
              </c:strCache>
            </c:strRef>
          </c:cat>
          <c:val>
            <c:numRef>
              <c:f>Лист1!$B$81:$B$82</c:f>
              <c:numCache>
                <c:formatCode>General</c:formatCode>
                <c:ptCount val="2"/>
                <c:pt idx="0">
                  <c:v>77</c:v>
                </c:pt>
                <c:pt idx="1">
                  <c:v>64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Лист1!$A$1:$B$1</c:f>
              <c:strCache>
                <c:ptCount val="2"/>
                <c:pt idx="0">
                  <c:v>Компьютер</c:v>
                </c:pt>
                <c:pt idx="1">
                  <c:v>Спорт</c:v>
                </c:pt>
              </c:strCache>
            </c:strRef>
          </c:cat>
          <c:val>
            <c:numRef>
              <c:f>Лист1!$A$2:$B$2</c:f>
              <c:numCache>
                <c:formatCode>0%</c:formatCode>
                <c:ptCount val="2"/>
                <c:pt idx="0">
                  <c:v>0.21400000000000041</c:v>
                </c:pt>
                <c:pt idx="1">
                  <c:v>0.65000000000000224</c:v>
                </c:pt>
              </c:numCache>
            </c:numRef>
          </c:val>
        </c:ser>
        <c:axId val="88797568"/>
        <c:axId val="88799104"/>
      </c:barChart>
      <c:catAx>
        <c:axId val="88797568"/>
        <c:scaling>
          <c:orientation val="minMax"/>
        </c:scaling>
        <c:axPos val="b"/>
        <c:tickLblPos val="nextTo"/>
        <c:crossAx val="88799104"/>
        <c:crosses val="autoZero"/>
        <c:auto val="1"/>
        <c:lblAlgn val="ctr"/>
        <c:lblOffset val="100"/>
      </c:catAx>
      <c:valAx>
        <c:axId val="88799104"/>
        <c:scaling>
          <c:orientation val="minMax"/>
        </c:scaling>
        <c:axPos val="l"/>
        <c:majorGridlines/>
        <c:numFmt formatCode="0%" sourceLinked="1"/>
        <c:tickLblPos val="nextTo"/>
        <c:crossAx val="887975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Лист1!$A$3:$B$3</c:f>
              <c:strCache>
                <c:ptCount val="2"/>
                <c:pt idx="0">
                  <c:v>Компьютер</c:v>
                </c:pt>
                <c:pt idx="1">
                  <c:v>Общение с другом</c:v>
                </c:pt>
              </c:strCache>
            </c:strRef>
          </c:cat>
          <c:val>
            <c:numRef>
              <c:f>Лист1!$A$4:$B$4</c:f>
              <c:numCache>
                <c:formatCode>0%</c:formatCode>
                <c:ptCount val="2"/>
                <c:pt idx="0">
                  <c:v>0.13300000000000001</c:v>
                </c:pt>
                <c:pt idx="1">
                  <c:v>0.86700000000000188</c:v>
                </c:pt>
              </c:numCache>
            </c:numRef>
          </c:val>
        </c:ser>
        <c:axId val="88498944"/>
        <c:axId val="88500480"/>
      </c:barChart>
      <c:catAx>
        <c:axId val="88498944"/>
        <c:scaling>
          <c:orientation val="minMax"/>
        </c:scaling>
        <c:axPos val="b"/>
        <c:tickLblPos val="nextTo"/>
        <c:crossAx val="88500480"/>
        <c:crosses val="autoZero"/>
        <c:auto val="1"/>
        <c:lblAlgn val="ctr"/>
        <c:lblOffset val="100"/>
      </c:catAx>
      <c:valAx>
        <c:axId val="88500480"/>
        <c:scaling>
          <c:orientation val="minMax"/>
        </c:scaling>
        <c:axPos val="l"/>
        <c:majorGridlines/>
        <c:numFmt formatCode="0%" sourceLinked="1"/>
        <c:tickLblPos val="nextTo"/>
        <c:crossAx val="8849894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Лист1!$A$5:$B$5</c:f>
              <c:strCache>
                <c:ptCount val="2"/>
                <c:pt idx="0">
                  <c:v>Компьютер</c:v>
                </c:pt>
                <c:pt idx="1">
                  <c:v>Чтение книги</c:v>
                </c:pt>
              </c:strCache>
            </c:strRef>
          </c:cat>
          <c:val>
            <c:numRef>
              <c:f>Лист1!$A$6:$B$6</c:f>
              <c:numCache>
                <c:formatCode>0%</c:formatCode>
                <c:ptCount val="2"/>
                <c:pt idx="0">
                  <c:v>0.73600000000000065</c:v>
                </c:pt>
                <c:pt idx="1">
                  <c:v>0.26400000000000001</c:v>
                </c:pt>
              </c:numCache>
            </c:numRef>
          </c:val>
        </c:ser>
        <c:axId val="88601728"/>
        <c:axId val="88603264"/>
      </c:barChart>
      <c:catAx>
        <c:axId val="88601728"/>
        <c:scaling>
          <c:orientation val="minMax"/>
        </c:scaling>
        <c:axPos val="b"/>
        <c:tickLblPos val="nextTo"/>
        <c:crossAx val="88603264"/>
        <c:crosses val="autoZero"/>
        <c:auto val="1"/>
        <c:lblAlgn val="ctr"/>
        <c:lblOffset val="100"/>
      </c:catAx>
      <c:valAx>
        <c:axId val="88603264"/>
        <c:scaling>
          <c:orientation val="minMax"/>
        </c:scaling>
        <c:axPos val="l"/>
        <c:majorGridlines/>
        <c:numFmt formatCode="0%" sourceLinked="1"/>
        <c:tickLblPos val="nextTo"/>
        <c:crossAx val="8860172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Лист1!$A$7:$B$7</c:f>
              <c:strCache>
                <c:ptCount val="2"/>
                <c:pt idx="0">
                  <c:v>Компьютер</c:v>
                </c:pt>
                <c:pt idx="1">
                  <c:v>Прогулка на воздухе</c:v>
                </c:pt>
              </c:strCache>
            </c:strRef>
          </c:cat>
          <c:val>
            <c:numRef>
              <c:f>Лист1!$A$8:$B$8</c:f>
              <c:numCache>
                <c:formatCode>0%</c:formatCode>
                <c:ptCount val="2"/>
                <c:pt idx="0">
                  <c:v>0.13</c:v>
                </c:pt>
                <c:pt idx="1">
                  <c:v>0.87000000000000188</c:v>
                </c:pt>
              </c:numCache>
            </c:numRef>
          </c:val>
        </c:ser>
        <c:axId val="88376832"/>
        <c:axId val="88378368"/>
      </c:barChart>
      <c:catAx>
        <c:axId val="88376832"/>
        <c:scaling>
          <c:orientation val="minMax"/>
        </c:scaling>
        <c:axPos val="b"/>
        <c:tickLblPos val="nextTo"/>
        <c:crossAx val="88378368"/>
        <c:crosses val="autoZero"/>
        <c:auto val="1"/>
        <c:lblAlgn val="ctr"/>
        <c:lblOffset val="100"/>
      </c:catAx>
      <c:valAx>
        <c:axId val="88378368"/>
        <c:scaling>
          <c:orientation val="minMax"/>
        </c:scaling>
        <c:axPos val="l"/>
        <c:majorGridlines/>
        <c:numFmt formatCode="0%" sourceLinked="1"/>
        <c:tickLblPos val="nextTo"/>
        <c:crossAx val="883768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4A8C-16B9-40FC-8C6D-D5443B74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8</cp:revision>
  <dcterms:created xsi:type="dcterms:W3CDTF">2009-04-08T17:26:00Z</dcterms:created>
  <dcterms:modified xsi:type="dcterms:W3CDTF">2012-01-07T12:32:00Z</dcterms:modified>
</cp:coreProperties>
</file>