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99" w:rsidRDefault="00190D99" w:rsidP="00190D99">
      <w:pPr>
        <w:pStyle w:val="Normal"/>
        <w:spacing w:before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95EE8">
        <w:rPr>
          <w:b/>
          <w:sz w:val="28"/>
          <w:szCs w:val="28"/>
        </w:rPr>
        <w:t>ематический план</w:t>
      </w:r>
    </w:p>
    <w:p w:rsidR="00190D99" w:rsidRPr="00B95EE8" w:rsidRDefault="00190D99" w:rsidP="00190D99">
      <w:pPr>
        <w:pStyle w:val="Normal"/>
        <w:spacing w:before="0" w:after="0" w:line="0" w:lineRule="atLeast"/>
        <w:jc w:val="center"/>
        <w:rPr>
          <w:b/>
          <w:sz w:val="28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895"/>
        <w:gridCol w:w="878"/>
        <w:gridCol w:w="2034"/>
        <w:gridCol w:w="2708"/>
      </w:tblGrid>
      <w:tr w:rsidR="00190D99" w:rsidRPr="006A05DF" w:rsidTr="00EC7095">
        <w:trPr>
          <w:trHeight w:val="149"/>
        </w:trPr>
        <w:tc>
          <w:tcPr>
            <w:tcW w:w="332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№</w:t>
            </w: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Кол-во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часов</w:t>
            </w: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767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Методический материал</w:t>
            </w: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  <w:lang w:val="en-US"/>
              </w:rPr>
            </w:pPr>
            <w:r w:rsidRPr="006A05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Мир моих чувств. 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2ч</w:t>
            </w:r>
          </w:p>
        </w:tc>
        <w:tc>
          <w:tcPr>
            <w:tcW w:w="2034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2767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Упражнение «Лимон»,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Игры «Я люблю, я не люблю», «Мой портрет в лучах солнца»,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сказка «Золотая рыбка».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Упр. «Говори»,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Игра «Ослиная шкура», «Негативные и позитивные «Я»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6A05DF">
              <w:rPr>
                <w:sz w:val="28"/>
                <w:szCs w:val="28"/>
              </w:rPr>
              <w:t>Психогимнастика</w:t>
            </w:r>
            <w:proofErr w:type="spellEnd"/>
            <w:r w:rsidRPr="006A05DF">
              <w:rPr>
                <w:sz w:val="28"/>
                <w:szCs w:val="28"/>
              </w:rPr>
              <w:t xml:space="preserve"> «Чувства»</w:t>
            </w: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Эмоциональная стабильность и положительная самооценка.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 Самоконтроль.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Ответственное отношение к своим поступкам.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Уроки общения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3ч.</w:t>
            </w:r>
          </w:p>
        </w:tc>
        <w:tc>
          <w:tcPr>
            <w:tcW w:w="2034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6A05DF">
              <w:rPr>
                <w:sz w:val="28"/>
                <w:szCs w:val="28"/>
              </w:rPr>
              <w:t>Интреактивное</w:t>
            </w:r>
            <w:proofErr w:type="spellEnd"/>
            <w:r w:rsidRPr="006A05DF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2767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Игры «Права человека», «Отстаивание своего мнения», «Преодоление 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обвинения» Самодиагностика «Мастер коммуникации»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Упражнения «Чувства животных», «</w:t>
            </w:r>
            <w:proofErr w:type="spellStart"/>
            <w:proofErr w:type="gramStart"/>
            <w:r w:rsidRPr="006A05DF">
              <w:rPr>
                <w:sz w:val="28"/>
                <w:szCs w:val="28"/>
              </w:rPr>
              <w:t>Объясняю-понимай</w:t>
            </w:r>
            <w:proofErr w:type="spellEnd"/>
            <w:proofErr w:type="gramEnd"/>
            <w:r w:rsidRPr="006A05DF">
              <w:rPr>
                <w:sz w:val="28"/>
                <w:szCs w:val="28"/>
              </w:rPr>
              <w:t>»,   «Разговор через стекло»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Дискуссия «Эмоции и </w:t>
            </w:r>
            <w:proofErr w:type="spellStart"/>
            <w:r w:rsidRPr="006A05DF">
              <w:rPr>
                <w:sz w:val="28"/>
                <w:szCs w:val="28"/>
              </w:rPr>
              <w:t>психоактивные</w:t>
            </w:r>
            <w:proofErr w:type="spellEnd"/>
            <w:r w:rsidRPr="006A05DF">
              <w:rPr>
                <w:sz w:val="28"/>
                <w:szCs w:val="28"/>
              </w:rPr>
              <w:t xml:space="preserve"> вещества»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proofErr w:type="spellStart"/>
            <w:r w:rsidRPr="006A05DF">
              <w:rPr>
                <w:sz w:val="28"/>
                <w:szCs w:val="28"/>
              </w:rPr>
              <w:t>Эхотехника</w:t>
            </w:r>
            <w:proofErr w:type="spellEnd"/>
            <w:r w:rsidRPr="006A05DF">
              <w:rPr>
                <w:sz w:val="28"/>
                <w:szCs w:val="28"/>
              </w:rPr>
              <w:t xml:space="preserve"> «Скажи по другому» Игра </w:t>
            </w:r>
            <w:r w:rsidRPr="006A05D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A05DF">
              <w:rPr>
                <w:sz w:val="28"/>
                <w:szCs w:val="28"/>
              </w:rPr>
              <w:t>Резюмирование</w:t>
            </w:r>
            <w:proofErr w:type="spellEnd"/>
            <w:r w:rsidRPr="006A05DF">
              <w:rPr>
                <w:sz w:val="28"/>
                <w:szCs w:val="28"/>
              </w:rPr>
              <w:t>» «Лидер», «Свободный микрофон»</w:t>
            </w: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Личность как </w:t>
            </w:r>
            <w:proofErr w:type="spellStart"/>
            <w:r w:rsidRPr="006A05DF">
              <w:rPr>
                <w:sz w:val="28"/>
                <w:szCs w:val="28"/>
              </w:rPr>
              <w:t>самоценность</w:t>
            </w:r>
            <w:proofErr w:type="spellEnd"/>
            <w:r w:rsidRPr="006A05DF">
              <w:rPr>
                <w:sz w:val="28"/>
                <w:szCs w:val="28"/>
              </w:rPr>
              <w:t xml:space="preserve"> в процессе общения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Чувства и эмоции во время общения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Отработка навыков позитивного общения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Мой жизненный выбор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2ч.</w:t>
            </w:r>
          </w:p>
        </w:tc>
        <w:tc>
          <w:tcPr>
            <w:tcW w:w="2034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Тренинг</w:t>
            </w:r>
          </w:p>
        </w:tc>
        <w:tc>
          <w:tcPr>
            <w:tcW w:w="2767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b/>
                <w:sz w:val="28"/>
                <w:szCs w:val="28"/>
              </w:rPr>
              <w:t xml:space="preserve"> </w:t>
            </w:r>
            <w:r w:rsidRPr="006A05DF">
              <w:rPr>
                <w:sz w:val="28"/>
                <w:szCs w:val="28"/>
              </w:rPr>
              <w:t>Дискуссия «самоуважение и употребление ПАВ»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Упр. «Мои ценности», «Переоценка качеств»,  ролевая игра «Рекламное агентство»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Мозговой штурм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 Сказка «Путь»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Игра «Ресурсные состояния»</w:t>
            </w: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Отношение к проблеме употребления ПАВ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Развитие ценностно-смысловой сферы, уверенности в себе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317"/>
        </w:trPr>
        <w:tc>
          <w:tcPr>
            <w:tcW w:w="332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Жить в мире с собой и другими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2 ч.</w:t>
            </w: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Занятие с элементами тренинга</w:t>
            </w:r>
          </w:p>
        </w:tc>
        <w:tc>
          <w:tcPr>
            <w:tcW w:w="2767" w:type="dxa"/>
            <w:vMerge w:val="restart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Упр. «Волшебный щит»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Упр</w:t>
            </w:r>
            <w:proofErr w:type="gramStart"/>
            <w:r w:rsidRPr="006A05DF">
              <w:rPr>
                <w:sz w:val="28"/>
                <w:szCs w:val="28"/>
              </w:rPr>
              <w:t>.«</w:t>
            </w:r>
            <w:proofErr w:type="gramEnd"/>
            <w:r w:rsidRPr="006A05DF">
              <w:rPr>
                <w:sz w:val="28"/>
                <w:szCs w:val="28"/>
              </w:rPr>
              <w:t>Принятие критики»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Игра «Полярности» Игра «Ресурсное», «Ведение переговоров»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Упр. «Хочу тебе пожелать»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Игры «Растопи круг», «Связанные руки», «Выйди из круга»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Сказка «Коряга»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Игра «Свободный микрофон»</w:t>
            </w:r>
          </w:p>
        </w:tc>
      </w:tr>
      <w:tr w:rsidR="00190D99" w:rsidRPr="006A05DF" w:rsidTr="00EC7095">
        <w:trPr>
          <w:trHeight w:val="149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Конструктивные способы выхода из конфликтной ситуации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37"/>
        </w:trPr>
        <w:tc>
          <w:tcPr>
            <w:tcW w:w="332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 xml:space="preserve">Межкультурное понимание и </w:t>
            </w:r>
            <w:proofErr w:type="spellStart"/>
            <w:r w:rsidRPr="006A05DF">
              <w:rPr>
                <w:sz w:val="28"/>
                <w:szCs w:val="28"/>
              </w:rPr>
              <w:t>эмпатия</w:t>
            </w:r>
            <w:proofErr w:type="spellEnd"/>
            <w:r w:rsidRPr="006A05DF">
              <w:rPr>
                <w:sz w:val="28"/>
                <w:szCs w:val="28"/>
              </w:rPr>
              <w:t>.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Заключение. Подведение итогов.</w:t>
            </w:r>
          </w:p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190D99" w:rsidRPr="006A05DF" w:rsidTr="00EC7095">
        <w:trPr>
          <w:trHeight w:val="137"/>
        </w:trPr>
        <w:tc>
          <w:tcPr>
            <w:tcW w:w="332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  <w:r w:rsidRPr="006A05DF">
              <w:rPr>
                <w:sz w:val="28"/>
                <w:szCs w:val="28"/>
              </w:rPr>
              <w:t>9 часов</w:t>
            </w:r>
          </w:p>
        </w:tc>
        <w:tc>
          <w:tcPr>
            <w:tcW w:w="2034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190D99" w:rsidRPr="006A05DF" w:rsidRDefault="00190D99" w:rsidP="00EC7095">
            <w:pPr>
              <w:pStyle w:val="Normal"/>
              <w:spacing w:before="0" w:after="0"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90D99" w:rsidRDefault="00190D99" w:rsidP="00190D99">
      <w:pPr>
        <w:pStyle w:val="Normal"/>
        <w:spacing w:before="0" w:after="0" w:line="0" w:lineRule="atLeast"/>
        <w:jc w:val="both"/>
        <w:rPr>
          <w:sz w:val="28"/>
          <w:szCs w:val="28"/>
        </w:rPr>
      </w:pPr>
    </w:p>
    <w:p w:rsidR="00190D99" w:rsidRDefault="00190D99" w:rsidP="00190D99">
      <w:pPr>
        <w:pStyle w:val="Normal"/>
        <w:spacing w:before="0" w:after="0" w:line="0" w:lineRule="atLeast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99"/>
    <w:rsid w:val="00080B7D"/>
    <w:rsid w:val="00141634"/>
    <w:rsid w:val="00190D99"/>
    <w:rsid w:val="00A333EA"/>
    <w:rsid w:val="00D16C16"/>
    <w:rsid w:val="00D2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0D9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2012-03-25T08:46:00Z</dcterms:created>
  <dcterms:modified xsi:type="dcterms:W3CDTF">2012-03-25T08:46:00Z</dcterms:modified>
</cp:coreProperties>
</file>