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9" w:rsidRDefault="00720A69" w:rsidP="007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A69" w:rsidRDefault="00720A69" w:rsidP="00720A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20A69" w:rsidRDefault="00720A69" w:rsidP="00720A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A69" w:rsidRPr="00077A19" w:rsidRDefault="00720A69" w:rsidP="0072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720A69" w:rsidRPr="00077A19" w:rsidRDefault="00720A69" w:rsidP="0072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1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A19">
        <w:rPr>
          <w:rFonts w:ascii="Times New Roman" w:hAnsi="Times New Roman" w:cs="Times New Roman"/>
          <w:b/>
          <w:sz w:val="24"/>
          <w:szCs w:val="24"/>
        </w:rPr>
        <w:t>Осуществление семейных прав и использование семейных обязанностей</w:t>
      </w:r>
    </w:p>
    <w:p w:rsidR="00720A69" w:rsidRPr="00077A19" w:rsidRDefault="00720A69" w:rsidP="00720A6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Законодательством РФ брачный возраст устанавливается:</w:t>
      </w:r>
    </w:p>
    <w:p w:rsidR="00720A69" w:rsidRPr="00077A19" w:rsidRDefault="00720A69" w:rsidP="00720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А) с 14 лет;</w:t>
      </w:r>
    </w:p>
    <w:p w:rsidR="00720A69" w:rsidRPr="00077A19" w:rsidRDefault="00720A69" w:rsidP="00720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Б) с 16 лет;</w:t>
      </w:r>
    </w:p>
    <w:p w:rsidR="00720A69" w:rsidRPr="00077A19" w:rsidRDefault="00720A69" w:rsidP="00720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В) с 18 лет;</w:t>
      </w:r>
    </w:p>
    <w:p w:rsidR="00720A69" w:rsidRPr="00077A19" w:rsidRDefault="00720A69" w:rsidP="00720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Г) с 21 года.</w:t>
      </w:r>
    </w:p>
    <w:p w:rsidR="00720A69" w:rsidRPr="00077A19" w:rsidRDefault="00720A69" w:rsidP="00720A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 2. Зарегистрированным считается брак: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             А) заключенный в загсе;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             Б) заключенный в церкви;</w:t>
      </w:r>
    </w:p>
    <w:p w:rsidR="00720A6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             В) заключенный в загсе и церкви одновременно.</w:t>
      </w:r>
    </w:p>
    <w:p w:rsidR="00720A6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3. Какая пара условий необходима для юридического заключения брака: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A19">
        <w:rPr>
          <w:rFonts w:ascii="Times New Roman" w:hAnsi="Times New Roman" w:cs="Times New Roman"/>
          <w:sz w:val="24"/>
          <w:szCs w:val="24"/>
        </w:rPr>
        <w:t>А) наличие беременности и чувство долга;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A19">
        <w:rPr>
          <w:rFonts w:ascii="Times New Roman" w:hAnsi="Times New Roman" w:cs="Times New Roman"/>
          <w:sz w:val="24"/>
          <w:szCs w:val="24"/>
        </w:rPr>
        <w:t>Б) взаимное согласие и достижение брачного возраста обоими партнерами;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A19">
        <w:rPr>
          <w:rFonts w:ascii="Times New Roman" w:hAnsi="Times New Roman" w:cs="Times New Roman"/>
          <w:sz w:val="24"/>
          <w:szCs w:val="24"/>
        </w:rPr>
        <w:t xml:space="preserve">В) равенство социального статуса и достижение брачного возраста </w:t>
      </w:r>
      <w:proofErr w:type="gramStart"/>
      <w:r w:rsidRPr="00077A19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077A19">
        <w:rPr>
          <w:rFonts w:ascii="Times New Roman" w:hAnsi="Times New Roman" w:cs="Times New Roman"/>
          <w:sz w:val="24"/>
          <w:szCs w:val="24"/>
        </w:rPr>
        <w:t xml:space="preserve"> в брак.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4. Согласно семейному кодексу к общему имуществу супругов относятся: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А) дача, приобретенная на совместные доходы супругов;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Б) машина, полученная женой в наследство;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В) гонорар мужа за книгу;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Г) возмещение предприятием причиненного ущерба мужу в связи с временной утратой       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трудоспособности;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Д) изумрудные серьги жены, подаренные ей мужем к свадьбе;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Е) норковая шуба жены.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0A69" w:rsidRPr="00077A19" w:rsidRDefault="00720A69" w:rsidP="00720A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Брачный договор – это: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А) соглашение лиц, вступающих в брак, определяющее имущественные права и обязанности супругов;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>Б) соглашение лиц, вступающих в брак, определяющее личные права и обязанности супругов;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19">
        <w:rPr>
          <w:rFonts w:ascii="Times New Roman" w:hAnsi="Times New Roman" w:cs="Times New Roman"/>
          <w:sz w:val="24"/>
          <w:szCs w:val="24"/>
        </w:rPr>
        <w:t>В) соглашение лиц, вступающих в брак, определяющее имущественные и личные права и обязанности супругов.</w:t>
      </w:r>
    </w:p>
    <w:p w:rsidR="00720A69" w:rsidRPr="00077A19" w:rsidRDefault="00720A69" w:rsidP="0072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1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35F3" w:rsidRDefault="002A35F3" w:rsidP="00720A69"/>
    <w:sectPr w:rsidR="002A35F3" w:rsidSect="002A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65E"/>
    <w:multiLevelType w:val="hybridMultilevel"/>
    <w:tmpl w:val="A6B6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C2E1F"/>
    <w:multiLevelType w:val="hybridMultilevel"/>
    <w:tmpl w:val="C48E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572E"/>
    <w:multiLevelType w:val="hybridMultilevel"/>
    <w:tmpl w:val="7F821BA6"/>
    <w:lvl w:ilvl="0" w:tplc="F5A2F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0A69"/>
    <w:rsid w:val="002A35F3"/>
    <w:rsid w:val="00720A69"/>
    <w:rsid w:val="0088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Симон</dc:creator>
  <cp:keywords/>
  <dc:description/>
  <cp:lastModifiedBy>Татьяна Симон</cp:lastModifiedBy>
  <cp:revision>2</cp:revision>
  <dcterms:created xsi:type="dcterms:W3CDTF">2012-01-11T04:17:00Z</dcterms:created>
  <dcterms:modified xsi:type="dcterms:W3CDTF">2012-01-11T04:17:00Z</dcterms:modified>
</cp:coreProperties>
</file>