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A2A" w:rsidRDefault="001E2A2A" w:rsidP="001E2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Приложение №1</w:t>
      </w:r>
    </w:p>
    <w:p w:rsidR="001E2A2A" w:rsidRDefault="001E2A2A" w:rsidP="001E2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Пояснительная записка к программе «Тестопластика»</w:t>
      </w:r>
    </w:p>
    <w:p w:rsidR="001E2A2A" w:rsidRDefault="001E2A2A" w:rsidP="001E2A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программы « Тестопластика» соответствует достижениям исконно - русской культуры и традиции. Следовательно, направленность курса дополнительного образования нельзя рассматривать отдельно от дошкольного образования РФ. И поэтому разработанная программа учитывает требования нормативно - правовой и концептуальной базы системы образования в соответствии с возрастными возможностями и особенностями воспитанников. Данная программа  реализует задачи ГО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НРК) 2006 года ( физическое и художественно- эстетическое развитие).</w:t>
      </w:r>
    </w:p>
    <w:p w:rsidR="001E2A2A" w:rsidRDefault="001E2A2A" w:rsidP="001E2A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знакомы с кулинарными изделиями из теста, но мало кто знает , что соленое тесто  становится прекрасным материалом для лепки. Процесс лепки из соленого теста одинаково захватывает и взрослого и ребенка.</w:t>
      </w:r>
    </w:p>
    <w:p w:rsidR="001E2A2A" w:rsidRDefault="001E2A2A" w:rsidP="001E2A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возрастной группы предусмотрено определенное количество учебных часов- занятий с разным хронометражем  ( вторая группа раннего возраста-7 минут, первая младшая группа- 10 минут, вторая младшая-15 минут, средняя группа-20 минут, старшая группа- 25 минут, подготовительная к школе группа-30 минут). Программа ориентирована на детей от 1,6 до 7 лет и рассчитана на 6 учебных лет.</w:t>
      </w:r>
    </w:p>
    <w:p w:rsidR="001E2A2A" w:rsidRDefault="001E2A2A" w:rsidP="001E2A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Говоря 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необходимо отметить функциональные особенности данного материала - теста. Оно пластично, но не так сильно пачкает руки как пластилин. Особенно полезно это занятие для детей, так как  помогает  развивать мелкую моторику. </w:t>
      </w:r>
    </w:p>
    <w:p w:rsidR="001E2A2A" w:rsidRDefault="001E2A2A" w:rsidP="001E2A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Тестопластика, по мнению психологов, помогает снятию эмоционального напряжения, усталости.</w:t>
      </w:r>
    </w:p>
    <w:p w:rsidR="001E2A2A" w:rsidRDefault="001E2A2A" w:rsidP="001E2A2A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данной программы – развитие творческой активности воспитанников через тестопластику.</w:t>
      </w:r>
    </w:p>
    <w:p w:rsidR="001E2A2A" w:rsidRDefault="001E2A2A" w:rsidP="001E2A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E2A2A" w:rsidRDefault="001E2A2A" w:rsidP="001E2A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приемов лепки из соленого теста.</w:t>
      </w:r>
    </w:p>
    <w:p w:rsidR="001E2A2A" w:rsidRDefault="001E2A2A" w:rsidP="001E2A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образного мышления и воображения.</w:t>
      </w:r>
    </w:p>
    <w:p w:rsidR="001E2A2A" w:rsidRDefault="001E2A2A" w:rsidP="001E2A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традиционной детской субкультурой.</w:t>
      </w:r>
    </w:p>
    <w:p w:rsidR="001E2A2A" w:rsidRDefault="001E2A2A" w:rsidP="001E2A2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ценностного отношения к художественной деятельности.</w:t>
      </w:r>
    </w:p>
    <w:p w:rsidR="001E2A2A" w:rsidRDefault="001E2A2A" w:rsidP="001E2A2A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Содержание программы позволяет развивать творческие способности детей. Например, ребятам предлагается декорировать на свое усмотрение , готовый продукт из соленого теста.</w:t>
      </w:r>
    </w:p>
    <w:p w:rsidR="001E2A2A" w:rsidRDefault="001E2A2A" w:rsidP="001E2A2A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Качественно реализовать поставленные задачи невозможно без грамотно организованной предметн</w:t>
      </w:r>
      <w:r w:rsidR="000318A4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развивающей среды. Она включает  материалы, обеспечивающие каждый из видов деятельности детей</w:t>
      </w:r>
      <w:r w:rsidR="000318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учитывая возрастные особенности изменения видов деятельности. Предметная среда поможет реализовать программу, если она: разнообразна, доступна,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зонирована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и главное, сочетает новизну и традиции.</w:t>
      </w:r>
    </w:p>
    <w:p w:rsidR="001E2A2A" w:rsidRDefault="001E2A2A" w:rsidP="001E2A2A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Предлагаются различные формы проведения занятий: игра, путешествие, творческая мастерская, выставки.</w:t>
      </w:r>
    </w:p>
    <w:p w:rsidR="001E2A2A" w:rsidRDefault="001E2A2A" w:rsidP="001E2A2A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эмоционального насыщения занятий</w:t>
      </w:r>
      <w:r w:rsidR="000318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создания мотивации к творческой деятельности используется материнский фольклор, малые жанры фольклора, сказки уральского региона.</w:t>
      </w:r>
    </w:p>
    <w:p w:rsidR="001E2A2A" w:rsidRDefault="001E2A2A" w:rsidP="001E2A2A">
      <w:pPr>
        <w:pStyle w:val="a3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данного курса является различная тематика каждого года обучения: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1-ый год обучения </w:t>
      </w:r>
      <w:r w:rsidR="000318A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вторая группа раннего возраста)</w:t>
      </w:r>
      <w:r w:rsidR="000318A4">
        <w:rPr>
          <w:rFonts w:ascii="Times New Roman" w:hAnsi="Times New Roman" w:cs="Times New Roman"/>
          <w:sz w:val="28"/>
          <w:szCs w:val="28"/>
        </w:rPr>
        <w:t>- « Игры с тестом. Лепка в игре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2-ой год обучени</w:t>
      </w:r>
      <w:r w:rsidR="000318A4">
        <w:rPr>
          <w:rFonts w:ascii="Times New Roman" w:hAnsi="Times New Roman" w:cs="Times New Roman"/>
          <w:sz w:val="28"/>
          <w:szCs w:val="28"/>
        </w:rPr>
        <w:t>я - (</w:t>
      </w:r>
      <w:r>
        <w:rPr>
          <w:rFonts w:ascii="Times New Roman" w:hAnsi="Times New Roman" w:cs="Times New Roman"/>
          <w:sz w:val="28"/>
          <w:szCs w:val="28"/>
        </w:rPr>
        <w:t>первая младшая группа</w:t>
      </w:r>
      <w:r w:rsidR="000318A4">
        <w:rPr>
          <w:rFonts w:ascii="Times New Roman" w:hAnsi="Times New Roman" w:cs="Times New Roman"/>
          <w:sz w:val="28"/>
          <w:szCs w:val="28"/>
        </w:rPr>
        <w:t>) - «</w:t>
      </w:r>
      <w:r>
        <w:rPr>
          <w:rFonts w:ascii="Times New Roman" w:hAnsi="Times New Roman" w:cs="Times New Roman"/>
          <w:sz w:val="28"/>
          <w:szCs w:val="28"/>
        </w:rPr>
        <w:t xml:space="preserve"> Народные обычаи. Праздн</w:t>
      </w:r>
      <w:r w:rsidR="000318A4">
        <w:rPr>
          <w:rFonts w:ascii="Times New Roman" w:hAnsi="Times New Roman" w:cs="Times New Roman"/>
          <w:sz w:val="28"/>
          <w:szCs w:val="28"/>
        </w:rPr>
        <w:t>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3-ий год обучени</w:t>
      </w:r>
      <w:r w:rsidR="000318A4">
        <w:rPr>
          <w:rFonts w:ascii="Times New Roman" w:hAnsi="Times New Roman" w:cs="Times New Roman"/>
          <w:sz w:val="28"/>
          <w:szCs w:val="28"/>
        </w:rPr>
        <w:t xml:space="preserve">я - </w:t>
      </w: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  <w:r w:rsidR="000318A4">
        <w:rPr>
          <w:rFonts w:ascii="Times New Roman" w:hAnsi="Times New Roman" w:cs="Times New Roman"/>
          <w:sz w:val="28"/>
          <w:szCs w:val="28"/>
        </w:rPr>
        <w:t xml:space="preserve"> - « Украшение интерьера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4-ый год обучения </w:t>
      </w:r>
      <w:r w:rsidR="000318A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средняя группа)-</w:t>
      </w:r>
      <w:r w:rsidR="000318A4">
        <w:rPr>
          <w:rFonts w:ascii="Times New Roman" w:hAnsi="Times New Roman" w:cs="Times New Roman"/>
          <w:sz w:val="28"/>
          <w:szCs w:val="28"/>
        </w:rPr>
        <w:t xml:space="preserve"> « Декоративная роспись изделий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5-ый год обучения </w:t>
      </w:r>
      <w:r w:rsidR="000318A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старшая группа)-</w:t>
      </w:r>
      <w:r w:rsidR="000318A4">
        <w:rPr>
          <w:rFonts w:ascii="Times New Roman" w:hAnsi="Times New Roman" w:cs="Times New Roman"/>
          <w:sz w:val="28"/>
          <w:szCs w:val="28"/>
        </w:rPr>
        <w:t xml:space="preserve"> « Плоскостные картины. Рельефы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6-ой год обучения</w:t>
      </w:r>
      <w:r w:rsidR="00031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18A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подготовительная к школе групп</w:t>
      </w:r>
      <w:r w:rsidR="000318A4">
        <w:rPr>
          <w:rFonts w:ascii="Times New Roman" w:hAnsi="Times New Roman" w:cs="Times New Roman"/>
          <w:sz w:val="28"/>
          <w:szCs w:val="28"/>
        </w:rPr>
        <w:t>а)- « Приобщение детей к театру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E2A2A" w:rsidRDefault="001E2A2A" w:rsidP="001E2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Долгосрочное планирование работы предполагает и мониторинг развития детей  каждой возрастной группы </w:t>
      </w:r>
      <w:r w:rsidR="000318A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инструментарий прилагается).</w:t>
      </w:r>
    </w:p>
    <w:p w:rsidR="001E2A2A" w:rsidRDefault="001E2A2A" w:rsidP="001E2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программе представлены опубликованные тексты</w:t>
      </w:r>
      <w:r w:rsidR="000318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 материалы курсов повышения квалификации ИРРО Свердловской области.</w:t>
      </w:r>
    </w:p>
    <w:p w:rsidR="001E2A2A" w:rsidRDefault="001E2A2A" w:rsidP="001E2A2A">
      <w:pPr>
        <w:rPr>
          <w:rFonts w:ascii="Times New Roman" w:hAnsi="Times New Roman" w:cs="Times New Roman"/>
        </w:rPr>
      </w:pPr>
    </w:p>
    <w:p w:rsidR="001E2A2A" w:rsidRDefault="001E2A2A" w:rsidP="001E2A2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331EF" w:rsidRDefault="00C331EF"/>
    <w:p w:rsidR="000318A4" w:rsidRDefault="000318A4"/>
    <w:p w:rsidR="000318A4" w:rsidRDefault="000318A4" w:rsidP="000318A4">
      <w:pPr>
        <w:pStyle w:val="2"/>
        <w:jc w:val="center"/>
      </w:pPr>
      <w:r>
        <w:lastRenderedPageBreak/>
        <w:t>Старшая группа</w:t>
      </w:r>
    </w:p>
    <w:p w:rsidR="000318A4" w:rsidRDefault="000318A4" w:rsidP="000318A4">
      <w:pPr>
        <w:pStyle w:val="2"/>
        <w:jc w:val="center"/>
      </w:pPr>
      <w:r>
        <w:t>Курс: плоскостные картины. Рельефы.</w:t>
      </w:r>
    </w:p>
    <w:tbl>
      <w:tblPr>
        <w:tblStyle w:val="a4"/>
        <w:tblW w:w="11625" w:type="dxa"/>
        <w:tblInd w:w="-1310" w:type="dxa"/>
        <w:tblLayout w:type="fixed"/>
        <w:tblLook w:val="04A0"/>
      </w:tblPr>
      <w:tblGrid>
        <w:gridCol w:w="852"/>
        <w:gridCol w:w="1418"/>
        <w:gridCol w:w="1984"/>
        <w:gridCol w:w="1368"/>
        <w:gridCol w:w="1578"/>
        <w:gridCol w:w="882"/>
        <w:gridCol w:w="998"/>
        <w:gridCol w:w="1203"/>
        <w:gridCol w:w="1342"/>
      </w:tblGrid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задача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задача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Воспитательная задача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«Осеннее дерево», «Осенний лист».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со способом вырезания основы для рельефа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навыки расположения деталей на рельефе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прекрасного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«Окно», « Сказочное окно».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с техникой выполнения рельефа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навык использования известных приемов лепки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воспитывать чувство прекрасного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И.В. Гусева. Соленое тесто. Лепка и роспись.-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Литера, 2005, с.71-73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«Ангел», «Ангелочек»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 использования известных приемов лепки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доброжелательное отношение друг к другу во время работы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же, с. 30-31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игрушка на елку. Рельеф «Новогодняя елка».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навык работы с шаблоном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умение оформлять рельеф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положительные эмоции от работы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« Зима»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обучать приему лепки из жгутика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фантазию, творческие способности.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жать вызывать желание украсить окружающий мир.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же, с.35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февраль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Рельеф  «Весна»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прием лепки из жгутов особенности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весеннего периода.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способос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эстетический вкус.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13,14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холодиль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 на магнитах ( бутерброд, 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Яичница, рогалик, конфета).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использовать при лепке известные приемы.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творческие способности, смекал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неординарность.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воспиты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эсте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качества.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Сюжетная игра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же, с.78-81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Шкатулки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 лепки круглой формы.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  способности.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жать воспитывать желание украсить мир.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Романовс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Кая . Поделки из соленого теста.- М.: АСТ, 2006, с.88-89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0318A4" w:rsidTr="000318A4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венок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известные приемы лепки из соленого теста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</w:t>
            </w:r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Воспиты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эстетичес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 вкус.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терс</w:t>
            </w:r>
            <w:proofErr w:type="spellEnd"/>
          </w:p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2часа</w:t>
            </w:r>
          </w:p>
        </w:tc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18A4" w:rsidRDefault="000318A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pStyle w:val="1"/>
        <w:jc w:val="center"/>
      </w:pPr>
      <w:r>
        <w:t>Содержание курса « Тестопластика»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5-ый год обучения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1,2. Рельефы « Осеннее дерево», « Осенний лист».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способом вырезания основы для рельефа. Нанесение узора- примазывание, украшение бисером, листьями, семенами растений. Лепка деревьев, птиц, цветов для рельефа. Пальчиковая игра « Утро настало». Раскрашивание рельефа.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Октябрь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3,4. Рельефы « Окно», « Сказочное окно».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с выполнением рельефа в квадратной и овальной форме. Вырезание штор, комнатных цветов, свечей, домашних  животных. Раскрашивание гуашью. Составление описательного рассказа « Вид из окна».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5,6. Рельефы « Ангел». Ангелочек- новогодняя игрушка.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рельефа. Знакомство с традицией празднования Нового года. Игра « Булавка».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Сочинение сказки « Приключения Ангелочка».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7,8. Работа с шаблоном. Рельефы « новогодняя игрушка», «Новогодняя елка».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деталей рельефа, украшение бисером, пуговицами, раскрашивание гуашью. Смешивание красок для получения оттенков. Игра «Снежки», « Сказки».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Январь- Февраль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9,10. Рельеф « Зима».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лепки из жгута. Рассматривание зимнего пейзажа.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«Жаворонушки». Игра « Бабочки и ласточки».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11,12. Рельеф « Весна»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лепки жгутика. Рельеф круглой формы. Раскрашивание.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13,14. Украшение на холодильник( бутерброд, яичница, рогалик, конфета)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Закрепление известных приемов лепки. Приклеивание  магнитов. Раскрашивание и украшение. Отгадывание загадок.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15-18. Шкатулки  «Черепаха» и « Красавица».</w:t>
      </w:r>
    </w:p>
    <w:p w:rsidR="000318A4" w:rsidRDefault="000318A4" w:rsidP="000318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лепки округлой формы. Чтение « Малахитовой шкатулки» П.П. Бажова.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19,20.Весений венок.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известных приемов лепки. Декорирование венка. Игра « Со вьюном».</w:t>
      </w: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>
      <w:pPr>
        <w:rPr>
          <w:rFonts w:ascii="Times New Roman" w:hAnsi="Times New Roman" w:cs="Times New Roman"/>
          <w:sz w:val="28"/>
          <w:szCs w:val="28"/>
        </w:rPr>
      </w:pPr>
    </w:p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/>
    <w:p w:rsidR="000318A4" w:rsidRDefault="000318A4" w:rsidP="000318A4">
      <w:pPr>
        <w:rPr>
          <w:sz w:val="28"/>
          <w:szCs w:val="28"/>
        </w:rPr>
      </w:pPr>
    </w:p>
    <w:p w:rsidR="000318A4" w:rsidRDefault="000318A4" w:rsidP="000318A4">
      <w:pPr>
        <w:rPr>
          <w:sz w:val="28"/>
          <w:szCs w:val="28"/>
        </w:rPr>
      </w:pPr>
    </w:p>
    <w:p w:rsidR="000318A4" w:rsidRDefault="000318A4" w:rsidP="000318A4">
      <w:pPr>
        <w:rPr>
          <w:sz w:val="28"/>
          <w:szCs w:val="28"/>
        </w:rPr>
      </w:pPr>
    </w:p>
    <w:p w:rsidR="000318A4" w:rsidRDefault="000318A4" w:rsidP="000318A4">
      <w:pPr>
        <w:rPr>
          <w:sz w:val="28"/>
          <w:szCs w:val="28"/>
        </w:rPr>
      </w:pPr>
    </w:p>
    <w:p w:rsidR="000318A4" w:rsidRDefault="000318A4" w:rsidP="000318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39152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A4" w:rsidRDefault="000318A4" w:rsidP="000318A4">
      <w:pPr>
        <w:rPr>
          <w:sz w:val="28"/>
          <w:szCs w:val="28"/>
        </w:rPr>
      </w:pPr>
    </w:p>
    <w:p w:rsidR="000318A4" w:rsidRDefault="000318A4" w:rsidP="000318A4">
      <w:pPr>
        <w:rPr>
          <w:sz w:val="28"/>
          <w:szCs w:val="28"/>
        </w:rPr>
      </w:pPr>
    </w:p>
    <w:p w:rsidR="000318A4" w:rsidRDefault="00EC089B">
      <w:r w:rsidRPr="00EC089B">
        <w:rPr>
          <w:noProof/>
          <w:lang w:eastAsia="ru-RU"/>
        </w:rPr>
        <w:lastRenderedPageBreak/>
        <w:drawing>
          <wp:inline distT="0" distB="0" distL="0" distR="0">
            <wp:extent cx="5400675" cy="3581400"/>
            <wp:effectExtent l="19050" t="0" r="9525" b="0"/>
            <wp:docPr id="3" name="Рисунок 1" descr="C:\Documents and Settings\Татьяна\Рабочий стол\Новая папк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760">
        <w:rPr>
          <w:noProof/>
          <w:lang w:eastAsia="ru-RU"/>
        </w:rPr>
        <w:drawing>
          <wp:inline distT="0" distB="0" distL="0" distR="0">
            <wp:extent cx="5400675" cy="3581400"/>
            <wp:effectExtent l="19050" t="0" r="9525" b="0"/>
            <wp:docPr id="2" name="Рисунок 1" descr="C:\Documents and Settings\Татьяна\Рабочий стол\Ольга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Ольга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36" w:rsidRDefault="000F5036"/>
    <w:p w:rsidR="000F5036" w:rsidRDefault="000F5036"/>
    <w:p w:rsidR="000F5036" w:rsidRDefault="000F5036"/>
    <w:p w:rsidR="000F5036" w:rsidRDefault="000F5036"/>
    <w:p w:rsidR="000F5036" w:rsidRDefault="000F5036"/>
    <w:p w:rsidR="000F5036" w:rsidRDefault="000F5036"/>
    <w:p w:rsidR="000F5036" w:rsidRDefault="000F503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ПРИЛОЖЕНИЕ №2</w:t>
      </w:r>
    </w:p>
    <w:p w:rsidR="000F5036" w:rsidRPr="000F5036" w:rsidRDefault="000F50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ПОХОД В КРАЕВЕДЧЕСКИЙ МУЗЕЙ</w:t>
      </w:r>
    </w:p>
    <w:p w:rsidR="000F5036" w:rsidRDefault="000F5036"/>
    <w:p w:rsidR="000F5036" w:rsidRDefault="000F5036">
      <w:r w:rsidRPr="000F5036">
        <w:rPr>
          <w:noProof/>
          <w:lang w:eastAsia="ru-RU"/>
        </w:rPr>
        <w:drawing>
          <wp:inline distT="0" distB="0" distL="0" distR="0">
            <wp:extent cx="5657850" cy="3905250"/>
            <wp:effectExtent l="19050" t="0" r="0" b="0"/>
            <wp:docPr id="4" name="Рисунок 1" descr="C:\Documents and Settings\Татьяна\Рабочий стол\Ольга\Изображение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Ольг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/>
    <w:p w:rsidR="00D2607D" w:rsidRDefault="00D2607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ПРИЛОЖЕНИЕ №3</w:t>
      </w:r>
    </w:p>
    <w:p w:rsidR="00D2607D" w:rsidRDefault="00D2607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ПОХОД  В ЛЕС</w:t>
      </w:r>
    </w:p>
    <w:p w:rsidR="00F9175A" w:rsidRDefault="00F9175A">
      <w:pPr>
        <w:rPr>
          <w:noProof/>
          <w:sz w:val="28"/>
          <w:szCs w:val="28"/>
          <w:lang w:eastAsia="ru-RU"/>
        </w:rPr>
      </w:pPr>
    </w:p>
    <w:p w:rsidR="00F9175A" w:rsidRDefault="00F9175A">
      <w:pPr>
        <w:rPr>
          <w:noProof/>
          <w:sz w:val="28"/>
          <w:szCs w:val="28"/>
          <w:lang w:eastAsia="ru-RU"/>
        </w:rPr>
      </w:pPr>
    </w:p>
    <w:p w:rsidR="00D2607D" w:rsidRDefault="00D2607D">
      <w:pPr>
        <w:rPr>
          <w:sz w:val="28"/>
          <w:szCs w:val="28"/>
        </w:rPr>
      </w:pPr>
      <w:r w:rsidRPr="00D2607D">
        <w:rPr>
          <w:noProof/>
          <w:sz w:val="28"/>
          <w:szCs w:val="28"/>
          <w:lang w:eastAsia="ru-RU"/>
        </w:rPr>
        <w:drawing>
          <wp:inline distT="0" distB="0" distL="0" distR="0">
            <wp:extent cx="5562600" cy="3800475"/>
            <wp:effectExtent l="19050" t="0" r="0" b="0"/>
            <wp:docPr id="5" name="Рисунок 1" descr="C:\Documents and Settings\Татьяна\Рабочий стол\Ольга\Изображение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Ольг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</w:p>
    <w:p w:rsidR="00F9175A" w:rsidRDefault="00F917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ПРИЛОЖЕНИЕ №4</w:t>
      </w:r>
    </w:p>
    <w:p w:rsidR="00F9175A" w:rsidRDefault="00F917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«ЗАРНИЧКА – 2011»</w:t>
      </w:r>
      <w:r w:rsidRPr="00F9175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6" name="Рисунок 1" descr="D:\Зарничка 2011\4 в лесу\SANY01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рничка 2011\4 в лесу\SANY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B530D" w:rsidRDefault="000B530D" w:rsidP="000B530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Приложение№5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Проект, посвящённый 65-ой годовщине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Победы в Великой Отечественной войне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краткосрочный.  Срок реализации 2 месяца (апрель – май 2010 года).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этап:  02. 04.-   совместное творчество детей и родителей - оформление газеты «Никто не  забыт, ничто не забыто»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освящённой памяти родственникам – участникам Великой Отечественной войны.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   07. 04.-  рисунки детей «День Победы».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этап:   15.04.-23.04. -  разучивание стихов о войне; беседы с детьми по следующим темам: «Города – герои», «Г.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>ерой войны», «Цена Победы».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в краеведческий музей на выставку, посвящённую 9 мая.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этап: проведение мероприятия « Ничто не забыто, никто не забыт!»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Ничто не забыто, никто не забыт!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30.04.2010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1.Продолжать знакомить детей с героическими поступками  русского народа во время Великой Отечественной войны;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монологическую речь, координацию движений, культуру поведения на торжественных мероприятиях;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 уважение, любовь и благодарность к людям, защитившим страну и мир от фашизма.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стихов и песен;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 в краеведческий музей.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1.Шорыгина Т. А. Сценарии детских праздников.- М.: Сфера, 2007.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Этот День Победы: Информационно – деловое оснащение ДОУ.- М.: Детство – Пресс, 2010.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А. Великий День Победы // Воспитатель ДОУ.- №4.- 2010.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плакат « 9 МАЯ»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иллюстрации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мероприятия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песню « Моя Россия» дети входят в зал  в колонне по одному.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Дорогие дети, уважаемые взрослые! Сегодня наше  торжественное мероприятие  посвящено 9 мая, Дню Победы. Сегодня, 30 апреля , 65 лет назад вознеслось красное Знамя Победы над Рейхстагом,8 мая подписан акт о полной капитуляции фашистов, а день 9 мая  объявлен Днём Победы. 1418 дней и ночей, предшествующих этому событию, наш народ «ковал» Победу. Вера в неё помогала не упасть духом и биться с врагом.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детьми 1-й куплет песни «Священная война»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Победа досталась нелегко, дорогой ценой - погибли миллионы солдат и мирных жителей. Имён многих мы не знаем.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Владик М.:                Имя твоё неизвестно, герой!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 жестоком бою не покинул ты строй.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И память о подвиге люди хранят,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Ты в наших сердцах, Неизвестный солдат!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Пусть Вечный огонь освещает гранит: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« Ничто не забыто, никто не забыт!»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  «Ничто не забыто, никто не забыт!». Наш гражданский долг не только не забывать ужас, который когда- то  пережила наша страна, но и помнить о тех людях, которые выстояли в то лихолетье.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З.                       Война… Нам её не забыть никогда!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Война - это слишком большая беда.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Пришла в наши земли фашистская рать,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Задумав свободу у нас отобрать.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Враги разоряли, бомбили дома.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Войн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 горе, страданья т тьма!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Илья:                              На подвиг священный Отчизна зовёт!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На битву с врагами поднялся народ.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Тяжёлой и долгой была та война,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Фашисты за всё заплатили сполна.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Бойцы вознесли на фашистский Рейхстаг,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Овеянный славой  победный наш флаг.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Таня:                               А после в Москве был Победы Парад,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Встречала столица героё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солдат.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Улыбки сквозь слёзы, объятья, цветы,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О мире, о счастье простые мечты!</w:t>
      </w:r>
    </w:p>
    <w:p w:rsidR="000B530D" w:rsidRDefault="000B530D" w:rsidP="000B5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Ира:                                Промчались года с той победной весны…</w:t>
      </w:r>
    </w:p>
    <w:p w:rsidR="000B530D" w:rsidRDefault="000B530D" w:rsidP="000B5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Мы мирно живём, мы не знаем войны.</w:t>
      </w:r>
    </w:p>
    <w:p w:rsidR="000B530D" w:rsidRDefault="000B530D" w:rsidP="000B5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Девятого мая  свечей наших свет</w:t>
      </w:r>
    </w:p>
    <w:p w:rsidR="000B530D" w:rsidRDefault="000B530D" w:rsidP="000B53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Затеплится в память тех огненных лет!                  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Ведущий:  Поколение наших бабушек, рассказывая о том, как они жили во время войны, никогда не сдерживали слёз и в конце всегда добавляли: «Пусть не будет войны никогда. Не дай Бог вам пережить то, что пережили мы!»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Артём:                             Пусть не будет войны никогда!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Пусть спокойные спят города.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Пусть сирены пронзительный вой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Не звучит над твоей головой.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Ни один пусть не рвётся снаряд,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Ни один не строчит  автомат.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Оглашают пусть наши леса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Только птиц и детей голоса!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мирно проходят года,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  Во  время войны многие солдаты и офицеры совершали подвиги. Жители целых городов поднимались на битву с врагом. Эти города награждены Золотой Звездой и им присвоено звание городов - героев. Уважаемые  взрослые, назовите,  пожалуйста, города – герои  России и СНГ.  </w:t>
      </w:r>
      <w:proofErr w:type="gramStart"/>
      <w:r>
        <w:rPr>
          <w:rFonts w:ascii="Times New Roman" w:hAnsi="Times New Roman" w:cs="Times New Roman"/>
          <w:sz w:val="28"/>
          <w:szCs w:val="28"/>
        </w:rPr>
        <w:t>(Брест, Керчь, Киев, Ленинград, Минск, Москва, Мурманск, Новороссийск, Одесса, Севастополь, Смоленск, Сталинград, Тула).</w:t>
      </w:r>
      <w:proofErr w:type="gramEnd"/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одном подвиге русского народа в Москве расскажет Настя: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видела Москва воинских парадов, но парад 7 ноября 1941 года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совсем  особенным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. Фашисты хотели сорвать наш парад и бросили на Москву сотни своих самолётов. Но не один стервятник  не был пропущен к центру Москвы. Наши  войска проходили по Красной площади и уходили на фронт, на борьбу с фашистскими захватчиками, чтобы отстоять столицу.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Костя:                                 Мы отстояли столицу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 тот 41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пуля боится,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Смелого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штык не берёт!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 Враг был разбит под Сталинградом, Ленинградом, на Курской дуге. В этих битвах наряду с мужчинами воевали и женщины – лётчицы, санитарки.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Соня:   На защиту нашей Родины встали и дети. Много героических  поступков они совершили: пускали под откос фашистские поезда, были партизанами.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А сейчас мы проверим, смогли вы быть такими же смелыми и сильными.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«Перенеси снаряд». Дети делятся на 2 команды и переносят «снаряды» (кегли) из одной корзины в другую.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 Мы увидели, какие вы смелые и ловкие, а какими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ваши прадеды нет</w:t>
      </w:r>
      <w:proofErr w:type="gramEnd"/>
      <w:r>
        <w:rPr>
          <w:rFonts w:ascii="Times New Roman" w:hAnsi="Times New Roman" w:cs="Times New Roman"/>
          <w:sz w:val="28"/>
          <w:szCs w:val="28"/>
        </w:rPr>
        <w:t>. Каждая семья хранит память о своём герое.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Вани,  Валентина Михайловна, рассказала о своём дяде – участнике  войны и показала его фотографии военных и послевоенных лет.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 Каждого солдата кто – то ждал с войны: жена, мать, дети.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готовится выступать следующая семья, Аня споёт песню «Катюша».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Бабушка Ани рассказала про своего деда – труженика тыла, рассказала стихотворение собственного сочинения о герое – земляке Г.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Кунавине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 Будь внимателен».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выполняют следующие команды: жёлтый флажок – руки вверх, красный  - кричим «Ура!», синий -  хлопаем в ладоши.</w:t>
      </w:r>
      <w:proofErr w:type="gramEnd"/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 Четыре долгих года продолжалась война. И, наконец, враг был сломлен. Воины – освободители не только освободили нашу Отчизну, но и многие страны Европы. Они дошли до Берлина и расписались на Рейхстаге, чтобы остаться в людской памяти вечно. Течёт река времени, но забыть этого нельзя! И каждый год в память о каждом человеке, не дожившем до Победы, расцветает праздничным салютом небо каждого российского города! 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Арина:                             Пышные букеты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 небе расцветают,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Словно искры света,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Лепестки сверкают.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Вспыхивают астрами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Голубыми, красными,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Синими, лиловыми-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Каждый раз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  Объявляется минута молчания.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надеюсь, что мы всегда будем помнить об этом Великом празднике и о людях, которые подарили нам Победу.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песню «День Победы» дарят бабушкам и дедушкам  «живые» цветы.    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</w:pPr>
    </w:p>
    <w:p w:rsidR="000B530D" w:rsidRDefault="000B530D" w:rsidP="000B530D">
      <w:pPr>
        <w:pStyle w:val="a3"/>
        <w:jc w:val="center"/>
        <w:rPr>
          <w:rFonts w:ascii="Times New Roman" w:eastAsia="Times New Roman" w:hAnsi="Times New Roman" w:cs="Times New Roman"/>
          <w:color w:val="00006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открытого занятия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«Ничто не забыто, никто не забыт»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05.05.2011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занятия: интегрированное занятие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окружающий мир, приобщение к художественной литературе, музыкальное занятие, ФИЗО )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1.Расширить представление детей о подвиге русского народа во время Великой  Отечественной войны.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2.Помочь осознать  старшим    дошкольникам  всю сложность военного детства.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Познакомить ребят с наиболее интересными, значимыми моментами из  жизни детей войны (прабабушки и прадедушки).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1.Развивать выразительную монологическую речь воспитанников.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2.Развивать умение  рассказывать небольшой текст.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Развивать физическую активность дошкольников.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1.Приобщать детей к русской истории через художественное слово.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2.Воспитывать чувство сопереживания к реальным героям тех лет.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 гордость за Великую Победу в Великой Отечественной войне.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0B530D" w:rsidRDefault="000B530D" w:rsidP="000B5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 стихотворений о войне;</w:t>
      </w:r>
    </w:p>
    <w:p w:rsidR="000B530D" w:rsidRDefault="000B530D" w:rsidP="000B5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рисунков;</w:t>
      </w:r>
    </w:p>
    <w:p w:rsidR="000B530D" w:rsidRDefault="000B530D" w:rsidP="000B5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о своих родственниках;</w:t>
      </w:r>
    </w:p>
    <w:p w:rsidR="000B530D" w:rsidRDefault="000B530D" w:rsidP="000B530D">
      <w:pPr>
        <w:ind w:left="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Плакат;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Дуги;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Письма-треугольники;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Сумки медицинских сестер;</w:t>
      </w:r>
    </w:p>
    <w:p w:rsidR="000B530D" w:rsidRDefault="000B530D" w:rsidP="000B530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Бинт</w:t>
      </w:r>
    </w:p>
    <w:p w:rsidR="000B530D" w:rsidRDefault="000B530D" w:rsidP="000B530D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Ход мероприятия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зал, маршируя парами.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Дорогие дети, уважаемые взрослые, сегодня мы собрались на торжественный вечер, посвященный 66-летней годовщине Победы нашего народа в Великой Отечественной войне. Победа России досталась очень дорогой цено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погибли миллионы наших сограждан: военных и мирных жителей. Наш гражданский долг не только не забывать тот ужас, который когда-то пережила наша страна и выстояла «всем смертям на зло»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о помнить имена тех людей, которые каждую секунду приближали Победу!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«Ничто не забыто, никто не забыт»!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Настя К.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… Нам ее не забыть никогда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Война-это слишком большая беда.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 наши земли фашистская рать,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Задумав свободу у нас отобрать,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Враги разоряли, бомбили дома.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горе, страданье и тьма.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:В</w:t>
      </w:r>
      <w:proofErr w:type="gramEnd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уже 66 лет каждый год 9Мая мы отмечаем день Победы: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Арина К.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- это праздник,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вечером салют,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флагов на параде,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Люди радостно поют.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Владик М.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с орденами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Победной той весне.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З.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Берлине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сорок пятом,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натиска атак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Взвился соколом крылатым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 советский флаг.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кричали: «Мир, Победа!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домой!»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радость, кому беды,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погиб, а кто живой.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забыть не сможем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 подвиги солдат.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для нас всего дороже!»-</w:t>
      </w:r>
    </w:p>
    <w:p w:rsidR="000B530D" w:rsidRDefault="000B530D" w:rsidP="000B5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ребята  говорят.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Миша:   (под песню « С чего начинается Родина») Наша стран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Россия большая и прекрасная. Для каждого человека она начинается с родительского дома. Россия богата широкими красивыми реками, шумными и тихими; старыми и новыми городами и селами. Она богата полезными ископаемыми, в ее недрах хранится золото, серебро, драгоценные камни и нефть.70 лет назад над нашей Родиной нависла смертельная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опасность_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фашистская </w:t>
      </w:r>
      <w:r>
        <w:rPr>
          <w:rFonts w:ascii="Times New Roman" w:hAnsi="Times New Roman" w:cs="Times New Roman"/>
          <w:sz w:val="28"/>
          <w:szCs w:val="28"/>
        </w:rPr>
        <w:lastRenderedPageBreak/>
        <w:t>Германия решила захватить наши земли и богатства. Многие страны ей уже удалось покорить, но им не удалось поставить на колени Россию!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 Мужчины: мужья, отцы и старшие братья сразу же ушли на фронт; женщины и дети встали к заводским станкам на долгих четыре 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они ковали Победу, повторяя слова : «Все для фронта, все для  Победы!»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сказано слов о ратном  подвиге наших солда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прадедушек, и сейчас ребята исполнят песню « Прадедушка».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А что же мы знаем о  детях войны, про которых очень мало говорится в годовщины Победы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 И. В Фёдоровой о своей бабушке – ребёнке войны).</w:t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которые могли осознавать происходящее, были вашими ровесниками, ребята. Всем без исключения детям в любой ситуации хочется играть, смеяться и кушать.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 привез мальчишку на лафете.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Погибла мать. Сын не простился с ней.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десять лет на том и этом свете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зачтутся эти десять дней…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везли из крепости, из Бреста.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исцарапан пулями лафет…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Прижав к груди заснувшую игрушку,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Седой мальчишка на лафете спал.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шли ему навстречу из России.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Проснувшись, он  махал войскам рукой…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говоришь, что есть еще другие,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там был и мне пора домой…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это горе знаешь понаслышке,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нам оно оборвало сердца.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раз увидел этого мальчишку,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Домой прийти не сможет до конца…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Соня:   Дети блокадного  Ленинграда - сейчас бабушки и дедушки. Они никогда не забудут тех страшных и героических дней. Они помнят кусочек хлеба размером со спичечный коробок и кружку кипятк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было их питание на целый день. Некоторые помнят праздник новогодней елки, который голодающие ленинградцы организовали для своих малышей в самую тяжелую блокадную зиму 1942 года. Помнят новогодние подарки: два печеньица, завернутых в цветную бумагу. Помнят, как Дед Мороз старался петь вместе с детьми веселую песню, а из его глаз текли слезы.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- дошкольники приходили в госпитали к раненым солдатам читали им стихи, пели песни. Ребята поднимали настроение и боевой дух воинов армии, чтобы они быстрее выздоравливали и сражались с фашистами до полной Победы.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Среди таких детей была маленькая девочк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Таня Савичева, которая оставила нам свои записи о каждом дне ее жизни в блокадном городе на Неве.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Ира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берегу Невы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музейном зданье,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Хранится очень скромный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дневничок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писала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Савичева Таня-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каждого пришедшего влечет.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 ним стоят сельчане, горожане,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старца-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наивного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мальца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письменная сущность содержанья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Ошеломляет души и сердца.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всем живущим в назиданье,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каждый в суть явленья вник,-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возвышает 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Тани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ее доподлинный дневник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любыми в мире дневниками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восходит, как звезда с руки.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гласят о жизненном накале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 две Святых его строки.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Даже в такое страшное время дети, как и взрослые, чтобы не падать духом пели песни.    Исполняется  попурри: «Катюша», «Смуглянка», « Три танкиста».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семье свои воспоминания о войне, свои выросшие в войну дети.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№1.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 войну дети играли.  Поиграем и мы в их игры.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«РАЗВЕДЧИКИ» Две команды. Ребенок - разведчик ползет под  деревом (дуга), осторожно проходит болото (кубики), обходит мины (кегли), берет со стула письмо и несет своей команде.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СЕМЬЯ№2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«ПОМОГИ РАНЕНОМУ» условия те же, только участвуют девочки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 сестры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Вот и еще один год отделяет нас от Победной весны 1945 года! И уже дети детей и их внуки мечтают о военной карьере, и защищать свою Родину.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 Русский парень».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В память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погибших и выживших в то лихолетье объявляется минута молчанья.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Илья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Отчизну отстоявших,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Прославляет наш народ.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героях в битвах павших,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вечная живет.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Аня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Светлый праздник-День Победы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Отмечает вся страна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Надевают ордена.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Владик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не будет войны никогда,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коснется нас больше беда!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Победы все песни поют,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Победы сверкает салют!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Песня « День Победы»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выходят из зала маршем.</w:t>
      </w: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Победы (старшая группа)</w:t>
      </w:r>
    </w:p>
    <w:p w:rsidR="000B530D" w:rsidRDefault="000B530D" w:rsidP="000B530D">
      <w:pPr>
        <w:ind w:left="414"/>
        <w:jc w:val="center"/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8" name="Рисунок 1" descr="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 м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 w:rsidP="000B530D">
      <w:pPr>
        <w:rPr>
          <w:rFonts w:ascii="Times New Roman" w:hAnsi="Times New Roman" w:cs="Times New Roman"/>
          <w:sz w:val="28"/>
          <w:szCs w:val="28"/>
        </w:rPr>
      </w:pPr>
    </w:p>
    <w:p w:rsidR="000B530D" w:rsidRDefault="000B530D">
      <w:pPr>
        <w:rPr>
          <w:sz w:val="28"/>
          <w:szCs w:val="28"/>
        </w:rPr>
      </w:pPr>
    </w:p>
    <w:p w:rsidR="000A58CF" w:rsidRDefault="000A58CF">
      <w:pPr>
        <w:rPr>
          <w:sz w:val="28"/>
          <w:szCs w:val="28"/>
        </w:rPr>
      </w:pPr>
    </w:p>
    <w:p w:rsidR="000A58CF" w:rsidRDefault="000A58CF">
      <w:pPr>
        <w:rPr>
          <w:sz w:val="28"/>
          <w:szCs w:val="28"/>
        </w:rPr>
      </w:pPr>
    </w:p>
    <w:p w:rsidR="000A58CF" w:rsidRDefault="000A58CF">
      <w:pPr>
        <w:rPr>
          <w:sz w:val="28"/>
          <w:szCs w:val="28"/>
        </w:rPr>
      </w:pPr>
    </w:p>
    <w:p w:rsidR="000A58CF" w:rsidRDefault="000A58CF">
      <w:pPr>
        <w:rPr>
          <w:sz w:val="28"/>
          <w:szCs w:val="28"/>
        </w:rPr>
      </w:pPr>
    </w:p>
    <w:p w:rsidR="000A58CF" w:rsidRDefault="000A58CF">
      <w:pPr>
        <w:rPr>
          <w:sz w:val="28"/>
          <w:szCs w:val="28"/>
        </w:rPr>
      </w:pP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Посещение митинга у памятника Г.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Кунавин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подготовительная группа)</w:t>
      </w: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905250"/>
            <wp:effectExtent l="19050" t="0" r="0" b="0"/>
            <wp:docPr id="9" name="Рисунок 1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8CF" w:rsidRDefault="000A58CF" w:rsidP="000A58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Приложение №6</w:t>
      </w:r>
    </w:p>
    <w:p w:rsidR="000A58CF" w:rsidRDefault="000A58CF" w:rsidP="000A58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7850" cy="3705225"/>
            <wp:effectExtent l="19050" t="0" r="0" b="0"/>
            <wp:docPr id="7" name="Рисунок 1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8CF" w:rsidRPr="00D2607D" w:rsidRDefault="000A58CF">
      <w:pPr>
        <w:rPr>
          <w:sz w:val="28"/>
          <w:szCs w:val="28"/>
        </w:rPr>
      </w:pPr>
    </w:p>
    <w:sectPr w:rsidR="000A58CF" w:rsidRPr="00D2607D" w:rsidSect="00C33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F1959"/>
    <w:multiLevelType w:val="hybridMultilevel"/>
    <w:tmpl w:val="65F84FB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73499A"/>
    <w:multiLevelType w:val="hybridMultilevel"/>
    <w:tmpl w:val="69623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FE2291"/>
    <w:multiLevelType w:val="hybridMultilevel"/>
    <w:tmpl w:val="6A2A3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D87AC3"/>
    <w:multiLevelType w:val="hybridMultilevel"/>
    <w:tmpl w:val="9FB8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2A2A"/>
    <w:rsid w:val="000318A4"/>
    <w:rsid w:val="000A58CF"/>
    <w:rsid w:val="000B530D"/>
    <w:rsid w:val="000F5036"/>
    <w:rsid w:val="00114BBA"/>
    <w:rsid w:val="00127321"/>
    <w:rsid w:val="001E2A2A"/>
    <w:rsid w:val="003C2CB5"/>
    <w:rsid w:val="00502697"/>
    <w:rsid w:val="005B72C1"/>
    <w:rsid w:val="005C1760"/>
    <w:rsid w:val="007C51EF"/>
    <w:rsid w:val="008B7DCA"/>
    <w:rsid w:val="009C543B"/>
    <w:rsid w:val="00A30E04"/>
    <w:rsid w:val="00C331EF"/>
    <w:rsid w:val="00D2607D"/>
    <w:rsid w:val="00EB0231"/>
    <w:rsid w:val="00EC089B"/>
    <w:rsid w:val="00F9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2A"/>
  </w:style>
  <w:style w:type="paragraph" w:styleId="1">
    <w:name w:val="heading 1"/>
    <w:basedOn w:val="a"/>
    <w:next w:val="a"/>
    <w:link w:val="10"/>
    <w:uiPriority w:val="9"/>
    <w:qFormat/>
    <w:rsid w:val="000318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8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A2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318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318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rsid w:val="000318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4B9BAEF-33E5-43CD-868B-74E85661F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3479</Words>
  <Characters>19831</Characters>
  <Application>Microsoft Office Word</Application>
  <DocSecurity>0</DocSecurity>
  <Lines>165</Lines>
  <Paragraphs>46</Paragraphs>
  <ScaleCrop>false</ScaleCrop>
  <Company>Microsoft</Company>
  <LinksUpToDate>false</LinksUpToDate>
  <CharactersWithSpaces>23264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20</cp:revision>
  <dcterms:created xsi:type="dcterms:W3CDTF">2011-12-24T10:47:00Z</dcterms:created>
  <dcterms:modified xsi:type="dcterms:W3CDTF">2011-12-24T11:12:00Z</dcterms:modified>
</cp:coreProperties>
</file>