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88" w:rsidRDefault="00AE6A88" w:rsidP="006750C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E6A88" w:rsidRDefault="00AE6A88" w:rsidP="006750C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50CB" w:rsidRPr="006750CB" w:rsidRDefault="006750CB" w:rsidP="006750C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750CB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6750CB" w:rsidRDefault="006750CB" w:rsidP="006750C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373D" w:rsidRPr="006750CB" w:rsidRDefault="00690CF7" w:rsidP="006750C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0CB">
        <w:rPr>
          <w:rFonts w:ascii="Times New Roman" w:hAnsi="Times New Roman" w:cs="Times New Roman"/>
          <w:b/>
          <w:sz w:val="24"/>
          <w:szCs w:val="24"/>
          <w:u w:val="single"/>
        </w:rPr>
        <w:t>Ответы на вопросы</w:t>
      </w:r>
    </w:p>
    <w:p w:rsidR="00690CF7" w:rsidRPr="006750CB" w:rsidRDefault="00690CF7" w:rsidP="00690CF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690CF7" w:rsidRPr="006750CB" w:rsidRDefault="00690CF7" w:rsidP="00690CF7">
      <w:pPr>
        <w:rPr>
          <w:b/>
          <w:u w:val="single"/>
        </w:rPr>
      </w:pPr>
      <w:r w:rsidRPr="006750CB">
        <w:rPr>
          <w:b/>
          <w:u w:val="single"/>
        </w:rPr>
        <w:t>1. Как приготовить фруктовый  десерт?</w:t>
      </w:r>
    </w:p>
    <w:p w:rsidR="008E0EFF" w:rsidRPr="006750CB" w:rsidRDefault="00076216" w:rsidP="00690CF7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0CB">
        <w:rPr>
          <w:rFonts w:ascii="Times New Roman" w:hAnsi="Times New Roman" w:cs="Times New Roman"/>
          <w:sz w:val="24"/>
          <w:szCs w:val="24"/>
        </w:rPr>
        <w:t>Для приготовления десерта используют несколько видов плодов, в том числе и экзотических. У ананаса срезают верхнюю часть и донце, вырезают сердцевину</w:t>
      </w:r>
      <w:r w:rsidR="008E0EFF" w:rsidRPr="006750CB">
        <w:rPr>
          <w:rFonts w:ascii="Times New Roman" w:hAnsi="Times New Roman" w:cs="Times New Roman"/>
          <w:sz w:val="24"/>
          <w:szCs w:val="24"/>
        </w:rPr>
        <w:t xml:space="preserve"> цилиндрической выемкой, нарезают мякоть дольками. Плоды киви подрезают с двух сторон, очищают от тонкой кожицы, нарезают дольками или кружочками. Плод граната разрезают на половинки, вынимают зерна, отделяя их от мягких прослоек. Бананы очищают, нарезают дольками.</w:t>
      </w:r>
    </w:p>
    <w:p w:rsidR="00EC6545" w:rsidRPr="006750CB" w:rsidRDefault="008E0EFF" w:rsidP="0062532C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0CB">
        <w:rPr>
          <w:rFonts w:ascii="Times New Roman" w:hAnsi="Times New Roman" w:cs="Times New Roman"/>
          <w:sz w:val="24"/>
          <w:szCs w:val="24"/>
        </w:rPr>
        <w:t>В красивую  низкую вазу раскладывают по кругу нарезанные дольками (кружочками, кубиками) фрукты</w:t>
      </w:r>
      <w:r w:rsidR="0062532C" w:rsidRPr="006750CB">
        <w:rPr>
          <w:rFonts w:ascii="Times New Roman" w:hAnsi="Times New Roman" w:cs="Times New Roman"/>
          <w:sz w:val="24"/>
          <w:szCs w:val="24"/>
        </w:rPr>
        <w:t>.  О</w:t>
      </w:r>
      <w:r w:rsidR="00FB5462" w:rsidRPr="006750CB">
        <w:rPr>
          <w:rFonts w:ascii="Times New Roman" w:hAnsi="Times New Roman" w:cs="Times New Roman"/>
          <w:sz w:val="24"/>
          <w:szCs w:val="24"/>
        </w:rPr>
        <w:t xml:space="preserve">формляются в виде горки и могут подаваться разными видами в одной вазе </w:t>
      </w:r>
    </w:p>
    <w:p w:rsidR="00690CF7" w:rsidRPr="006750CB" w:rsidRDefault="0062532C" w:rsidP="0062532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0CB">
        <w:rPr>
          <w:rFonts w:ascii="Times New Roman" w:hAnsi="Times New Roman" w:cs="Times New Roman"/>
          <w:b/>
          <w:sz w:val="24"/>
          <w:szCs w:val="24"/>
          <w:u w:val="single"/>
        </w:rPr>
        <w:t xml:space="preserve">2. Какое </w:t>
      </w:r>
      <w:proofErr w:type="spellStart"/>
      <w:r w:rsidRPr="006750CB">
        <w:rPr>
          <w:rFonts w:ascii="Times New Roman" w:hAnsi="Times New Roman" w:cs="Times New Roman"/>
          <w:b/>
          <w:sz w:val="24"/>
          <w:szCs w:val="24"/>
          <w:u w:val="single"/>
        </w:rPr>
        <w:t>желирующее</w:t>
      </w:r>
      <w:proofErr w:type="spellEnd"/>
      <w:r w:rsidRPr="006750CB">
        <w:rPr>
          <w:rFonts w:ascii="Times New Roman" w:hAnsi="Times New Roman" w:cs="Times New Roman"/>
          <w:b/>
          <w:sz w:val="24"/>
          <w:szCs w:val="24"/>
          <w:u w:val="single"/>
        </w:rPr>
        <w:t xml:space="preserve">  вещество, мы  применяем для приготовления киселя?</w:t>
      </w:r>
    </w:p>
    <w:p w:rsidR="0062532C" w:rsidRPr="006750CB" w:rsidRDefault="0062532C" w:rsidP="0062532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750CB">
        <w:rPr>
          <w:rFonts w:ascii="Times New Roman" w:hAnsi="Times New Roman" w:cs="Times New Roman"/>
          <w:sz w:val="24"/>
          <w:szCs w:val="24"/>
        </w:rPr>
        <w:t>Желирующим</w:t>
      </w:r>
      <w:proofErr w:type="spellEnd"/>
      <w:r w:rsidRPr="006750CB">
        <w:rPr>
          <w:rFonts w:ascii="Times New Roman" w:hAnsi="Times New Roman" w:cs="Times New Roman"/>
          <w:sz w:val="24"/>
          <w:szCs w:val="24"/>
        </w:rPr>
        <w:t xml:space="preserve"> веществом в киселе является картофельный крахмал.</w:t>
      </w:r>
    </w:p>
    <w:p w:rsidR="0062532C" w:rsidRPr="006750CB" w:rsidRDefault="0062532C" w:rsidP="0062532C">
      <w:r w:rsidRPr="006750CB">
        <w:rPr>
          <w:b/>
          <w:u w:val="single"/>
        </w:rPr>
        <w:t>3. Чем отличается самбук от мусса?</w:t>
      </w:r>
    </w:p>
    <w:p w:rsidR="0062532C" w:rsidRPr="006750CB" w:rsidRDefault="0062532C" w:rsidP="0062532C">
      <w:r w:rsidRPr="006750CB">
        <w:t>Он отличается от самбука тем, что в него вводят сырые яичные белки.</w:t>
      </w:r>
    </w:p>
    <w:p w:rsidR="00B64D55" w:rsidRPr="006750CB" w:rsidRDefault="00B64D55" w:rsidP="0062532C"/>
    <w:p w:rsidR="00B64D55" w:rsidRDefault="00B64D55" w:rsidP="0062532C"/>
    <w:p w:rsidR="006750CB" w:rsidRDefault="006750CB" w:rsidP="0062532C"/>
    <w:p w:rsidR="006750CB" w:rsidRDefault="006750CB" w:rsidP="0062532C"/>
    <w:p w:rsidR="006750CB" w:rsidRDefault="006750CB" w:rsidP="0062532C"/>
    <w:p w:rsidR="006750CB" w:rsidRDefault="006750CB" w:rsidP="0062532C"/>
    <w:p w:rsidR="006750CB" w:rsidRDefault="006750CB" w:rsidP="0062532C"/>
    <w:p w:rsidR="006750CB" w:rsidRDefault="006750CB" w:rsidP="0062532C"/>
    <w:p w:rsidR="006750CB" w:rsidRDefault="006750CB" w:rsidP="0062532C"/>
    <w:p w:rsidR="006750CB" w:rsidRDefault="006750CB" w:rsidP="0062532C"/>
    <w:p w:rsidR="006750CB" w:rsidRDefault="006750CB" w:rsidP="0062532C"/>
    <w:p w:rsidR="006750CB" w:rsidRDefault="006750CB" w:rsidP="0062532C"/>
    <w:p w:rsidR="006750CB" w:rsidRDefault="006750CB" w:rsidP="0062532C"/>
    <w:p w:rsidR="006750CB" w:rsidRDefault="006750CB" w:rsidP="0062532C"/>
    <w:p w:rsidR="006750CB" w:rsidRDefault="006750CB" w:rsidP="0062532C"/>
    <w:p w:rsidR="006750CB" w:rsidRDefault="006750CB" w:rsidP="0062532C"/>
    <w:p w:rsidR="006750CB" w:rsidRDefault="006750CB" w:rsidP="0062532C"/>
    <w:p w:rsidR="006750CB" w:rsidRDefault="006750CB" w:rsidP="0062532C"/>
    <w:p w:rsidR="006750CB" w:rsidRDefault="006750CB" w:rsidP="0062532C"/>
    <w:p w:rsidR="006750CB" w:rsidRDefault="006750CB" w:rsidP="0062532C"/>
    <w:p w:rsidR="006750CB" w:rsidRDefault="006750CB" w:rsidP="0062532C"/>
    <w:p w:rsidR="006750CB" w:rsidRDefault="006750CB" w:rsidP="0062532C"/>
    <w:p w:rsidR="006750CB" w:rsidRDefault="006750CB" w:rsidP="0062532C"/>
    <w:p w:rsidR="006750CB" w:rsidRDefault="006750CB" w:rsidP="0062532C"/>
    <w:p w:rsidR="006750CB" w:rsidRDefault="006750CB" w:rsidP="0062532C"/>
    <w:p w:rsidR="006750CB" w:rsidRDefault="006750CB" w:rsidP="0062532C"/>
    <w:p w:rsidR="006750CB" w:rsidRDefault="006750CB" w:rsidP="0062532C"/>
    <w:p w:rsidR="006750CB" w:rsidRDefault="006750CB" w:rsidP="0062532C"/>
    <w:p w:rsidR="006750CB" w:rsidRDefault="006750CB" w:rsidP="0062532C"/>
    <w:p w:rsidR="006750CB" w:rsidRDefault="006750CB" w:rsidP="0062532C"/>
    <w:p w:rsidR="006750CB" w:rsidRDefault="006750CB" w:rsidP="0062532C"/>
    <w:p w:rsidR="006750CB" w:rsidRDefault="006750CB" w:rsidP="0062532C"/>
    <w:p w:rsidR="006750CB" w:rsidRDefault="006750CB" w:rsidP="0062532C"/>
    <w:p w:rsidR="006750CB" w:rsidRPr="006750CB" w:rsidRDefault="006750CB" w:rsidP="0062532C"/>
    <w:p w:rsidR="000B41C6" w:rsidRPr="006750CB" w:rsidRDefault="006750CB" w:rsidP="000B41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</w:t>
      </w:r>
      <w:r w:rsidR="000B41C6" w:rsidRPr="006750CB">
        <w:rPr>
          <w:rFonts w:ascii="Times New Roman" w:hAnsi="Times New Roman" w:cs="Times New Roman"/>
          <w:b/>
          <w:sz w:val="24"/>
          <w:szCs w:val="24"/>
        </w:rPr>
        <w:t>иложение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0B41C6" w:rsidRPr="006750CB" w:rsidRDefault="000B41C6" w:rsidP="000B41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4D55" w:rsidRPr="006750CB" w:rsidRDefault="00B64D55" w:rsidP="00546D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750CB">
        <w:rPr>
          <w:rFonts w:ascii="Times New Roman" w:hAnsi="Times New Roman" w:cs="Times New Roman"/>
          <w:b/>
          <w:sz w:val="24"/>
          <w:szCs w:val="24"/>
        </w:rPr>
        <w:t>Сообщение о столовых приборах</w:t>
      </w:r>
    </w:p>
    <w:p w:rsidR="00D95FDA" w:rsidRPr="006750CB" w:rsidRDefault="00D95FDA" w:rsidP="00546D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4D55" w:rsidRPr="006750CB" w:rsidRDefault="00B64D55" w:rsidP="00B64D55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0CB">
        <w:rPr>
          <w:rFonts w:ascii="Times New Roman" w:hAnsi="Times New Roman" w:cs="Times New Roman"/>
          <w:sz w:val="24"/>
          <w:szCs w:val="24"/>
        </w:rPr>
        <w:t>На торжественный ужин, стол застилают  белой скатертью. На стол раскладываем салфетки, отдельно на каждого человека; на них размещают приборы. Количество и наименование приборов, используемых для сервировки стола, зависит от меню. (Идет практический показ.) В нашем случае ставится десертная тарелка. Справа от нее кладется нож для десерта лезвием к тарелке, слев</w:t>
      </w:r>
      <w:proofErr w:type="gramStart"/>
      <w:r w:rsidRPr="006750C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750CB">
        <w:rPr>
          <w:rFonts w:ascii="Times New Roman" w:hAnsi="Times New Roman" w:cs="Times New Roman"/>
          <w:sz w:val="24"/>
          <w:szCs w:val="24"/>
        </w:rPr>
        <w:t xml:space="preserve"> десертная вилка зубцами вверх; напротив ставится блюдце и чашка. Ручка у чашки находится справа. Перед блюдцем кладется чайная или десертная ложка.</w:t>
      </w:r>
    </w:p>
    <w:p w:rsidR="000B41C6" w:rsidRPr="006750CB" w:rsidRDefault="000B41C6" w:rsidP="000B41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B41C6" w:rsidRPr="006750CB" w:rsidRDefault="000B41C6" w:rsidP="000B41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750CB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6750CB">
        <w:rPr>
          <w:rFonts w:ascii="Times New Roman" w:hAnsi="Times New Roman" w:cs="Times New Roman"/>
          <w:b/>
          <w:sz w:val="24"/>
          <w:szCs w:val="24"/>
        </w:rPr>
        <w:t>3</w:t>
      </w:r>
    </w:p>
    <w:p w:rsidR="000B41C6" w:rsidRPr="006750CB" w:rsidRDefault="000B41C6" w:rsidP="000B41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B41C6" w:rsidRPr="006750CB" w:rsidRDefault="000B41C6" w:rsidP="00546D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750CB">
        <w:rPr>
          <w:rFonts w:ascii="Times New Roman" w:hAnsi="Times New Roman" w:cs="Times New Roman"/>
          <w:b/>
          <w:sz w:val="24"/>
          <w:szCs w:val="24"/>
        </w:rPr>
        <w:t>Сообщение  о правилах подачи десерта</w:t>
      </w:r>
    </w:p>
    <w:p w:rsidR="00D95FDA" w:rsidRPr="006750CB" w:rsidRDefault="00D95FDA" w:rsidP="00546D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B41C6" w:rsidRPr="006750CB" w:rsidRDefault="000B41C6" w:rsidP="000B41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0CB">
        <w:rPr>
          <w:rFonts w:ascii="Times New Roman" w:hAnsi="Times New Roman" w:cs="Times New Roman"/>
          <w:sz w:val="24"/>
          <w:szCs w:val="24"/>
        </w:rPr>
        <w:t>Какие правила подачи десерта мы должны знать?</w:t>
      </w:r>
    </w:p>
    <w:p w:rsidR="00B64D55" w:rsidRPr="006750CB" w:rsidRDefault="000B41C6" w:rsidP="000B41C6">
      <w:pPr>
        <w:rPr>
          <w:b/>
        </w:rPr>
      </w:pPr>
      <w:r w:rsidRPr="006750CB">
        <w:t xml:space="preserve"> Торт - на десертных тарелках,  а в целом виде — на круглых фарфоровых блюдах, как в нашем случае. Сахар подают в сахарницах, варенье в стеклянных или фарфоровых вазочках или </w:t>
      </w:r>
      <w:proofErr w:type="spellStart"/>
      <w:r w:rsidRPr="006750CB">
        <w:t>креманках</w:t>
      </w:r>
      <w:proofErr w:type="spellEnd"/>
      <w:r w:rsidRPr="006750CB">
        <w:t>. Чай подают в чашках, поставленных на блюдце. Фрукты — в вазах на высоких ножках</w:t>
      </w:r>
      <w:r w:rsidR="00D95FDA" w:rsidRPr="006750CB">
        <w:t>.</w:t>
      </w:r>
      <w:r w:rsidRPr="006750CB">
        <w:rPr>
          <w:b/>
        </w:rPr>
        <w:t xml:space="preserve"> </w:t>
      </w:r>
    </w:p>
    <w:p w:rsidR="000B41C6" w:rsidRPr="006750CB" w:rsidRDefault="000B41C6" w:rsidP="000B41C6">
      <w:pPr>
        <w:jc w:val="center"/>
      </w:pPr>
    </w:p>
    <w:p w:rsidR="000B41C6" w:rsidRPr="006750CB" w:rsidRDefault="000B41C6" w:rsidP="000B41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750CB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6750CB">
        <w:rPr>
          <w:rFonts w:ascii="Times New Roman" w:hAnsi="Times New Roman" w:cs="Times New Roman"/>
          <w:b/>
          <w:sz w:val="24"/>
          <w:szCs w:val="24"/>
        </w:rPr>
        <w:t>4</w:t>
      </w:r>
    </w:p>
    <w:p w:rsidR="00870C6A" w:rsidRPr="006750CB" w:rsidRDefault="00870C6A" w:rsidP="000B41C6">
      <w:pPr>
        <w:jc w:val="center"/>
        <w:rPr>
          <w:b/>
        </w:rPr>
      </w:pPr>
    </w:p>
    <w:p w:rsidR="00B64D55" w:rsidRPr="006750CB" w:rsidRDefault="000B41C6" w:rsidP="00546DAB">
      <w:pPr>
        <w:rPr>
          <w:b/>
        </w:rPr>
      </w:pPr>
      <w:r w:rsidRPr="006750CB">
        <w:rPr>
          <w:b/>
        </w:rPr>
        <w:t>Сообщение из истории возникновения салфеток</w:t>
      </w:r>
    </w:p>
    <w:p w:rsidR="00D95FDA" w:rsidRPr="006750CB" w:rsidRDefault="00D95FDA" w:rsidP="00546DAB">
      <w:pPr>
        <w:rPr>
          <w:b/>
        </w:rPr>
      </w:pPr>
    </w:p>
    <w:p w:rsidR="000B41C6" w:rsidRPr="006750CB" w:rsidRDefault="000B41C6" w:rsidP="000B41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0CB">
        <w:rPr>
          <w:rFonts w:ascii="Times New Roman" w:hAnsi="Times New Roman" w:cs="Times New Roman"/>
          <w:sz w:val="24"/>
          <w:szCs w:val="24"/>
        </w:rPr>
        <w:t>В разных странах салфетка изготавливалась из разных материалов, например, в Древней Греции в роли салфеток использовали листья фигового дерева, ими вытирали губы после еды. В Древнем Риме использовались полотняные салфетки, а также края длинных скатертей, свисающих со стола. В Японии и Китае роль салфеток выполняли листочки рисовой бумаги.</w:t>
      </w:r>
    </w:p>
    <w:p w:rsidR="000B41C6" w:rsidRPr="006750CB" w:rsidRDefault="000B41C6" w:rsidP="000B41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750CB">
        <w:rPr>
          <w:rFonts w:ascii="Times New Roman" w:hAnsi="Times New Roman" w:cs="Times New Roman"/>
          <w:sz w:val="24"/>
          <w:szCs w:val="24"/>
        </w:rPr>
        <w:t>Бумажные салфетки стали пользоваться популярностью только в 70-х годах прошлого века в Германии. Бережливые практичные немцы акцентировали внимание на функциональности бумажных салфеток и решили, что эта немаловажная часть общей композиции стола должна быть не только красивой, но и дешевой. На сегодняшний день салфетки стали важным бытовым атрибутом любого дома, без которого невозможно представить ни один праздничный стол.</w:t>
      </w:r>
    </w:p>
    <w:p w:rsidR="000B41C6" w:rsidRPr="006750CB" w:rsidRDefault="000B41C6" w:rsidP="000B41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0B41C6" w:rsidRPr="006750CB" w:rsidRDefault="000B41C6" w:rsidP="000B41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750CB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6750CB">
        <w:rPr>
          <w:rFonts w:ascii="Times New Roman" w:hAnsi="Times New Roman" w:cs="Times New Roman"/>
          <w:b/>
          <w:sz w:val="24"/>
          <w:szCs w:val="24"/>
        </w:rPr>
        <w:t>5</w:t>
      </w:r>
    </w:p>
    <w:p w:rsidR="00870C6A" w:rsidRPr="006750CB" w:rsidRDefault="00870C6A" w:rsidP="000B41C6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B41C6" w:rsidRPr="006750CB" w:rsidRDefault="000B41C6" w:rsidP="00D95FD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750CB">
        <w:rPr>
          <w:rFonts w:ascii="Times New Roman" w:hAnsi="Times New Roman" w:cs="Times New Roman"/>
          <w:b/>
          <w:sz w:val="24"/>
          <w:szCs w:val="24"/>
        </w:rPr>
        <w:t xml:space="preserve">Способы складывания </w:t>
      </w:r>
      <w:r w:rsidR="00850CE1" w:rsidRPr="006750CB">
        <w:rPr>
          <w:rFonts w:ascii="Times New Roman" w:hAnsi="Times New Roman" w:cs="Times New Roman"/>
          <w:b/>
          <w:sz w:val="24"/>
          <w:szCs w:val="24"/>
        </w:rPr>
        <w:t>салфеток</w:t>
      </w:r>
    </w:p>
    <w:p w:rsidR="00D95FDA" w:rsidRPr="006750CB" w:rsidRDefault="00D95FDA" w:rsidP="00D95FD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0CE1" w:rsidRPr="006750CB" w:rsidRDefault="00850CE1" w:rsidP="00850C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0CB">
        <w:rPr>
          <w:rFonts w:ascii="Times New Roman" w:hAnsi="Times New Roman" w:cs="Times New Roman"/>
          <w:sz w:val="24"/>
          <w:szCs w:val="24"/>
        </w:rPr>
        <w:t xml:space="preserve">Оригинально сложенные салфетки придают дополнительный шарм сервировке стола. Ими вы сможете украсить свой повседневный или торжественный стол, чтобы создать уютную и праздничную атмосферу застолья. Каждый день может быть разным! Салфетки </w:t>
      </w:r>
      <w:r w:rsidRPr="006750CB">
        <w:rPr>
          <w:rFonts w:ascii="Times New Roman" w:hAnsi="Times New Roman" w:cs="Times New Roman"/>
          <w:sz w:val="24"/>
          <w:szCs w:val="24"/>
        </w:rPr>
        <w:lastRenderedPageBreak/>
        <w:t>складывают разными способами: в виде лилии, парусника,  различных конвертов. Мы решили применить более простой способ: (Шатёр,  практический показ.)</w:t>
      </w:r>
    </w:p>
    <w:p w:rsidR="00850CE1" w:rsidRPr="006750CB" w:rsidRDefault="00850CE1" w:rsidP="00850C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0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35250" cy="11938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CE1" w:rsidRPr="006750CB" w:rsidRDefault="00850CE1" w:rsidP="00850C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50CB">
        <w:rPr>
          <w:rFonts w:ascii="Times New Roman" w:hAnsi="Times New Roman" w:cs="Times New Roman"/>
          <w:sz w:val="24"/>
          <w:szCs w:val="24"/>
        </w:rPr>
        <w:t xml:space="preserve">1. Исходная форма: салфетка сложена по горизонтали пополам (сгиб вверху). </w:t>
      </w:r>
    </w:p>
    <w:p w:rsidR="00850CE1" w:rsidRPr="006750CB" w:rsidRDefault="00850CE1" w:rsidP="00850C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50CB">
        <w:rPr>
          <w:rFonts w:ascii="Times New Roman" w:hAnsi="Times New Roman" w:cs="Times New Roman"/>
          <w:sz w:val="24"/>
          <w:szCs w:val="24"/>
        </w:rPr>
        <w:t xml:space="preserve">2. Сложите салфетку треугольником (левый нижний угол совместите с правым нижним углом). </w:t>
      </w:r>
    </w:p>
    <w:p w:rsidR="00850CE1" w:rsidRPr="006750CB" w:rsidRDefault="00850CE1" w:rsidP="00850C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50CB">
        <w:rPr>
          <w:rFonts w:ascii="Times New Roman" w:hAnsi="Times New Roman" w:cs="Times New Roman"/>
          <w:sz w:val="24"/>
          <w:szCs w:val="24"/>
        </w:rPr>
        <w:t xml:space="preserve">3. Правый угол полученного треугольника переложите влево. </w:t>
      </w:r>
    </w:p>
    <w:p w:rsidR="00850CE1" w:rsidRPr="006750CB" w:rsidRDefault="00850CE1" w:rsidP="00850C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50CB">
        <w:rPr>
          <w:rFonts w:ascii="Times New Roman" w:hAnsi="Times New Roman" w:cs="Times New Roman"/>
          <w:sz w:val="24"/>
          <w:szCs w:val="24"/>
        </w:rPr>
        <w:t xml:space="preserve">4. Повторите действия п.2, после чего нижний правый угол переложите влево. </w:t>
      </w:r>
    </w:p>
    <w:p w:rsidR="00850CE1" w:rsidRPr="006750CB" w:rsidRDefault="00850CE1" w:rsidP="00850C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50CB">
        <w:rPr>
          <w:rFonts w:ascii="Times New Roman" w:hAnsi="Times New Roman" w:cs="Times New Roman"/>
          <w:sz w:val="24"/>
          <w:szCs w:val="24"/>
        </w:rPr>
        <w:t>5. Правую половинку треугольника загните влево и поставьте салфетку так, чтобы не морщились края.</w:t>
      </w:r>
    </w:p>
    <w:p w:rsidR="00870C6A" w:rsidRPr="006750CB" w:rsidRDefault="00870C6A" w:rsidP="00870C6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70C6A" w:rsidRPr="006750CB" w:rsidRDefault="005F2219" w:rsidP="00870C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750CB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6750CB">
        <w:rPr>
          <w:rFonts w:ascii="Times New Roman" w:hAnsi="Times New Roman" w:cs="Times New Roman"/>
          <w:b/>
          <w:sz w:val="24"/>
          <w:szCs w:val="24"/>
        </w:rPr>
        <w:t>6</w:t>
      </w:r>
    </w:p>
    <w:p w:rsidR="00870C6A" w:rsidRPr="006750CB" w:rsidRDefault="00870C6A" w:rsidP="00870C6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70C6A" w:rsidRPr="006750CB" w:rsidRDefault="00870C6A" w:rsidP="00870C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750CB">
        <w:rPr>
          <w:rFonts w:ascii="Times New Roman" w:hAnsi="Times New Roman" w:cs="Times New Roman"/>
          <w:b/>
          <w:sz w:val="24"/>
          <w:szCs w:val="24"/>
        </w:rPr>
        <w:t>Аранжировка стола</w:t>
      </w:r>
    </w:p>
    <w:p w:rsidR="00546DAB" w:rsidRPr="006750CB" w:rsidRDefault="00546DAB" w:rsidP="00870C6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F7CB1" w:rsidRPr="006750CB" w:rsidRDefault="00FF7CB1" w:rsidP="00FF7CB1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0CB">
        <w:rPr>
          <w:rFonts w:ascii="Times New Roman" w:hAnsi="Times New Roman" w:cs="Times New Roman"/>
          <w:sz w:val="24"/>
          <w:szCs w:val="24"/>
        </w:rPr>
        <w:t xml:space="preserve">При украшении праздничного стола основное правило - не загораживать цветами, композициями собеседников, поэтому в одну вазу надо поставить не больше 9 цветов, и высота их не должна превышать уровня глаз, т.е. она должна быть не выше 20 - 30 сантиметров. Размеры её зависят от величины стола и места, которое отведено для цветов, композиций. Окраска  должна подходить к цвету посуды, скатерти и салфеток. </w:t>
      </w:r>
    </w:p>
    <w:p w:rsidR="00FF7CB1" w:rsidRPr="006750CB" w:rsidRDefault="00FF7CB1" w:rsidP="00FF7CB1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0CB">
        <w:rPr>
          <w:rFonts w:ascii="Times New Roman" w:hAnsi="Times New Roman" w:cs="Times New Roman"/>
          <w:sz w:val="24"/>
          <w:szCs w:val="24"/>
        </w:rPr>
        <w:t>В новогодние праздники могут широко использоваться различные аранжировки, следует сделать акцент на аксессуарах, характерных для этого праздника,— еловых и сосновых шишках, свечах, золотых и серебряных шарах.</w:t>
      </w:r>
    </w:p>
    <w:p w:rsidR="00B64D55" w:rsidRPr="006750CB" w:rsidRDefault="00B64D55" w:rsidP="00850CE1">
      <w:pPr>
        <w:jc w:val="both"/>
      </w:pPr>
    </w:p>
    <w:p w:rsidR="000E051B" w:rsidRPr="006750CB" w:rsidRDefault="000E051B" w:rsidP="000E05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750CB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6750CB">
        <w:rPr>
          <w:rFonts w:ascii="Times New Roman" w:hAnsi="Times New Roman" w:cs="Times New Roman"/>
          <w:b/>
          <w:sz w:val="24"/>
          <w:szCs w:val="24"/>
        </w:rPr>
        <w:t>7</w:t>
      </w:r>
    </w:p>
    <w:p w:rsidR="00546DAB" w:rsidRPr="006750CB" w:rsidRDefault="00546DAB" w:rsidP="000E05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B41C6" w:rsidRPr="006750CB" w:rsidRDefault="00546DAB" w:rsidP="00850CE1">
      <w:pPr>
        <w:jc w:val="both"/>
        <w:rPr>
          <w:b/>
        </w:rPr>
      </w:pPr>
      <w:r w:rsidRPr="006750CB">
        <w:rPr>
          <w:b/>
        </w:rPr>
        <w:t xml:space="preserve">Правила поведения за столом. </w:t>
      </w:r>
    </w:p>
    <w:p w:rsidR="00546DAB" w:rsidRPr="006750CB" w:rsidRDefault="00546DAB" w:rsidP="00850CE1">
      <w:pPr>
        <w:jc w:val="both"/>
      </w:pPr>
    </w:p>
    <w:p w:rsidR="00F272DF" w:rsidRPr="006750CB" w:rsidRDefault="000E051B" w:rsidP="000E051B">
      <w:pPr>
        <w:numPr>
          <w:ilvl w:val="0"/>
          <w:numId w:val="2"/>
        </w:numPr>
        <w:jc w:val="both"/>
      </w:pPr>
      <w:r w:rsidRPr="006750CB">
        <w:t>Когда ешь, не откусывай сразу больших кусков – это некрасиво.</w:t>
      </w:r>
    </w:p>
    <w:p w:rsidR="00F272DF" w:rsidRPr="006750CB" w:rsidRDefault="000E051B" w:rsidP="000E051B">
      <w:pPr>
        <w:numPr>
          <w:ilvl w:val="0"/>
          <w:numId w:val="2"/>
        </w:numPr>
        <w:jc w:val="both"/>
      </w:pPr>
      <w:r w:rsidRPr="006750CB">
        <w:t>Не разговаривай с полным ртом. Если тебе задали вопрос, сначала проглоти пищу, а  потом ответь.</w:t>
      </w:r>
    </w:p>
    <w:p w:rsidR="00F272DF" w:rsidRPr="006750CB" w:rsidRDefault="000E051B" w:rsidP="000E051B">
      <w:pPr>
        <w:numPr>
          <w:ilvl w:val="0"/>
          <w:numId w:val="2"/>
        </w:numPr>
        <w:jc w:val="both"/>
      </w:pPr>
      <w:r w:rsidRPr="006750CB">
        <w:t>Не ешь ложкой то, что можно есть вилкой.</w:t>
      </w:r>
    </w:p>
    <w:p w:rsidR="00F272DF" w:rsidRPr="006750CB" w:rsidRDefault="000E051B" w:rsidP="000E051B">
      <w:pPr>
        <w:numPr>
          <w:ilvl w:val="0"/>
          <w:numId w:val="2"/>
        </w:numPr>
        <w:jc w:val="both"/>
      </w:pPr>
      <w:r w:rsidRPr="006750CB">
        <w:t>Во время еды не прихлёбывай громко, не дуй на слишком горячее блюдо, не стучи ложкой по тарелке. Старайся есть беззвучно.</w:t>
      </w:r>
    </w:p>
    <w:p w:rsidR="00F272DF" w:rsidRPr="006750CB" w:rsidRDefault="000E051B" w:rsidP="000E051B">
      <w:pPr>
        <w:numPr>
          <w:ilvl w:val="0"/>
          <w:numId w:val="2"/>
        </w:numPr>
        <w:jc w:val="both"/>
      </w:pPr>
      <w:r w:rsidRPr="006750CB">
        <w:t>Не ешь с ножа – это некрасиво, да и легко можно порезать рот.</w:t>
      </w:r>
    </w:p>
    <w:p w:rsidR="00F272DF" w:rsidRPr="006750CB" w:rsidRDefault="000E051B" w:rsidP="000E051B">
      <w:pPr>
        <w:numPr>
          <w:ilvl w:val="0"/>
          <w:numId w:val="2"/>
        </w:numPr>
        <w:jc w:val="both"/>
      </w:pPr>
      <w:r w:rsidRPr="006750CB">
        <w:t xml:space="preserve">Когда пользуешься </w:t>
      </w:r>
      <w:r w:rsidR="00546DAB" w:rsidRPr="006750CB">
        <w:t xml:space="preserve"> </w:t>
      </w:r>
      <w:r w:rsidRPr="006750CB">
        <w:t>ножом</w:t>
      </w:r>
      <w:r w:rsidR="00546DAB" w:rsidRPr="006750CB">
        <w:t xml:space="preserve">,  </w:t>
      </w:r>
      <w:r w:rsidRPr="006750CB">
        <w:t xml:space="preserve">держи его в правой руке, а вилку в левой. Не перекладывай их из руки в руку, пока не съешь все блюдо. </w:t>
      </w:r>
    </w:p>
    <w:p w:rsidR="000E051B" w:rsidRPr="006750CB" w:rsidRDefault="000E051B" w:rsidP="000E051B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E051B" w:rsidRPr="006750CB" w:rsidRDefault="000E051B" w:rsidP="000E051B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B41C6" w:rsidRDefault="000B41C6" w:rsidP="0062532C">
      <w:pPr>
        <w:rPr>
          <w:sz w:val="32"/>
          <w:szCs w:val="32"/>
        </w:rPr>
      </w:pPr>
    </w:p>
    <w:p w:rsidR="000B41C6" w:rsidRDefault="000B41C6" w:rsidP="0062532C">
      <w:pPr>
        <w:rPr>
          <w:sz w:val="32"/>
          <w:szCs w:val="32"/>
        </w:rPr>
      </w:pPr>
    </w:p>
    <w:p w:rsidR="00D95FDA" w:rsidRDefault="00D95FDA" w:rsidP="0062532C">
      <w:pPr>
        <w:rPr>
          <w:sz w:val="32"/>
          <w:szCs w:val="32"/>
        </w:rPr>
      </w:pPr>
    </w:p>
    <w:p w:rsidR="00D95FDA" w:rsidRDefault="00D95FDA" w:rsidP="0062532C">
      <w:pPr>
        <w:rPr>
          <w:sz w:val="32"/>
          <w:szCs w:val="32"/>
        </w:rPr>
      </w:pPr>
    </w:p>
    <w:p w:rsidR="000B41C6" w:rsidRDefault="000B41C6" w:rsidP="0062532C">
      <w:pPr>
        <w:rPr>
          <w:sz w:val="32"/>
          <w:szCs w:val="32"/>
        </w:rPr>
      </w:pPr>
    </w:p>
    <w:p w:rsidR="000B41C6" w:rsidRDefault="000B41C6" w:rsidP="0062532C">
      <w:pPr>
        <w:rPr>
          <w:sz w:val="32"/>
          <w:szCs w:val="32"/>
        </w:rPr>
      </w:pPr>
    </w:p>
    <w:p w:rsidR="000B41C6" w:rsidRDefault="000B41C6" w:rsidP="0062532C">
      <w:pPr>
        <w:rPr>
          <w:sz w:val="32"/>
          <w:szCs w:val="32"/>
        </w:rPr>
      </w:pPr>
    </w:p>
    <w:p w:rsidR="000B41C6" w:rsidRDefault="000B41C6" w:rsidP="0062532C">
      <w:pPr>
        <w:rPr>
          <w:sz w:val="32"/>
          <w:szCs w:val="32"/>
        </w:rPr>
      </w:pPr>
    </w:p>
    <w:p w:rsidR="000B41C6" w:rsidRDefault="000B41C6" w:rsidP="0062532C">
      <w:pPr>
        <w:rPr>
          <w:sz w:val="32"/>
          <w:szCs w:val="32"/>
        </w:rPr>
      </w:pPr>
    </w:p>
    <w:p w:rsidR="000B41C6" w:rsidRDefault="000B41C6" w:rsidP="0062532C">
      <w:pPr>
        <w:rPr>
          <w:sz w:val="32"/>
          <w:szCs w:val="32"/>
        </w:rPr>
      </w:pPr>
    </w:p>
    <w:p w:rsidR="000B41C6" w:rsidRDefault="000B41C6" w:rsidP="0062532C">
      <w:pPr>
        <w:rPr>
          <w:sz w:val="32"/>
          <w:szCs w:val="32"/>
        </w:rPr>
      </w:pPr>
    </w:p>
    <w:p w:rsidR="000B41C6" w:rsidRDefault="000B41C6" w:rsidP="0062532C">
      <w:pPr>
        <w:rPr>
          <w:sz w:val="32"/>
          <w:szCs w:val="32"/>
        </w:rPr>
      </w:pPr>
    </w:p>
    <w:p w:rsidR="000B41C6" w:rsidRDefault="000B41C6" w:rsidP="0062532C">
      <w:pPr>
        <w:rPr>
          <w:sz w:val="32"/>
          <w:szCs w:val="32"/>
        </w:rPr>
      </w:pPr>
    </w:p>
    <w:p w:rsidR="000B41C6" w:rsidRPr="0062532C" w:rsidRDefault="000B41C6" w:rsidP="0062532C">
      <w:pPr>
        <w:rPr>
          <w:sz w:val="32"/>
          <w:szCs w:val="32"/>
        </w:rPr>
      </w:pPr>
    </w:p>
    <w:sectPr w:rsidR="000B41C6" w:rsidRPr="0062532C" w:rsidSect="0064373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234" w:rsidRDefault="00FA3234" w:rsidP="00E76846">
      <w:r>
        <w:separator/>
      </w:r>
    </w:p>
  </w:endnote>
  <w:endnote w:type="continuationSeparator" w:id="1">
    <w:p w:rsidR="00FA3234" w:rsidRDefault="00FA3234" w:rsidP="00E76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234" w:rsidRDefault="00FA3234" w:rsidP="00E76846">
      <w:r>
        <w:separator/>
      </w:r>
    </w:p>
  </w:footnote>
  <w:footnote w:type="continuationSeparator" w:id="1">
    <w:p w:rsidR="00FA3234" w:rsidRDefault="00FA3234" w:rsidP="00E76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846" w:rsidRDefault="006750CB" w:rsidP="006750CB">
    <w:pPr>
      <w:pStyle w:val="a6"/>
    </w:pPr>
    <w:r w:rsidRPr="006750CB">
      <w:rPr>
        <w:noProof/>
      </w:rPr>
      <w:drawing>
        <wp:inline distT="0" distB="0" distL="0" distR="0">
          <wp:extent cx="996950" cy="660400"/>
          <wp:effectExtent l="19050" t="0" r="0" b="0"/>
          <wp:docPr id="3" name="Рисунок 3" descr="��50_����� 3�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��50_����� 3�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/>
                  </a:blip>
                  <a:srcRect r="87500"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="00E76846">
      <w:t>Анисимова Лариса Викторовна 240131569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7908"/>
    <w:multiLevelType w:val="hybridMultilevel"/>
    <w:tmpl w:val="D7BA8E94"/>
    <w:lvl w:ilvl="0" w:tplc="2D7A23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524F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DEFD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B0DA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FCD3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9A96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EECF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F462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6245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A6443B0"/>
    <w:multiLevelType w:val="hybridMultilevel"/>
    <w:tmpl w:val="D5B29798"/>
    <w:lvl w:ilvl="0" w:tplc="07B89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148E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B428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0622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4899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9E0D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64C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D07B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92FC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DB7C60"/>
    <w:multiLevelType w:val="hybridMultilevel"/>
    <w:tmpl w:val="8B8AAE9E"/>
    <w:lvl w:ilvl="0" w:tplc="998ACD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6C2D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009D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1C38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4057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9A37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981D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120D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A8B2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CF7"/>
    <w:rsid w:val="00076216"/>
    <w:rsid w:val="000B41C6"/>
    <w:rsid w:val="000C5479"/>
    <w:rsid w:val="000E051B"/>
    <w:rsid w:val="002839EB"/>
    <w:rsid w:val="0031037A"/>
    <w:rsid w:val="00546DAB"/>
    <w:rsid w:val="005910A9"/>
    <w:rsid w:val="005F2219"/>
    <w:rsid w:val="0062532C"/>
    <w:rsid w:val="0064373D"/>
    <w:rsid w:val="006750CB"/>
    <w:rsid w:val="00690CF7"/>
    <w:rsid w:val="00850CE1"/>
    <w:rsid w:val="00870C6A"/>
    <w:rsid w:val="008E0EFF"/>
    <w:rsid w:val="00AE6A88"/>
    <w:rsid w:val="00B4533B"/>
    <w:rsid w:val="00B64D55"/>
    <w:rsid w:val="00C62F56"/>
    <w:rsid w:val="00D95FDA"/>
    <w:rsid w:val="00E76846"/>
    <w:rsid w:val="00EC6545"/>
    <w:rsid w:val="00F272DF"/>
    <w:rsid w:val="00FA3234"/>
    <w:rsid w:val="00FB5462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C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50C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C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768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6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768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68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764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2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06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26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726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86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91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67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4BADB0-0131-4051-9DB1-B7152627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2011-12-27T22:45:00Z</cp:lastPrinted>
  <dcterms:created xsi:type="dcterms:W3CDTF">2011-12-05T07:32:00Z</dcterms:created>
  <dcterms:modified xsi:type="dcterms:W3CDTF">2011-12-27T22:50:00Z</dcterms:modified>
</cp:coreProperties>
</file>