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1F" w:rsidRPr="00DB5770" w:rsidRDefault="00502A83" w:rsidP="00502A83">
      <w:pPr>
        <w:pStyle w:val="sod"/>
        <w:jc w:val="center"/>
        <w:rPr>
          <w:bCs/>
          <w:iCs/>
        </w:rPr>
      </w:pPr>
      <w:r>
        <w:rPr>
          <w:b/>
        </w:rPr>
        <w:t>Приложение 5.                                                                                                                          Комментарии к п</w:t>
      </w:r>
      <w:r w:rsidR="0026531F" w:rsidRPr="00DB5770">
        <w:rPr>
          <w:b/>
        </w:rPr>
        <w:t>резентация 5</w:t>
      </w:r>
      <w:r>
        <w:rPr>
          <w:b/>
        </w:rPr>
        <w:t xml:space="preserve">: </w:t>
      </w:r>
      <w:r w:rsidR="0026531F" w:rsidRPr="00DB5770">
        <w:rPr>
          <w:b/>
        </w:rPr>
        <w:t>«Награды Великой Отечественной»</w:t>
      </w:r>
    </w:p>
    <w:p w:rsidR="0026531F" w:rsidRPr="00DB5770" w:rsidRDefault="0026531F" w:rsidP="00DB5770">
      <w:pPr>
        <w:pStyle w:val="sod"/>
      </w:pPr>
      <w:r w:rsidRPr="00DB5770">
        <w:t>Сл.1.</w:t>
      </w:r>
      <w:r w:rsidRPr="00DB5770">
        <w:rPr>
          <w:bCs/>
        </w:rPr>
        <w:t>Орден "Победа"</w:t>
      </w:r>
      <w:r w:rsidRPr="00DB5770">
        <w:t xml:space="preserve"> .Указом от 8 ноября 1943 года был учрежден орден, утверждены его статут и описание знака. В статуте было сказано: «Орденом «Победа», как высшим военным орденом, награждаются лица высшего командного состава Красной Армии за успешное проведение таких боевых операций, в масштабе нескольких или одного фронта, в результате которых в корне меняется обстановка в пользу Красной Армии». Всего за годы Великой Отечественной войны было произведено 19 награждений </w:t>
      </w:r>
      <w:r w:rsidRPr="00DB5770">
        <w:rPr>
          <w:rStyle w:val="sod1"/>
        </w:rPr>
        <w:t>орденом «Победа»</w:t>
      </w:r>
      <w:r w:rsidRPr="00DB5770">
        <w:t xml:space="preserve">. Дважды его получили И. В. Сталин, маршалы Г. К. Жуков и А. М. Василевский. По одному ордену заслужили за искусное руководство войсками маршалы И. С. Конев, К. К. Рокоссовский, Р. Я. Малиновский, Ф. И. Толбухин, Л. А. Говоров, С. К. Тимошенко и генерал армии А. И. Антонов. Кроме того, советским военным орденом были отмечены пять иностранных военачальников за вклад в общую победу над фашизмом.     </w:t>
      </w:r>
      <w:r w:rsidR="00502A83">
        <w:t xml:space="preserve">                                                                                                                              </w:t>
      </w:r>
      <w:r w:rsidRPr="00DB5770">
        <w:rPr>
          <w:bCs/>
        </w:rPr>
        <w:t>Сл.2.Медаль "Золотая Звезда" Героя Cоветского Союза.</w:t>
      </w:r>
      <w:r w:rsidRPr="00DB5770">
        <w:t xml:space="preserve"> Высшая степень отличия - звание Героя Советского Союза - была установлена 16 апреля 1934 года. Несколько позднее, 1 августа 1939 года, учреждена медаль «Золотая Звезда», которая вручалась получившим это высокое звание. В годы Великой Отечественной войны 11635 воинов, а также партизан и подпольщиков заслужили звание Героя Советского Союза. 115 из них были удостоены этого отличия дважды, а двое - летчики-истребители Александр Иванович Покрышкин и Иван Никитич Кожедуб ко дню Победы над фашистской Германией носили на груди по три </w:t>
      </w:r>
      <w:r w:rsidRPr="00DB5770">
        <w:rPr>
          <w:rStyle w:val="sod1"/>
        </w:rPr>
        <w:t>медали «Золотая Звезда»</w:t>
      </w:r>
      <w:r w:rsidRPr="00DB5770">
        <w:t xml:space="preserve">.  </w:t>
      </w:r>
      <w:r w:rsidR="00502A83">
        <w:t xml:space="preserve">   </w:t>
      </w:r>
      <w:r w:rsidRPr="00DB5770">
        <w:rPr>
          <w:bCs/>
        </w:rPr>
        <w:t>Сл.3.Орден Отечественной войны.</w:t>
      </w:r>
      <w:r w:rsidRPr="00DB5770">
        <w:t xml:space="preserve"> 20 мая 1942 года, был подписан Указ Президиума Верховного Совета СССР «Об учреждении ордена Отечественной войны I и II степени» и вместе с ним статус нового ордена.</w:t>
      </w:r>
      <w:r w:rsidRPr="00DB5770">
        <w:rPr>
          <w:rStyle w:val="sod1"/>
        </w:rPr>
        <w:t xml:space="preserve"> Орден Отечественной войны I и II степени</w:t>
      </w:r>
      <w:r w:rsidRPr="00DB5770">
        <w:t xml:space="preserve"> могли получить лица рядового и начальствующего состава Красной Армии, Военно-Морского Флота, партизаны, которые проявили в боях с фашистами храбрость, стойкость и мужество либо своими действиями способствовали успеху боевых операций советских войск. Особо оговаривалось право на этот орден гражданских лиц, награждавшихся за вклад в общую победу над врагом. </w:t>
      </w:r>
      <w:r w:rsidR="00502A83">
        <w:t xml:space="preserve">                </w:t>
      </w:r>
      <w:r w:rsidRPr="00DB5770">
        <w:rPr>
          <w:bCs/>
        </w:rPr>
        <w:t>Сл.4.Орден Суворова.</w:t>
      </w:r>
      <w:r w:rsidRPr="00DB5770">
        <w:t xml:space="preserve"> В июне 1942 года было принято решение об учреждении орденов, названных в честь великих русских полководцев -- Суворова, Кутузова и Александра Невского. Этими орденами могли награждаться генералы и офицеры Красной Армии за отличие в сражениях с фашистами, за умелое руководство боевыми действиями.</w:t>
      </w:r>
      <w:r w:rsidRPr="00DB5770">
        <w:rPr>
          <w:rStyle w:val="sod1"/>
        </w:rPr>
        <w:t xml:space="preserve"> I степень ордена Суворова</w:t>
      </w:r>
      <w:r w:rsidRPr="00DB5770">
        <w:t xml:space="preserve"> вручалась командующим фронтами и армиями, их заместителям, начальникам штабов за отлично организованную и проведенную операцию в масштабах армии или фронта, в результате которой противник разгромлен или уничтожен. Особо оговаривалось одно обстоятельство - победа должна была быть одержана меньшими силами над численно превосходящим противником, по знаменитому суворовскому правилу: «Врага бьют не числом, а умением».                                                                              </w:t>
      </w:r>
      <w:r w:rsidRPr="00DB5770">
        <w:rPr>
          <w:bCs/>
        </w:rPr>
        <w:t xml:space="preserve">Сл.5.Орден Кутузова. </w:t>
      </w:r>
      <w:r w:rsidRPr="00DB5770">
        <w:t xml:space="preserve">Орден Кутузова  I степени мог получить командующий фронтом, армией, его заместитель или начальник штаба за хорошую организацию вынужденного отхода крупных соединений с нанесением контрударов противнику, выводом своих войск на новые рубежи с малыми потерями. В основу статута положены боевые качества, которые отличали деятельность великого полководца М. И. Кутузова - умелая оборона, изматывание противника и затем переход в решительное контрнаступление.   </w:t>
      </w:r>
      <w:r w:rsidR="00502A83">
        <w:t xml:space="preserve">                                                                                            </w:t>
      </w:r>
      <w:r w:rsidRPr="00DB5770">
        <w:rPr>
          <w:rStyle w:val="pic1"/>
          <w:color w:val="000000"/>
        </w:rPr>
        <w:t>Сл.6.Орден Александра Невского.</w:t>
      </w:r>
      <w:r w:rsidRPr="00DB5770">
        <w:t xml:space="preserve"> Согласно статуту орденом награждались офицеры Красной Армии (от командира дивизии до командира взвода) за проявленную инициативу по выбору удачного момента для внезапного, смелого и успешного нападения на врага и нанесение ему крупного поражения с малыми потерями для своих войск; за успешное выполнение боевого задания с уничтожением полностью или большей части превосходящих сил противника; за командование артиллерийским, танковым или авиационным подразделением, нанесшим тяжелый урон противнику.   </w:t>
      </w:r>
      <w:r w:rsidR="00502A83">
        <w:t xml:space="preserve">                                                                                                      </w:t>
      </w:r>
      <w:r w:rsidRPr="00DB5770">
        <w:rPr>
          <w:bCs/>
        </w:rPr>
        <w:t>Сл.7.Медаль "Партизану Отечественной Войны"</w:t>
      </w:r>
      <w:r w:rsidRPr="00DB5770">
        <w:t xml:space="preserve"> Награда «Партизану Отечественной войны» учреждена Указом Президиума Верховного Совета СССР от 2 февраля 1943 года и имела две степени.</w:t>
      </w:r>
      <w:r w:rsidRPr="00DB5770">
        <w:rPr>
          <w:rStyle w:val="sod1"/>
        </w:rPr>
        <w:t xml:space="preserve"> Медаль «Партизану Отечественной войны»</w:t>
      </w:r>
      <w:r w:rsidRPr="00DB5770">
        <w:t xml:space="preserve"> предназначалась для награждения рядовых </w:t>
      </w:r>
      <w:r w:rsidRPr="00DB5770">
        <w:lastRenderedPageBreak/>
        <w:t xml:space="preserve">партизан, командиров и организаторов партизанского движения, проявивших «стойкость и мужество в партизанской борьбе за нашу Советскую Родину в тылу против немецко- фашистских захватчиков»                           </w:t>
      </w:r>
      <w:r w:rsidR="00502A83">
        <w:t xml:space="preserve">                                                                               </w:t>
      </w:r>
      <w:r w:rsidRPr="00DB5770">
        <w:rPr>
          <w:bCs/>
        </w:rPr>
        <w:t>Сл.8.Медаль "За оборону Ленинграда".</w:t>
      </w:r>
      <w:r w:rsidRPr="00DB5770">
        <w:t xml:space="preserve"> В декабре 1942 года была учреждена медаль «За оборону Ленинграда» для награждения всех активных участников защиты города на Неве. В самом начале 1943 года Ленинградский монетный двор получил заказ - изготовить первую партию медалей </w:t>
      </w:r>
      <w:r w:rsidRPr="00DB5770">
        <w:rPr>
          <w:rStyle w:val="sod1"/>
        </w:rPr>
        <w:t>«За оборону Ленинграда».</w:t>
      </w:r>
      <w:r w:rsidRPr="00DB5770">
        <w:t xml:space="preserve"> К тому времени самое ценное оборудование и большинство специалистов предприятия были эвакуированы. Рабочие и инженеры трудились в осажденном городе над изготовлением наград. Уже в апреле месяце первые тысячи медалей были вручены на передовой защитникам города. Всего медалью </w:t>
      </w:r>
      <w:r w:rsidRPr="00DB5770">
        <w:rPr>
          <w:rStyle w:val="sod1"/>
        </w:rPr>
        <w:t>«За оборону Ленинграда»</w:t>
      </w:r>
      <w:r w:rsidRPr="00DB5770">
        <w:t xml:space="preserve"> награждено около 1 миллиона470 тысяч человек.                                                              </w:t>
      </w:r>
      <w:r w:rsidR="00502A83">
        <w:t xml:space="preserve">                                    </w:t>
      </w:r>
      <w:r w:rsidRPr="00DB5770">
        <w:t xml:space="preserve"> </w:t>
      </w:r>
      <w:r w:rsidRPr="00DB5770">
        <w:rPr>
          <w:bCs/>
        </w:rPr>
        <w:t>Сл.9.Медаль "За оборону Москвы".</w:t>
      </w:r>
      <w:r w:rsidRPr="00DB5770">
        <w:t xml:space="preserve"> Указом Президиума Верховного Совета СССР от 1 мая 1944 года была учреждена медаль «За оборону Москвы», утверждены Положение о медали и ее описание. Право на получение медали «За оборону Москвы» имели все военнослужащие, принимавшие участие в защите столицы не менее месяца с 19 октября 1941 года, когда город был объявлен на осадном положении, и до 25 января 1942 года, когда враг был отброшен от его стен.                                                                      </w:t>
      </w:r>
      <w:r w:rsidR="00502A83">
        <w:t xml:space="preserve">                                                           </w:t>
      </w:r>
      <w:r w:rsidRPr="00DB5770">
        <w:t xml:space="preserve"> </w:t>
      </w:r>
      <w:r w:rsidRPr="00DB5770">
        <w:rPr>
          <w:bCs/>
        </w:rPr>
        <w:t>Сл.10.Медаль "За оборону Советского Заполярья"</w:t>
      </w:r>
      <w:r w:rsidRPr="00DB5770">
        <w:t xml:space="preserve">. История создания медали «За оборону Советского Заполярья» отличается тем, что мысль о такой награде родилась в войсках Карельского фронта. Работники разведотдела штаба фронта по своей инициативе сделали несколько рисунков будущей медали, коллективно отобрали лучший (автором оказался подполковник В. Алов) и дали ему название «За оборону Советского Заполярья».         </w:t>
      </w:r>
      <w:r w:rsidRPr="00DB5770">
        <w:rPr>
          <w:bCs/>
        </w:rPr>
        <w:t xml:space="preserve">Сл.11.Медаль "За победу над Германией в Великой Отечественной войне 1941 - 1945 гг." </w:t>
      </w:r>
      <w:r w:rsidRPr="00DB5770">
        <w:t xml:space="preserve">Медаль была учреждена Указом Президиума Верховного Совета СССР от 9 мая 1945 года. Ее могли получить все военнослужащие, принимавшие участие в войне на фронте, а также не принимавшие участие в военных действиях, но прослужившие определенное время в системе Наркомата обороны; работники тыловых эвакогоспиталей Красной Армии и Военно - Морского Флота; рабочие, служащие и колхозники, принимавшие участие в борьбе с оккупантами в составе партизанских отрядов в тылу врага. </w:t>
      </w:r>
    </w:p>
    <w:p w:rsidR="0026531F" w:rsidRPr="00DB5770" w:rsidRDefault="0026531F" w:rsidP="00DB5770">
      <w:pPr>
        <w:pStyle w:val="sod"/>
      </w:pPr>
    </w:p>
    <w:p w:rsidR="001A7199" w:rsidRPr="00DB5770" w:rsidRDefault="001A7199" w:rsidP="00DB5770"/>
    <w:sectPr w:rsidR="001A7199" w:rsidRPr="00DB5770" w:rsidSect="00DB5770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A4" w:rsidRDefault="00FC01A4" w:rsidP="0026531F">
      <w:r>
        <w:separator/>
      </w:r>
    </w:p>
  </w:endnote>
  <w:endnote w:type="continuationSeparator" w:id="1">
    <w:p w:rsidR="00FC01A4" w:rsidRDefault="00FC01A4" w:rsidP="0026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110"/>
      <w:docPartObj>
        <w:docPartGallery w:val="Page Numbers (Bottom of Page)"/>
        <w:docPartUnique/>
      </w:docPartObj>
    </w:sdtPr>
    <w:sdtContent>
      <w:p w:rsidR="009E6358" w:rsidRDefault="009E6358">
        <w:pPr>
          <w:pStyle w:val="a6"/>
          <w:jc w:val="center"/>
        </w:pPr>
        <w:fldSimple w:instr=" PAGE   \* MERGEFORMAT ">
          <w:r w:rsidR="00502A83">
            <w:rPr>
              <w:noProof/>
            </w:rPr>
            <w:t>1</w:t>
          </w:r>
        </w:fldSimple>
      </w:p>
    </w:sdtContent>
  </w:sdt>
  <w:p w:rsidR="009E6358" w:rsidRDefault="009E63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A4" w:rsidRDefault="00FC01A4" w:rsidP="0026531F">
      <w:r>
        <w:separator/>
      </w:r>
    </w:p>
  </w:footnote>
  <w:footnote w:type="continuationSeparator" w:id="1">
    <w:p w:rsidR="00FC01A4" w:rsidRDefault="00FC01A4" w:rsidP="00265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31F"/>
    <w:rsid w:val="000E1D72"/>
    <w:rsid w:val="00102750"/>
    <w:rsid w:val="00103C11"/>
    <w:rsid w:val="001A7199"/>
    <w:rsid w:val="001E150E"/>
    <w:rsid w:val="002615D9"/>
    <w:rsid w:val="0026531F"/>
    <w:rsid w:val="00500B68"/>
    <w:rsid w:val="00502A83"/>
    <w:rsid w:val="00704536"/>
    <w:rsid w:val="009E6358"/>
    <w:rsid w:val="00A47BF6"/>
    <w:rsid w:val="00B366EE"/>
    <w:rsid w:val="00BB4D13"/>
    <w:rsid w:val="00DB37AA"/>
    <w:rsid w:val="00DB5770"/>
    <w:rsid w:val="00E13B80"/>
    <w:rsid w:val="00FC01A4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31F"/>
    <w:pPr>
      <w:spacing w:before="100" w:beforeAutospacing="1" w:after="100" w:afterAutospacing="1"/>
    </w:pPr>
  </w:style>
  <w:style w:type="paragraph" w:customStyle="1" w:styleId="sod">
    <w:name w:val="sod"/>
    <w:basedOn w:val="a"/>
    <w:rsid w:val="0026531F"/>
    <w:pPr>
      <w:spacing w:before="100" w:beforeAutospacing="1" w:after="100" w:afterAutospacing="1"/>
    </w:pPr>
  </w:style>
  <w:style w:type="character" w:customStyle="1" w:styleId="sod1">
    <w:name w:val="sod1"/>
    <w:basedOn w:val="a0"/>
    <w:rsid w:val="0026531F"/>
  </w:style>
  <w:style w:type="character" w:customStyle="1" w:styleId="pic1">
    <w:name w:val="pic1"/>
    <w:basedOn w:val="a0"/>
    <w:rsid w:val="0026531F"/>
  </w:style>
  <w:style w:type="paragraph" w:styleId="a4">
    <w:name w:val="header"/>
    <w:basedOn w:val="a"/>
    <w:link w:val="a5"/>
    <w:uiPriority w:val="99"/>
    <w:semiHidden/>
    <w:unhideWhenUsed/>
    <w:rsid w:val="002653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3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04536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ТВ</dc:creator>
  <cp:lastModifiedBy>Черных ТВ</cp:lastModifiedBy>
  <cp:revision>2</cp:revision>
  <dcterms:created xsi:type="dcterms:W3CDTF">2011-11-07T19:02:00Z</dcterms:created>
  <dcterms:modified xsi:type="dcterms:W3CDTF">2011-11-07T19:02:00Z</dcterms:modified>
</cp:coreProperties>
</file>