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BF" w:rsidRDefault="004C3EBF" w:rsidP="001D2536">
      <w:pPr>
        <w:ind w:left="708"/>
        <w:rPr>
          <w:b/>
        </w:rPr>
      </w:pPr>
      <w:r>
        <w:rPr>
          <w:b/>
        </w:rPr>
        <w:t>Приложение 1</w:t>
      </w:r>
    </w:p>
    <w:p w:rsidR="004C3EBF" w:rsidRPr="004C3EBF" w:rsidRDefault="004C3EBF" w:rsidP="001D2536">
      <w:pPr>
        <w:ind w:left="708"/>
        <w:rPr>
          <w:b/>
        </w:rPr>
      </w:pPr>
    </w:p>
    <w:p w:rsidR="001D2536" w:rsidRPr="00A876C9" w:rsidRDefault="001D2536" w:rsidP="001D2536">
      <w:pPr>
        <w:ind w:left="708"/>
      </w:pPr>
      <w:r w:rsidRPr="001745E7">
        <w:rPr>
          <w:b/>
        </w:rPr>
        <w:t>КОМПЛЕКСНЫЕ МЕТОДЫ ОСВОЕНИЯ ДОШКОЛЬНИКАМИ ЭЛЕМЕНТОВ АКТЕРСКОГО МАСТЕРСТВА</w:t>
      </w:r>
      <w:r w:rsidRPr="00A876C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D2536" w:rsidRPr="00A876C9" w:rsidTr="00474EAA">
        <w:tc>
          <w:tcPr>
            <w:tcW w:w="3190" w:type="dxa"/>
          </w:tcPr>
          <w:p w:rsidR="001D2536" w:rsidRPr="003E1761" w:rsidRDefault="001D2536" w:rsidP="00474EAA">
            <w:pPr>
              <w:rPr>
                <w:b/>
              </w:rPr>
            </w:pPr>
            <w:r w:rsidRPr="003E1761">
              <w:rPr>
                <w:b/>
              </w:rPr>
              <w:t>Задачи формирования элементов актерского мастерства</w:t>
            </w:r>
          </w:p>
        </w:tc>
        <w:tc>
          <w:tcPr>
            <w:tcW w:w="3190" w:type="dxa"/>
          </w:tcPr>
          <w:p w:rsidR="001D2536" w:rsidRPr="003E1761" w:rsidRDefault="001D2536" w:rsidP="00474EAA">
            <w:pPr>
              <w:rPr>
                <w:b/>
              </w:rPr>
            </w:pPr>
            <w:r w:rsidRPr="003E1761">
              <w:rPr>
                <w:b/>
              </w:rPr>
              <w:t xml:space="preserve">     Основные методы</w:t>
            </w:r>
          </w:p>
        </w:tc>
        <w:tc>
          <w:tcPr>
            <w:tcW w:w="3191" w:type="dxa"/>
          </w:tcPr>
          <w:p w:rsidR="001D2536" w:rsidRPr="003E1761" w:rsidRDefault="001D2536" w:rsidP="00474EAA">
            <w:pPr>
              <w:rPr>
                <w:b/>
              </w:rPr>
            </w:pPr>
            <w:r w:rsidRPr="003E1761">
              <w:rPr>
                <w:b/>
              </w:rPr>
              <w:t>Организация дополнительных форм работы с детьми</w:t>
            </w:r>
          </w:p>
        </w:tc>
      </w:tr>
      <w:tr w:rsidR="001D2536" w:rsidRPr="00A876C9" w:rsidTr="00474EAA">
        <w:tc>
          <w:tcPr>
            <w:tcW w:w="3190" w:type="dxa"/>
          </w:tcPr>
          <w:p w:rsidR="001D2536" w:rsidRPr="00A876C9" w:rsidRDefault="001D2536" w:rsidP="00474EAA">
            <w:r w:rsidRPr="00A876C9">
              <w:t>1.Развитие познавательно- речевого общения:</w:t>
            </w:r>
          </w:p>
          <w:p w:rsidR="001D2536" w:rsidRPr="00A876C9" w:rsidRDefault="001D2536" w:rsidP="00474EAA">
            <w:pPr>
              <w:ind w:left="360"/>
            </w:pPr>
            <w:r w:rsidRPr="00A876C9">
              <w:t>беседа;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вопросы;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ответы;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диалоги;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пересказы;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высказывания;</w:t>
            </w:r>
          </w:p>
          <w:p w:rsidR="001D2536" w:rsidRPr="00A876C9" w:rsidRDefault="001D2536" w:rsidP="00474EAA">
            <w:r>
              <w:t>им</w:t>
            </w:r>
            <w:r w:rsidRPr="00A876C9">
              <w:t>провизации</w:t>
            </w:r>
          </w:p>
        </w:tc>
        <w:tc>
          <w:tcPr>
            <w:tcW w:w="3190" w:type="dxa"/>
          </w:tcPr>
          <w:p w:rsidR="001D2536" w:rsidRPr="00A876C9" w:rsidRDefault="001D2536" w:rsidP="00474EAA">
            <w:r w:rsidRPr="00A876C9">
              <w:t>1.Чтение литературных произведений;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либретто;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сценариев.</w:t>
            </w:r>
          </w:p>
          <w:p w:rsidR="001D2536" w:rsidRPr="00A876C9" w:rsidRDefault="001D2536" w:rsidP="00474EAA">
            <w:r w:rsidRPr="00A876C9">
              <w:t>2.Просмотр:</w:t>
            </w:r>
          </w:p>
          <w:p w:rsidR="001D2536" w:rsidRPr="00A876C9" w:rsidRDefault="001D2536" w:rsidP="00474EAA">
            <w:pPr>
              <w:ind w:left="360"/>
            </w:pPr>
            <w:r w:rsidRPr="00A876C9">
              <w:t>театральных зрелищ;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диафильмов;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видеоматериалов;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телевизионных программ.</w:t>
            </w:r>
          </w:p>
          <w:p w:rsidR="001D2536" w:rsidRPr="00A876C9" w:rsidRDefault="001D2536" w:rsidP="00474EAA">
            <w:r w:rsidRPr="00A876C9">
              <w:t>3.Восприятие художественных изображений:</w:t>
            </w:r>
          </w:p>
          <w:p w:rsidR="001D2536" w:rsidRPr="00A876C9" w:rsidRDefault="001D2536" w:rsidP="00474EAA">
            <w:pPr>
              <w:ind w:left="360"/>
            </w:pPr>
            <w:r w:rsidRPr="00A876C9">
              <w:t>живопись;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графика;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декоративно- прикладное искусство;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скульптура;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архитектура.</w:t>
            </w:r>
          </w:p>
          <w:p w:rsidR="001D2536" w:rsidRPr="00A876C9" w:rsidRDefault="001D2536" w:rsidP="00474EAA">
            <w:pPr>
              <w:ind w:left="360"/>
            </w:pPr>
          </w:p>
          <w:p w:rsidR="001D2536" w:rsidRPr="00A876C9" w:rsidRDefault="001D2536" w:rsidP="00474EAA">
            <w:pPr>
              <w:ind w:left="360"/>
            </w:pPr>
          </w:p>
        </w:tc>
        <w:tc>
          <w:tcPr>
            <w:tcW w:w="3191" w:type="dxa"/>
          </w:tcPr>
          <w:p w:rsidR="001D2536" w:rsidRPr="00A876C9" w:rsidRDefault="001D2536" w:rsidP="00474EAA"/>
          <w:p w:rsidR="001D2536" w:rsidRPr="00A876C9" w:rsidRDefault="001D2536" w:rsidP="00474EAA">
            <w:r w:rsidRPr="00A876C9">
              <w:t>Посещение театров ( по тематике спектаклей).</w:t>
            </w:r>
          </w:p>
          <w:p w:rsidR="001D2536" w:rsidRPr="00A876C9" w:rsidRDefault="001D2536" w:rsidP="00474EAA"/>
          <w:p w:rsidR="001D2536" w:rsidRPr="00A876C9" w:rsidRDefault="001D2536" w:rsidP="00474EAA"/>
          <w:p w:rsidR="001D2536" w:rsidRPr="00A876C9" w:rsidRDefault="001D2536" w:rsidP="00474EAA"/>
          <w:p w:rsidR="001D2536" w:rsidRPr="00A876C9" w:rsidRDefault="001D2536" w:rsidP="00474EAA"/>
          <w:p w:rsidR="001D2536" w:rsidRPr="00A876C9" w:rsidRDefault="001D2536" w:rsidP="00474EAA"/>
          <w:p w:rsidR="001D2536" w:rsidRPr="00A876C9" w:rsidRDefault="001D2536" w:rsidP="00474EAA"/>
          <w:p w:rsidR="001D2536" w:rsidRPr="00A876C9" w:rsidRDefault="001D2536" w:rsidP="00474EAA">
            <w:r w:rsidRPr="00A876C9">
              <w:t>Посещение музеев ( по тематике спектакля).</w:t>
            </w:r>
          </w:p>
        </w:tc>
      </w:tr>
      <w:tr w:rsidR="001D2536" w:rsidRPr="00A876C9" w:rsidTr="00474EAA">
        <w:tc>
          <w:tcPr>
            <w:tcW w:w="3190" w:type="dxa"/>
          </w:tcPr>
          <w:p w:rsidR="001D2536" w:rsidRPr="00A876C9" w:rsidRDefault="001D2536" w:rsidP="00474EAA">
            <w:r w:rsidRPr="00A876C9">
              <w:t>2.Развитие эмоционально-звуковой и связной стороны речи:</w:t>
            </w:r>
          </w:p>
          <w:p w:rsidR="001D2536" w:rsidRPr="00A876C9" w:rsidRDefault="001D2536" w:rsidP="00474EAA">
            <w:pPr>
              <w:ind w:left="360"/>
            </w:pPr>
            <w:r w:rsidRPr="00A876C9">
              <w:t>интонация;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выразительность;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темп;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дыхание;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тембр голоса;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сила голоса;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звукоподражание;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фонематический слух;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слуховое внимание;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грамматический строй.</w:t>
            </w:r>
          </w:p>
        </w:tc>
        <w:tc>
          <w:tcPr>
            <w:tcW w:w="3190" w:type="dxa"/>
          </w:tcPr>
          <w:p w:rsidR="001D2536" w:rsidRPr="00A876C9" w:rsidRDefault="001D2536" w:rsidP="00474EAA">
            <w:r w:rsidRPr="00A876C9">
              <w:t>1.Игровая деятельность:</w:t>
            </w:r>
          </w:p>
          <w:p w:rsidR="001D2536" w:rsidRPr="00A876C9" w:rsidRDefault="001D2536" w:rsidP="00474EAA">
            <w:r w:rsidRPr="00A876C9">
              <w:t xml:space="preserve">     этюды;</w:t>
            </w:r>
          </w:p>
          <w:p w:rsidR="001D2536" w:rsidRPr="00A876C9" w:rsidRDefault="001D2536" w:rsidP="00474EAA">
            <w:r w:rsidRPr="00A876C9">
              <w:t xml:space="preserve">     речевые тренинги;</w:t>
            </w:r>
          </w:p>
          <w:p w:rsidR="001D2536" w:rsidRPr="00A876C9" w:rsidRDefault="001D2536" w:rsidP="00474EAA">
            <w:r w:rsidRPr="00A876C9">
              <w:t xml:space="preserve">     дидактические игры;</w:t>
            </w:r>
          </w:p>
          <w:p w:rsidR="001D2536" w:rsidRPr="00A876C9" w:rsidRDefault="001D2536" w:rsidP="00474EAA">
            <w:r w:rsidRPr="00A876C9">
              <w:t xml:space="preserve">     театрализованные игры.</w:t>
            </w:r>
          </w:p>
          <w:p w:rsidR="001D2536" w:rsidRPr="00A876C9" w:rsidRDefault="001D2536" w:rsidP="00474EAA">
            <w:pPr>
              <w:ind w:left="360"/>
            </w:pPr>
          </w:p>
        </w:tc>
        <w:tc>
          <w:tcPr>
            <w:tcW w:w="3191" w:type="dxa"/>
          </w:tcPr>
          <w:p w:rsidR="001D2536" w:rsidRPr="00A876C9" w:rsidRDefault="001D2536" w:rsidP="00474EAA">
            <w:r w:rsidRPr="00A876C9">
              <w:t>Сказки. Стихи-диалоги. Этюды на внимание, веру, наивность, атмосферу и т.д.</w:t>
            </w:r>
          </w:p>
          <w:p w:rsidR="001D2536" w:rsidRPr="00A876C9" w:rsidRDefault="001D2536" w:rsidP="00474EAA">
            <w:r w:rsidRPr="00A876C9">
              <w:t>Самодельные игрушки,</w:t>
            </w:r>
          </w:p>
          <w:p w:rsidR="001D2536" w:rsidRPr="00A876C9" w:rsidRDefault="001D2536" w:rsidP="00474EAA">
            <w:r w:rsidRPr="00A876C9">
              <w:t xml:space="preserve">атрибуты, </w:t>
            </w:r>
          </w:p>
          <w:p w:rsidR="001D2536" w:rsidRPr="00A876C9" w:rsidRDefault="001D2536" w:rsidP="00474EAA">
            <w:r w:rsidRPr="00A876C9">
              <w:t>декорации,</w:t>
            </w:r>
          </w:p>
          <w:p w:rsidR="001D2536" w:rsidRPr="00A876C9" w:rsidRDefault="001D2536" w:rsidP="00474EAA">
            <w:r w:rsidRPr="00A876C9">
              <w:t>иллюстрации.</w:t>
            </w:r>
          </w:p>
        </w:tc>
      </w:tr>
      <w:tr w:rsidR="001D2536" w:rsidRPr="00A876C9" w:rsidTr="00474EAA">
        <w:tc>
          <w:tcPr>
            <w:tcW w:w="3190" w:type="dxa"/>
          </w:tcPr>
          <w:p w:rsidR="001D2536" w:rsidRPr="00A876C9" w:rsidRDefault="001D2536" w:rsidP="00474EAA">
            <w:r w:rsidRPr="00A876C9">
              <w:t>3. Формирование основ театральной культуры.</w:t>
            </w:r>
          </w:p>
          <w:p w:rsidR="001D2536" w:rsidRPr="00A876C9" w:rsidRDefault="001D2536" w:rsidP="00474EAA">
            <w:r w:rsidRPr="00A876C9">
              <w:t xml:space="preserve">     Обогащение понятийного словаря:</w:t>
            </w:r>
          </w:p>
          <w:p w:rsidR="001D2536" w:rsidRPr="00A876C9" w:rsidRDefault="001D2536" w:rsidP="00474EAA">
            <w:r w:rsidRPr="00A876C9">
              <w:t xml:space="preserve">     знание;</w:t>
            </w:r>
          </w:p>
          <w:p w:rsidR="001D2536" w:rsidRPr="00A876C9" w:rsidRDefault="001D2536" w:rsidP="00474EAA">
            <w:r w:rsidRPr="00A876C9">
              <w:t xml:space="preserve">     понимание;</w:t>
            </w:r>
          </w:p>
          <w:p w:rsidR="001D2536" w:rsidRPr="00A876C9" w:rsidRDefault="001D2536" w:rsidP="00474EAA">
            <w:r w:rsidRPr="00A876C9">
              <w:t xml:space="preserve">    применение.</w:t>
            </w:r>
          </w:p>
        </w:tc>
        <w:tc>
          <w:tcPr>
            <w:tcW w:w="3190" w:type="dxa"/>
          </w:tcPr>
          <w:p w:rsidR="001D2536" w:rsidRPr="00A876C9" w:rsidRDefault="001D2536" w:rsidP="00474EAA">
            <w:r w:rsidRPr="00A876C9">
              <w:t xml:space="preserve"> Овладение:</w:t>
            </w:r>
          </w:p>
          <w:p w:rsidR="001D2536" w:rsidRPr="00A876C9" w:rsidRDefault="001D2536" w:rsidP="00474EAA">
            <w:r w:rsidRPr="00A876C9">
              <w:t xml:space="preserve">   основами театрального            этикета;</w:t>
            </w:r>
          </w:p>
          <w:p w:rsidR="001D2536" w:rsidRPr="00A876C9" w:rsidRDefault="001D2536" w:rsidP="00474EAA">
            <w:r w:rsidRPr="00A876C9">
              <w:t xml:space="preserve">    названиями предметов, явлений и их свойств;</w:t>
            </w:r>
          </w:p>
          <w:p w:rsidR="001D2536" w:rsidRPr="00A876C9" w:rsidRDefault="001D2536" w:rsidP="00474EAA">
            <w:r w:rsidRPr="00A876C9">
              <w:t xml:space="preserve">     значениями слов:</w:t>
            </w:r>
          </w:p>
          <w:p w:rsidR="001D2536" w:rsidRPr="00A876C9" w:rsidRDefault="001D2536" w:rsidP="00474EAA">
            <w:r w:rsidRPr="00A876C9">
              <w:t xml:space="preserve">    антонимы, </w:t>
            </w:r>
          </w:p>
          <w:p w:rsidR="001D2536" w:rsidRPr="00A876C9" w:rsidRDefault="001D2536" w:rsidP="00474EAA">
            <w:r w:rsidRPr="00A876C9">
              <w:t xml:space="preserve">     синонимы,</w:t>
            </w:r>
          </w:p>
          <w:p w:rsidR="001D2536" w:rsidRPr="00A876C9" w:rsidRDefault="001D2536" w:rsidP="00474EAA">
            <w:r w:rsidRPr="00A876C9">
              <w:t xml:space="preserve">     омонимы.</w:t>
            </w:r>
          </w:p>
        </w:tc>
        <w:tc>
          <w:tcPr>
            <w:tcW w:w="3191" w:type="dxa"/>
          </w:tcPr>
          <w:p w:rsidR="001D2536" w:rsidRPr="00A876C9" w:rsidRDefault="001D2536" w:rsidP="00474EAA"/>
        </w:tc>
      </w:tr>
      <w:tr w:rsidR="001D2536" w:rsidRPr="00A876C9" w:rsidTr="00474EAA">
        <w:tc>
          <w:tcPr>
            <w:tcW w:w="3190" w:type="dxa"/>
          </w:tcPr>
          <w:p w:rsidR="001D2536" w:rsidRPr="00A876C9" w:rsidRDefault="001D2536" w:rsidP="00474EAA">
            <w:r>
              <w:t>5.</w:t>
            </w:r>
            <w:r w:rsidRPr="00A876C9">
              <w:t xml:space="preserve">.Реализация собственного театрально- речевого </w:t>
            </w:r>
            <w:r w:rsidRPr="00A876C9">
              <w:lastRenderedPageBreak/>
              <w:t>творчества:</w:t>
            </w:r>
          </w:p>
          <w:p w:rsidR="001D2536" w:rsidRPr="00A876C9" w:rsidRDefault="001D2536" w:rsidP="00474EAA">
            <w:pPr>
              <w:ind w:left="360"/>
            </w:pPr>
            <w:r w:rsidRPr="00A876C9">
              <w:t>сочинение потешек;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составление загадок;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изменение и придумывание слов;</w:t>
            </w:r>
          </w:p>
          <w:p w:rsidR="001D2536" w:rsidRPr="00A876C9" w:rsidRDefault="001D2536" w:rsidP="00474EAA">
            <w:pPr>
              <w:ind w:left="360"/>
            </w:pPr>
            <w:r w:rsidRPr="00A876C9">
              <w:t>досочинение фразы.</w:t>
            </w:r>
          </w:p>
        </w:tc>
        <w:tc>
          <w:tcPr>
            <w:tcW w:w="3190" w:type="dxa"/>
          </w:tcPr>
          <w:p w:rsidR="001D2536" w:rsidRPr="00A876C9" w:rsidRDefault="001D2536" w:rsidP="00474EAA">
            <w:r w:rsidRPr="00A876C9">
              <w:lastRenderedPageBreak/>
              <w:t xml:space="preserve">  Побуждение детей самостоятельно сочинять и </w:t>
            </w:r>
            <w:r w:rsidRPr="00A876C9">
              <w:lastRenderedPageBreak/>
              <w:t>разыгрывать небольшие сказки.</w:t>
            </w:r>
          </w:p>
        </w:tc>
        <w:tc>
          <w:tcPr>
            <w:tcW w:w="3191" w:type="dxa"/>
          </w:tcPr>
          <w:p w:rsidR="001D2536" w:rsidRPr="00A876C9" w:rsidRDefault="001D2536" w:rsidP="00474EAA">
            <w:r w:rsidRPr="00A876C9">
              <w:lastRenderedPageBreak/>
              <w:t xml:space="preserve">Выбор средств и предметного окружения по </w:t>
            </w:r>
            <w:r w:rsidRPr="00A876C9">
              <w:lastRenderedPageBreak/>
              <w:t>собственному желанию и замыслу.</w:t>
            </w:r>
          </w:p>
        </w:tc>
      </w:tr>
    </w:tbl>
    <w:p w:rsidR="001D2536" w:rsidRPr="00A876C9" w:rsidRDefault="001D2536" w:rsidP="001D2536">
      <w:pPr>
        <w:ind w:left="708"/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2536"/>
    <w:rsid w:val="00080B7D"/>
    <w:rsid w:val="00141634"/>
    <w:rsid w:val="001D2536"/>
    <w:rsid w:val="004C3EBF"/>
    <w:rsid w:val="00A333EA"/>
    <w:rsid w:val="00D16C16"/>
    <w:rsid w:val="00DE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2</cp:revision>
  <dcterms:created xsi:type="dcterms:W3CDTF">2012-01-18T21:32:00Z</dcterms:created>
  <dcterms:modified xsi:type="dcterms:W3CDTF">2012-01-18T21:33:00Z</dcterms:modified>
</cp:coreProperties>
</file>