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ED" w:rsidRDefault="004D48ED" w:rsidP="004D4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Кузьмина Елена Александровна</w:t>
      </w:r>
    </w:p>
    <w:p w:rsidR="004D48ED" w:rsidRDefault="004D48ED" w:rsidP="004D4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Идентификатор: 235 – 385 – 417 </w:t>
      </w:r>
    </w:p>
    <w:p w:rsidR="004D48ED" w:rsidRDefault="004D48ED" w:rsidP="0018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F37" w:rsidRPr="0045058F" w:rsidRDefault="00182F37" w:rsidP="00182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58F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3"/>
        <w:tblW w:w="0" w:type="auto"/>
        <w:tblLook w:val="04A0"/>
      </w:tblPr>
      <w:tblGrid>
        <w:gridCol w:w="9570"/>
      </w:tblGrid>
      <w:tr w:rsidR="00182F37" w:rsidRPr="0045058F" w:rsidTr="00345550">
        <w:tc>
          <w:tcPr>
            <w:tcW w:w="9570" w:type="dxa"/>
          </w:tcPr>
          <w:p w:rsidR="00182F37" w:rsidRPr="0045058F" w:rsidRDefault="00182F37" w:rsidP="0034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8F">
              <w:rPr>
                <w:rFonts w:ascii="Times New Roman" w:hAnsi="Times New Roman" w:cs="Times New Roman"/>
                <w:sz w:val="24"/>
                <w:szCs w:val="24"/>
              </w:rPr>
              <w:t>9 класс_ Сочинение - рассуждение_ Размышления о красоте</w:t>
            </w:r>
          </w:p>
          <w:p w:rsidR="00182F37" w:rsidRPr="0045058F" w:rsidRDefault="00182F37" w:rsidP="00182F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58F">
              <w:rPr>
                <w:rFonts w:ascii="Times New Roman" w:hAnsi="Times New Roman" w:cs="Times New Roman"/>
                <w:i/>
                <w:sz w:val="24"/>
                <w:szCs w:val="24"/>
              </w:rPr>
              <w:t>В человеке все должно быть прекрасно: и лицо, и одежда, и душа, и мысли. (А.П. Чехов)</w:t>
            </w:r>
          </w:p>
          <w:p w:rsidR="00182F37" w:rsidRPr="0045058F" w:rsidRDefault="00182F37" w:rsidP="00182F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58F">
              <w:rPr>
                <w:rFonts w:ascii="Times New Roman" w:hAnsi="Times New Roman" w:cs="Times New Roman"/>
                <w:i/>
                <w:sz w:val="24"/>
                <w:szCs w:val="24"/>
              </w:rPr>
              <w:t>Много людей есть с красивой внешностью, которым, однако, нечем похвастаться внутри. (Ф. Купер)</w:t>
            </w:r>
          </w:p>
          <w:p w:rsidR="00182F37" w:rsidRPr="0045058F" w:rsidRDefault="00182F37" w:rsidP="00182F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5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Внешняя красота еще драгоценнее, когда прикрывает </w:t>
            </w:r>
            <w:proofErr w:type="gramStart"/>
            <w:r w:rsidRPr="0045058F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внутреннюю</w:t>
            </w:r>
            <w:proofErr w:type="gramEnd"/>
            <w:r w:rsidRPr="0045058F">
              <w:rPr>
                <w:rFonts w:ascii="Times New Roman" w:hAnsi="Times New Roman" w:cs="Times New Roman"/>
                <w:i/>
                <w:sz w:val="24"/>
                <w:szCs w:val="24"/>
              </w:rPr>
              <w:t>. (У. Шекспир)</w:t>
            </w:r>
          </w:p>
          <w:p w:rsidR="00182F37" w:rsidRDefault="00182F37" w:rsidP="00182F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58F">
              <w:rPr>
                <w:rFonts w:ascii="Times New Roman" w:hAnsi="Times New Roman" w:cs="Times New Roman"/>
                <w:i/>
                <w:sz w:val="24"/>
                <w:szCs w:val="24"/>
              </w:rPr>
              <w:t>Никакая внешняя прелесть не может быть полной, если она не оживлена внутренней красотой. (В. Гюго)</w:t>
            </w:r>
          </w:p>
          <w:p w:rsidR="00182F37" w:rsidRPr="0045058F" w:rsidRDefault="00182F37" w:rsidP="00182F3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A1D8C" w:rsidRDefault="00FA1D8C"/>
    <w:sectPr w:rsidR="00FA1D8C" w:rsidSect="0023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5D88"/>
    <w:multiLevelType w:val="hybridMultilevel"/>
    <w:tmpl w:val="7FA2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2F37"/>
    <w:rsid w:val="00182F37"/>
    <w:rsid w:val="00234EE7"/>
    <w:rsid w:val="004D48ED"/>
    <w:rsid w:val="00FA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2011-10-10T09:52:00Z</dcterms:created>
  <dcterms:modified xsi:type="dcterms:W3CDTF">2011-10-10T10:01:00Z</dcterms:modified>
</cp:coreProperties>
</file>