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86" w:rsidRDefault="000D4F86" w:rsidP="000D4F86">
      <w:pPr>
        <w:pStyle w:val="Standard"/>
        <w:rPr>
          <w:b/>
        </w:rPr>
      </w:pPr>
    </w:p>
    <w:p w:rsidR="000D4F86" w:rsidRDefault="000D4F86" w:rsidP="000D4F86">
      <w:pPr>
        <w:pStyle w:val="Standard"/>
        <w:rPr>
          <w:b/>
        </w:rPr>
      </w:pPr>
      <w:r>
        <w:rPr>
          <w:b/>
        </w:rPr>
        <w:t>Приложение 1. «Как действует никотин на организм»</w:t>
      </w:r>
    </w:p>
    <w:p w:rsidR="000D4F86" w:rsidRDefault="000D4F86" w:rsidP="000D4F86">
      <w:pPr>
        <w:pStyle w:val="Standard"/>
      </w:pPr>
      <w:r>
        <w:t xml:space="preserve">                                                                                                                 Табак приносит вред телу, разрушает разум,                                                                                                                                                                         </w:t>
      </w:r>
    </w:p>
    <w:p w:rsidR="000D4F86" w:rsidRDefault="000D4F86" w:rsidP="000D4F86">
      <w:pPr>
        <w:pStyle w:val="Standard"/>
      </w:pPr>
      <w:r>
        <w:t xml:space="preserve">                                                                                                                 отупляет целые нации.</w:t>
      </w:r>
    </w:p>
    <w:p w:rsidR="000D4F86" w:rsidRDefault="000D4F86" w:rsidP="000D4F86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О. де Бальзак</w:t>
      </w:r>
    </w:p>
    <w:p w:rsidR="000D4F86" w:rsidRDefault="000D4F86" w:rsidP="000D4F86">
      <w:pPr>
        <w:pStyle w:val="Standard"/>
      </w:pPr>
      <w:r>
        <w:t xml:space="preserve">Основным действующим началом табака является никотин. Этот алкалоид впервые выделили в чистом виде в 1828 году ученые </w:t>
      </w:r>
      <w:proofErr w:type="spellStart"/>
      <w:r>
        <w:t>Посельт</w:t>
      </w:r>
      <w:proofErr w:type="spellEnd"/>
      <w:r>
        <w:t xml:space="preserve"> и Рейман. Никотин – это чрезвычайно сильный яд, действующий преимущественно на нервную систему, пищеварение, а также на дыхательную и сердечно </w:t>
      </w:r>
      <w:proofErr w:type="gramStart"/>
      <w:r>
        <w:t>-с</w:t>
      </w:r>
      <w:proofErr w:type="gramEnd"/>
      <w:r>
        <w:t xml:space="preserve">осудистую системы.  </w:t>
      </w:r>
      <w:proofErr w:type="gramStart"/>
      <w:r>
        <w:t>Также в состав табачного дыма входят пиридин, этилен,  мышьяк, радиоактивный полоний, свинец 210, аммиак, муравьиная, синильная кислоты, ядовитые газы (сероводород, угарный, углекислый) и другие химические соединения.</w:t>
      </w:r>
      <w:proofErr w:type="gramEnd"/>
      <w:r>
        <w:t xml:space="preserve">  Постоянное курение, как правило, сопровождается бронхитом, который проявляется кашлем после побуждения и отхаркиванием сероватой, грязно-коричневой мокроты. В итоге значительно снижается сопротивляемость легких к различным инфекционным заболеваниям, в частности к туберкулезу. Хроническое раздражение слизистой оболочки голосовых связок сказывается на тембре голоса. Он теряет звучность и чистоту, что особенно хорошо заметно у девушек и женщин, злоупотребляющих курением. Еще более наглядно курящего характеризует цвет лица. Ядовитые вещества  дыма,  переходя в слюну, действуют на слизистую оболочку желудка, что не остается  бесследным: потеря аппетита, боли в области желудка, хронические гастриты и, наконец, язвы желудка и двенадцатиперстной кишки – вот расстройства,  которые встречаются </w:t>
      </w:r>
      <w:proofErr w:type="gramStart"/>
      <w:r>
        <w:t>у</w:t>
      </w:r>
      <w:proofErr w:type="gramEnd"/>
      <w:r>
        <w:t xml:space="preserve"> курящих во много  раз чаще, чем у некурящих. Коварно действие синильной кислоты. Проникая в кровь, она снижает способность клеток воспринимать кислород из притекающей крови.  Наступает кислородное голодание, а так как нервные клетки больше всех остальных нуждаются в кислороде, они первыми страдают от действия синильной кислоты.</w:t>
      </w:r>
    </w:p>
    <w:p w:rsidR="000D4F86" w:rsidRDefault="000D4F86" w:rsidP="000D4F86">
      <w:pPr>
        <w:pStyle w:val="Standard"/>
      </w:pPr>
      <w:r>
        <w:t>У каждого седьмого курильщика развивается тяжелое заболевани</w:t>
      </w:r>
      <w:proofErr w:type="gramStart"/>
      <w:r>
        <w:t>е-</w:t>
      </w:r>
      <w:proofErr w:type="gramEnd"/>
      <w:r>
        <w:t xml:space="preserve"> </w:t>
      </w:r>
      <w:proofErr w:type="spellStart"/>
      <w:r>
        <w:t>облитерирующий</w:t>
      </w:r>
      <w:proofErr w:type="spellEnd"/>
      <w:r>
        <w:t xml:space="preserve"> эндартериит-поражение кровеносных сосудов нижних конечностей. Суть заболевания заключается в сужении и заращении просвета артерий ног, нарушении питания тканей и их омертвлении. Очень часто это приводит к гангрене нижних конечностей, ампутации.</w:t>
      </w:r>
    </w:p>
    <w:p w:rsidR="000D4F86" w:rsidRDefault="000D4F86" w:rsidP="000D4F86">
      <w:pPr>
        <w:pStyle w:val="Standard"/>
      </w:pPr>
      <w:r>
        <w:t>Самой грозной расплатой  за курение оказывается рак легких. Эта тяжелейшая болезнь у курильщиков в 15-25 раз чаще, чем у тех, кто не имеет пагубной привычки. Курение сигарет способствует развитию рака пищевода, поджелудочной железы, мочевого пузыря и т.д.</w:t>
      </w:r>
    </w:p>
    <w:p w:rsidR="000D4F86" w:rsidRDefault="000D4F86" w:rsidP="000D4F86">
      <w:pPr>
        <w:pStyle w:val="Standard"/>
      </w:pPr>
      <w:r>
        <w:t>Курение и потомство. По наблюдениям специалистов, не менее чем в 10 процентов случаев причиной полового бессилия или невозможности иметь детей оказывается курение. Табак влияет и на течение беременности. Влияние никотина на плод легко заметить, если проследить за его сердцебиением после курения матери. У будущего ребенка сразу же наступает учащение пульса, такая же реакция возникает, если курят в присутствии беременной женщины. Это связано с тем, что никотин снижает поступление кислорода к тканям растущего организма, более того, никотин способен проникать через плаценту и переходить из крови матери в кровь плода. У курящих женщин выкидыши и мертворождения детей встречаются в 2-3 раза чаще,  чем у некурящих.</w:t>
      </w:r>
    </w:p>
    <w:p w:rsidR="000D4F86" w:rsidRDefault="000D4F86" w:rsidP="000D4F86">
      <w:pPr>
        <w:pStyle w:val="Standard"/>
      </w:pPr>
      <w:r>
        <w:t xml:space="preserve">Необходимо также помнить, что курильщик приносит вред не только себе, но и обществу. Пассивное курение  это состояние, когда </w:t>
      </w:r>
      <w:proofErr w:type="gramStart"/>
      <w:r>
        <w:t>некурящие</w:t>
      </w:r>
      <w:proofErr w:type="gramEnd"/>
      <w:r>
        <w:t xml:space="preserve"> вынуждены дышать табачным дымом от курящих. При курении в окружающем воздухе образуются иногда такие уровни содержания оксида углерода, которые превышают допустимые концентрации его на рабочих местах в промышленности. У  некурящих людей  из-за их  окуривания </w:t>
      </w:r>
      <w:proofErr w:type="gramStart"/>
      <w:r>
        <w:t>курящими</w:t>
      </w:r>
      <w:proofErr w:type="gramEnd"/>
      <w:r>
        <w:t xml:space="preserve">   могут возникать приступы астмы, развиваться аллергия, обостряться течение ишемической болезни сердца.</w:t>
      </w:r>
    </w:p>
    <w:p w:rsidR="000D4F86" w:rsidRDefault="000D4F86" w:rsidP="000D4F86">
      <w:pPr>
        <w:pStyle w:val="Standard"/>
      </w:pPr>
      <w:r>
        <w:lastRenderedPageBreak/>
        <w:t>Подсчитано, что курящие ежегодно «выкуривают» в атмосферу 750 000 тонн синильной кислоты, 400 000 т аммиака, 200 000 т никотина, 700 000 т дегтя и более 600 000 т угарного газа и других составляющих табачного дыма. Курение уже давно стало социально опасным явлением, поэтому необходимы решительные и действенные меры против курения. Ведь издавна  в разных странах велась борьба с курением, применялись различные наказания. В России, например,  при царствовании царя Михаила Федоровича уличенных в курении в первый раз наказывали 60 ударами палок по стопам, во второй раз им отрезали нос или уши. После опустошительного пожара в Москве в 1634 году, причиной которого оказалось курение, оно было запрещено под страхом смертной казни.   В первую очередь, конечно же,   сам человек должен решить для себя, стоит ли разрушать свое здоровье, если каждая новая затяжка сигаретой  сокращает человеческую жизнь на один вдох, а каждая выкуренная сигарета - на 15 минут.</w:t>
      </w:r>
    </w:p>
    <w:p w:rsidR="000D4F86" w:rsidRDefault="000D4F86" w:rsidP="000D4F86">
      <w:pPr>
        <w:pStyle w:val="Standard"/>
        <w:rPr>
          <w:sz w:val="28"/>
          <w:szCs w:val="28"/>
        </w:rPr>
      </w:pPr>
    </w:p>
    <w:p w:rsidR="000D4F86" w:rsidRDefault="000D4F86" w:rsidP="000D4F86">
      <w:pPr>
        <w:pStyle w:val="Standard"/>
        <w:rPr>
          <w:sz w:val="28"/>
          <w:szCs w:val="28"/>
        </w:rPr>
      </w:pPr>
    </w:p>
    <w:p w:rsidR="00F06972" w:rsidRDefault="00F06972"/>
    <w:sectPr w:rsidR="00F06972" w:rsidSect="00F0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D4F86"/>
    <w:rsid w:val="000D4F86"/>
    <w:rsid w:val="00F0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4F86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2012-01-23T17:43:00Z</dcterms:created>
  <dcterms:modified xsi:type="dcterms:W3CDTF">2012-01-23T17:44:00Z</dcterms:modified>
</cp:coreProperties>
</file>