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4C" w:rsidRPr="00593FBF" w:rsidRDefault="0060373D" w:rsidP="0060373D">
      <w:pPr>
        <w:pStyle w:val="a3"/>
        <w:rPr>
          <w:lang w:val="de-DE"/>
        </w:rPr>
      </w:pPr>
      <w:r>
        <w:rPr>
          <w:rFonts w:ascii="Times New Roman" w:hAnsi="Times New Roman" w:cs="Times New Roman"/>
          <w:i/>
          <w:sz w:val="24"/>
          <w:szCs w:val="24"/>
          <w:lang w:val="de-DE"/>
        </w:rPr>
        <w:t xml:space="preserve">                         </w:t>
      </w:r>
      <w:r w:rsidR="008F5F4C" w:rsidRPr="007359D9">
        <w:rPr>
          <w:rFonts w:ascii="Times New Roman" w:hAnsi="Times New Roman" w:cs="Times New Roman"/>
          <w:i/>
          <w:sz w:val="24"/>
          <w:szCs w:val="24"/>
          <w:lang w:val="de-DE"/>
        </w:rPr>
        <w:t xml:space="preserve">                                                                                 </w:t>
      </w:r>
      <w:r w:rsidR="008F5F4C" w:rsidRPr="0092055D">
        <w:rPr>
          <w:rFonts w:ascii="Times New Roman" w:hAnsi="Times New Roman" w:cs="Times New Roman"/>
          <w:i/>
          <w:sz w:val="24"/>
          <w:szCs w:val="24"/>
          <w:lang w:val="de-DE"/>
        </w:rPr>
        <w:t>Anlage № 1</w:t>
      </w:r>
      <w:r w:rsidR="008F5F4C" w:rsidRPr="0092055D">
        <w:rPr>
          <w:rFonts w:ascii="Times New Roman" w:hAnsi="Times New Roman" w:cs="Times New Roman"/>
          <w:sz w:val="24"/>
          <w:szCs w:val="24"/>
          <w:lang w:val="de-DE"/>
        </w:rPr>
        <w:t xml:space="preserve"> (</w:t>
      </w:r>
      <w:r w:rsidR="008F5F4C" w:rsidRPr="0092055D">
        <w:rPr>
          <w:rFonts w:ascii="Times New Roman" w:hAnsi="Times New Roman" w:cs="Times New Roman"/>
          <w:i/>
          <w:sz w:val="24"/>
          <w:szCs w:val="24"/>
        </w:rPr>
        <w:t>Приложение</w:t>
      </w:r>
      <w:r w:rsidR="008F5F4C" w:rsidRPr="0092055D">
        <w:rPr>
          <w:rFonts w:ascii="Times New Roman" w:hAnsi="Times New Roman" w:cs="Times New Roman"/>
          <w:i/>
          <w:sz w:val="24"/>
          <w:szCs w:val="24"/>
          <w:lang w:val="de-DE"/>
        </w:rPr>
        <w:t xml:space="preserve">  № 1)</w:t>
      </w:r>
    </w:p>
    <w:p w:rsidR="008F5F4C" w:rsidRPr="0060373D" w:rsidRDefault="00593FBF" w:rsidP="00593FBF">
      <w:pPr>
        <w:pStyle w:val="a3"/>
        <w:spacing w:line="276" w:lineRule="auto"/>
        <w:rPr>
          <w:rFonts w:ascii="Times New Roman" w:hAnsi="Times New Roman" w:cs="Times New Roman"/>
          <w:i/>
          <w:sz w:val="24"/>
          <w:szCs w:val="24"/>
          <w:lang w:val="de-DE"/>
        </w:rPr>
      </w:pPr>
      <w:r w:rsidRPr="00593FBF">
        <w:rPr>
          <w:rFonts w:ascii="Times New Roman" w:hAnsi="Times New Roman" w:cs="Times New Roman"/>
          <w:i/>
          <w:sz w:val="24"/>
          <w:szCs w:val="24"/>
          <w:lang w:val="de-DE"/>
        </w:rPr>
        <w:t xml:space="preserve">              </w:t>
      </w:r>
      <w:r w:rsidR="008F5F4C" w:rsidRPr="0060373D">
        <w:rPr>
          <w:rFonts w:ascii="Times New Roman" w:hAnsi="Times New Roman" w:cs="Times New Roman"/>
          <w:i/>
          <w:sz w:val="24"/>
          <w:szCs w:val="24"/>
          <w:lang w:val="de-DE"/>
        </w:rPr>
        <w:t>Wer schützt die Rechte der Kinder?</w:t>
      </w:r>
    </w:p>
    <w:p w:rsidR="008F5F4C" w:rsidRPr="003E64A8" w:rsidRDefault="008F5F4C" w:rsidP="008F5F4C">
      <w:pPr>
        <w:pStyle w:val="a3"/>
        <w:rPr>
          <w:rFonts w:ascii="Times New Roman" w:hAnsi="Times New Roman" w:cs="Times New Roman"/>
          <w:b/>
          <w:i/>
          <w:sz w:val="24"/>
          <w:szCs w:val="24"/>
          <w:lang w:val="de-DE"/>
        </w:rPr>
      </w:pPr>
      <w:r w:rsidRPr="003E64A8">
        <w:rPr>
          <w:lang w:val="de-DE"/>
        </w:rPr>
        <w:t xml:space="preserve">                                                                                                                                                                     </w:t>
      </w:r>
      <w:r w:rsidRPr="003E64A8">
        <w:rPr>
          <w:rFonts w:ascii="Times New Roman" w:hAnsi="Times New Roman" w:cs="Times New Roman"/>
          <w:sz w:val="24"/>
          <w:szCs w:val="24"/>
          <w:lang w:val="de-DE"/>
        </w:rPr>
        <w:t xml:space="preserve">                                                                                                                                                                          </w:t>
      </w:r>
    </w:p>
    <w:p w:rsidR="008F5F4C" w:rsidRPr="0092055D" w:rsidRDefault="008F5F4C" w:rsidP="00EE4A4B">
      <w:pPr>
        <w:pStyle w:val="a3"/>
        <w:ind w:firstLine="708"/>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Vor langer Zeit, im Jahre 1945, versammelten sich die wichtigsten Leute aus  verschiedenen Staaten zu einem Rat. Der Zweite Weltkrieg war vorbei. Die Staaten beschlossen, sich zu vereinigen, um alle Streitigkeiten und Probleme friedlich zu lösen und alles gemeinsam zu besprechen, wie gebildete Leute das tun.  So entstand die Organisation der Vereinten Nationen – die UNO.</w:t>
      </w:r>
    </w:p>
    <w:p w:rsidR="008F5F4C" w:rsidRPr="0092055D" w:rsidRDefault="008F5F4C" w:rsidP="00EE4A4B">
      <w:pPr>
        <w:pStyle w:val="a3"/>
        <w:ind w:firstLine="708"/>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 xml:space="preserve">Während des Krieges verteidigte jeder Staat seine Rechte. Das Wichtigste jedoch sind die Rechte jedes einzelnen Menschen. Es geht um sein Leben, seine Gesundheit, seine Freiheit und seinen Wohlstand. Und alle Staaten der UNO unterschrieben 1948 die Menschenrechtsdeklaration, in der sie einander und ihren Völkern versprachen, alles zu tun, damit niemand gegen diese Rechte verstoßen konnte. </w:t>
      </w:r>
    </w:p>
    <w:p w:rsidR="008F5F4C" w:rsidRPr="0092055D" w:rsidRDefault="008F5F4C" w:rsidP="00EE4A4B">
      <w:pPr>
        <w:pStyle w:val="a3"/>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In der Deklaration geht es um die Rechte aller Menschen: Männer und Frauen, Reiche und Arme, Anhänger einer Religion und Atheisten, Menschenjeder Nationalität und Hautfarbe sind gleich. Und erst vierzig Jahre später fiel ihnen ein: Es gibt noch eine Kategorie von Menschen, um die man sich kümmern muss: die Kinder! Das Leben und Schicksal des Kindes hängt nämlich von den Erwachsenen ab und es gibt verschiedene Erwachsene...</w:t>
      </w:r>
    </w:p>
    <w:p w:rsidR="008F5F4C" w:rsidRPr="0092055D" w:rsidRDefault="008F5F4C" w:rsidP="00EE4A4B">
      <w:pPr>
        <w:pStyle w:val="a3"/>
        <w:ind w:firstLine="708"/>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 xml:space="preserve">Der Staat muss sich um seine jungen Bürger kümmern und den Eltern helfen. Deshalb nahm die UNO 1989 ein Dokument an, der die  „UN-Kinderrechtskonvention“ heißt.  Dieser Vertrag ist ein internationales Abkommen. Die Staaten beschlossen, dass jedes Land die Rechte der Kinder achten soll. Auch unser Staat unterschrieb dieses Dokument und gab somit der ganzen Welt sein Wort, für seine Kinder zu sorgen. Einer  der Punkte verpflichtet die Staaten, alle seine Bürger über die Konvention zu informieren. </w:t>
      </w:r>
    </w:p>
    <w:p w:rsidR="008F5F4C" w:rsidRPr="003E64A8" w:rsidRDefault="008F5F4C" w:rsidP="00EE4A4B">
      <w:pPr>
        <w:pStyle w:val="a3"/>
        <w:rPr>
          <w:rFonts w:ascii="Times New Roman" w:hAnsi="Times New Roman" w:cs="Times New Roman"/>
          <w:sz w:val="24"/>
          <w:szCs w:val="24"/>
          <w:lang w:val="de-DE"/>
        </w:rPr>
      </w:pPr>
    </w:p>
    <w:p w:rsidR="008F5F4C" w:rsidRPr="0060373D" w:rsidRDefault="00593FBF" w:rsidP="00EE4A4B">
      <w:pPr>
        <w:pStyle w:val="a3"/>
        <w:jc w:val="both"/>
        <w:rPr>
          <w:rFonts w:ascii="Times New Roman" w:hAnsi="Times New Roman" w:cs="Times New Roman"/>
          <w:i/>
          <w:sz w:val="24"/>
          <w:szCs w:val="24"/>
          <w:lang w:val="de-DE"/>
        </w:rPr>
      </w:pPr>
      <w:r w:rsidRPr="00EE4A4B">
        <w:rPr>
          <w:rFonts w:ascii="Times New Roman" w:hAnsi="Times New Roman" w:cs="Times New Roman"/>
          <w:i/>
          <w:sz w:val="24"/>
          <w:szCs w:val="24"/>
          <w:lang w:val="de-DE"/>
        </w:rPr>
        <w:t xml:space="preserve">        </w:t>
      </w:r>
      <w:r w:rsidR="008F5F4C" w:rsidRPr="0060373D">
        <w:rPr>
          <w:rFonts w:ascii="Times New Roman" w:hAnsi="Times New Roman" w:cs="Times New Roman"/>
          <w:i/>
          <w:sz w:val="24"/>
          <w:szCs w:val="24"/>
          <w:lang w:val="de-DE"/>
        </w:rPr>
        <w:t xml:space="preserve"> Kinderrechtskonvention</w:t>
      </w:r>
    </w:p>
    <w:p w:rsidR="008F5F4C" w:rsidRPr="0092055D" w:rsidRDefault="008F5F4C" w:rsidP="00EE4A4B">
      <w:pPr>
        <w:pStyle w:val="a3"/>
        <w:jc w:val="both"/>
        <w:rPr>
          <w:rFonts w:ascii="Times New Roman" w:hAnsi="Times New Roman" w:cs="Times New Roman"/>
          <w:b/>
          <w:i/>
          <w:sz w:val="24"/>
          <w:szCs w:val="24"/>
          <w:lang w:val="de-DE"/>
        </w:rPr>
      </w:pPr>
    </w:p>
    <w:p w:rsidR="008F5F4C" w:rsidRPr="0092055D" w:rsidRDefault="008F5F4C" w:rsidP="00EE4A4B">
      <w:pPr>
        <w:pStyle w:val="a3"/>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 xml:space="preserve"> </w:t>
      </w:r>
      <w:r w:rsidRPr="0092055D">
        <w:rPr>
          <w:rFonts w:ascii="Times New Roman" w:hAnsi="Times New Roman" w:cs="Times New Roman"/>
          <w:sz w:val="24"/>
          <w:szCs w:val="24"/>
          <w:lang w:val="de-DE"/>
        </w:rPr>
        <w:tab/>
        <w:t xml:space="preserve"> Das Überreinkommen über die Rechte des  Kindes, kurz UN-Kinderrechtskonvention, wurde  am 20. November 1989 von dem der UN-Generalversammlung angenommen und  trat am 2. September 1990 in Kraft.                            </w:t>
      </w:r>
    </w:p>
    <w:p w:rsidR="008F5F4C" w:rsidRPr="0092055D" w:rsidRDefault="008F5F4C" w:rsidP="00EE4A4B">
      <w:pPr>
        <w:pStyle w:val="a3"/>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Die Konvention  definiert  Kinder als Menschen, die das 18. Lebensjahr noch nicht  abgeschlossen haben, soweit  die  Volljährigkeit nach dem auf das Kind anzuwendenden Recht (wie zum Beispiel  in manchen islamischen Ländern)  nicht  früher  eintritt. Dabei geht die Kinderrechtskonvention nicht genauer darauf ein, ab wann sie für das einzelne Individuum Geltung bekommt: Sei dies ab der Geburt, erst später oder schon vorher.</w:t>
      </w:r>
    </w:p>
    <w:p w:rsidR="008F5F4C" w:rsidRPr="00593FBF" w:rsidRDefault="008F5F4C" w:rsidP="00EE4A4B">
      <w:pPr>
        <w:pStyle w:val="a3"/>
        <w:rPr>
          <w:rFonts w:ascii="Times New Roman" w:hAnsi="Times New Roman" w:cs="Times New Roman"/>
          <w:sz w:val="24"/>
          <w:szCs w:val="24"/>
          <w:lang w:val="de-DE"/>
        </w:rPr>
      </w:pPr>
      <w:r w:rsidRPr="0092055D">
        <w:rPr>
          <w:rFonts w:ascii="Times New Roman" w:hAnsi="Times New Roman" w:cs="Times New Roman"/>
          <w:sz w:val="24"/>
          <w:szCs w:val="24"/>
          <w:lang w:val="de-DE"/>
        </w:rPr>
        <w:t xml:space="preserve">Sie legt wesentliche Standards zum Schutz der Kinder weltweit fest und stellt die Wichtigkeit von deren Wert und Wohlbefinden heraus. Die vier elementaren Grundsätze, auf denen die Konvention beruht, beinhalten das Überleben und </w:t>
      </w:r>
      <w:r w:rsidRPr="008F5F4C">
        <w:rPr>
          <w:rFonts w:ascii="Times New Roman" w:hAnsi="Times New Roman" w:cs="Times New Roman"/>
          <w:sz w:val="24"/>
          <w:szCs w:val="24"/>
          <w:lang w:val="de-DE"/>
        </w:rPr>
        <w:t xml:space="preserve">die </w:t>
      </w:r>
      <w:hyperlink r:id="rId5" w:tooltip="Entwicklungspsychologie" w:history="1">
        <w:r w:rsidRPr="008F5F4C">
          <w:rPr>
            <w:rStyle w:val="a5"/>
            <w:rFonts w:ascii="Times New Roman" w:hAnsi="Times New Roman" w:cs="Times New Roman"/>
            <w:color w:val="auto"/>
            <w:sz w:val="24"/>
            <w:szCs w:val="24"/>
            <w:u w:val="none"/>
            <w:lang w:val="de-DE"/>
          </w:rPr>
          <w:t>Entwicklung</w:t>
        </w:r>
      </w:hyperlink>
      <w:r w:rsidRPr="008F5F4C">
        <w:rPr>
          <w:rFonts w:ascii="Times New Roman" w:hAnsi="Times New Roman" w:cs="Times New Roman"/>
          <w:sz w:val="24"/>
          <w:szCs w:val="24"/>
          <w:lang w:val="de-DE"/>
        </w:rPr>
        <w:t xml:space="preserve">, die </w:t>
      </w:r>
      <w:hyperlink r:id="rId6" w:tooltip="Diskriminierung" w:history="1">
        <w:r w:rsidRPr="008F5F4C">
          <w:rPr>
            <w:rStyle w:val="a5"/>
            <w:rFonts w:ascii="Times New Roman" w:hAnsi="Times New Roman" w:cs="Times New Roman"/>
            <w:color w:val="auto"/>
            <w:sz w:val="24"/>
            <w:szCs w:val="24"/>
            <w:u w:val="none"/>
            <w:lang w:val="de-DE"/>
          </w:rPr>
          <w:t>Nichtdiskriminierung</w:t>
        </w:r>
      </w:hyperlink>
      <w:r w:rsidRPr="008F5F4C">
        <w:rPr>
          <w:rFonts w:ascii="Times New Roman" w:hAnsi="Times New Roman" w:cs="Times New Roman"/>
          <w:sz w:val="24"/>
          <w:szCs w:val="24"/>
          <w:lang w:val="de-DE"/>
        </w:rPr>
        <w:t xml:space="preserve">, die Wahrung der Interessen der Kinder sowie deren </w:t>
      </w:r>
      <w:hyperlink r:id="rId7" w:tooltip="Partizipation" w:history="1">
        <w:r w:rsidRPr="008F5F4C">
          <w:rPr>
            <w:rStyle w:val="a5"/>
            <w:rFonts w:ascii="Times New Roman" w:hAnsi="Times New Roman" w:cs="Times New Roman"/>
            <w:color w:val="auto"/>
            <w:sz w:val="24"/>
            <w:szCs w:val="24"/>
            <w:u w:val="none"/>
            <w:lang w:val="de-DE"/>
          </w:rPr>
          <w:t>Beteiligung</w:t>
        </w:r>
      </w:hyperlink>
      <w:r w:rsidR="0060373D" w:rsidRPr="0060373D">
        <w:rPr>
          <w:rFonts w:ascii="Times New Roman" w:hAnsi="Times New Roman" w:cs="Times New Roman"/>
          <w:sz w:val="24"/>
          <w:szCs w:val="24"/>
          <w:lang w:val="de-DE"/>
        </w:rPr>
        <w:t>.</w:t>
      </w:r>
    </w:p>
    <w:p w:rsidR="0060373D" w:rsidRPr="00593FBF" w:rsidRDefault="0060373D" w:rsidP="00EE4A4B">
      <w:pPr>
        <w:pStyle w:val="a3"/>
        <w:rPr>
          <w:rFonts w:ascii="Times New Roman" w:hAnsi="Times New Roman" w:cs="Times New Roman"/>
          <w:sz w:val="24"/>
          <w:szCs w:val="24"/>
          <w:lang w:val="de-DE"/>
        </w:rPr>
      </w:pPr>
    </w:p>
    <w:p w:rsidR="0060373D" w:rsidRPr="0060373D" w:rsidRDefault="00593FBF" w:rsidP="00EE4A4B">
      <w:pPr>
        <w:pStyle w:val="a3"/>
        <w:jc w:val="both"/>
        <w:rPr>
          <w:rStyle w:val="mw-headline"/>
          <w:rFonts w:ascii="Times New Roman" w:hAnsi="Times New Roman" w:cs="Times New Roman"/>
          <w:i/>
          <w:sz w:val="24"/>
          <w:szCs w:val="24"/>
          <w:lang w:val="de-DE"/>
        </w:rPr>
      </w:pPr>
      <w:r w:rsidRPr="00EE4A4B">
        <w:rPr>
          <w:rStyle w:val="mw-headline"/>
          <w:rFonts w:ascii="Times New Roman" w:hAnsi="Times New Roman" w:cs="Times New Roman"/>
          <w:i/>
          <w:sz w:val="24"/>
          <w:szCs w:val="24"/>
          <w:lang w:val="de-DE"/>
        </w:rPr>
        <w:t xml:space="preserve">        </w:t>
      </w:r>
      <w:r w:rsidR="0060373D" w:rsidRPr="0060373D">
        <w:rPr>
          <w:rStyle w:val="mw-headline"/>
          <w:rFonts w:ascii="Times New Roman" w:hAnsi="Times New Roman" w:cs="Times New Roman"/>
          <w:i/>
          <w:sz w:val="24"/>
          <w:szCs w:val="24"/>
          <w:lang w:val="de-DE"/>
        </w:rPr>
        <w:t>Zehn Grundrechte</w:t>
      </w:r>
    </w:p>
    <w:p w:rsidR="0060373D" w:rsidRPr="0092055D" w:rsidRDefault="0060373D" w:rsidP="00EE4A4B">
      <w:pPr>
        <w:pStyle w:val="a3"/>
        <w:jc w:val="both"/>
        <w:rPr>
          <w:rFonts w:ascii="Times New Roman" w:hAnsi="Times New Roman" w:cs="Times New Roman"/>
          <w:b/>
          <w:sz w:val="24"/>
          <w:szCs w:val="24"/>
          <w:lang w:val="de-DE"/>
        </w:rPr>
      </w:pPr>
    </w:p>
    <w:p w:rsidR="0060373D" w:rsidRPr="00EE4A4B" w:rsidRDefault="0060373D" w:rsidP="00EE4A4B">
      <w:pPr>
        <w:pStyle w:val="a3"/>
        <w:ind w:firstLine="708"/>
        <w:jc w:val="both"/>
        <w:rPr>
          <w:rFonts w:ascii="Times New Roman" w:hAnsi="Times New Roman" w:cs="Times New Roman"/>
          <w:sz w:val="24"/>
          <w:szCs w:val="24"/>
        </w:rPr>
      </w:pPr>
      <w:r w:rsidRPr="008F5F4C">
        <w:rPr>
          <w:rFonts w:ascii="Times New Roman" w:hAnsi="Times New Roman" w:cs="Times New Roman"/>
          <w:sz w:val="24"/>
          <w:szCs w:val="24"/>
          <w:lang w:val="de-DE"/>
        </w:rPr>
        <w:t xml:space="preserve">Im Originaltext braucht es dazu 54 Artikel (drei Teilen)  in sehr komplizierter und sicher nicht kindergerechter Sprache. Die </w:t>
      </w:r>
      <w:hyperlink r:id="rId8" w:tooltip="UNICEF" w:history="1">
        <w:r w:rsidRPr="008F5F4C">
          <w:rPr>
            <w:rStyle w:val="a5"/>
            <w:rFonts w:ascii="Times New Roman" w:hAnsi="Times New Roman" w:cs="Times New Roman"/>
            <w:color w:val="auto"/>
            <w:sz w:val="24"/>
            <w:szCs w:val="24"/>
            <w:u w:val="none"/>
            <w:lang w:val="de-DE"/>
          </w:rPr>
          <w:t>UNICEF</w:t>
        </w:r>
      </w:hyperlink>
      <w:r w:rsidRPr="008F5F4C">
        <w:rPr>
          <w:rFonts w:ascii="Times New Roman" w:hAnsi="Times New Roman" w:cs="Times New Roman"/>
          <w:sz w:val="24"/>
          <w:szCs w:val="24"/>
          <w:lang w:val="de-DE"/>
        </w:rPr>
        <w:t xml:space="preserve">, die Kinderrechtsorganisation der </w:t>
      </w:r>
      <w:hyperlink r:id="rId9" w:tooltip="Vereinte Nationen" w:history="1">
        <w:r w:rsidRPr="008F5F4C">
          <w:rPr>
            <w:rStyle w:val="a5"/>
            <w:rFonts w:ascii="Times New Roman" w:hAnsi="Times New Roman" w:cs="Times New Roman"/>
            <w:color w:val="auto"/>
            <w:sz w:val="24"/>
            <w:szCs w:val="24"/>
            <w:u w:val="none"/>
            <w:lang w:val="de-DE"/>
          </w:rPr>
          <w:t>UNO</w:t>
        </w:r>
      </w:hyperlink>
      <w:r w:rsidRPr="008F5F4C">
        <w:rPr>
          <w:rFonts w:ascii="Times New Roman" w:hAnsi="Times New Roman" w:cs="Times New Roman"/>
          <w:sz w:val="24"/>
          <w:szCs w:val="24"/>
          <w:lang w:val="de-DE"/>
        </w:rPr>
        <w:t>, fasst den 20 Seiten langen Text in zehn Grundrechten zusammen.  Das sind:</w:t>
      </w:r>
    </w:p>
    <w:p w:rsidR="00EE4A4B" w:rsidRPr="008F5F4C" w:rsidRDefault="00EE4A4B"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Gleichbehandlung und Schutz vor </w:t>
      </w:r>
      <w:hyperlink r:id="rId10" w:tooltip="Diskriminierung" w:history="1">
        <w:r w:rsidRPr="008F5F4C">
          <w:rPr>
            <w:rStyle w:val="a5"/>
            <w:rFonts w:ascii="Times New Roman" w:hAnsi="Times New Roman" w:cs="Times New Roman"/>
            <w:color w:val="auto"/>
            <w:sz w:val="24"/>
            <w:szCs w:val="24"/>
            <w:u w:val="none"/>
            <w:lang w:val="de-DE"/>
          </w:rPr>
          <w:t>Diskriminierung</w:t>
        </w:r>
      </w:hyperlink>
      <w:r w:rsidRPr="008F5F4C">
        <w:rPr>
          <w:rFonts w:ascii="Times New Roman" w:hAnsi="Times New Roman" w:cs="Times New Roman"/>
          <w:sz w:val="24"/>
          <w:szCs w:val="24"/>
          <w:lang w:val="de-DE"/>
        </w:rPr>
        <w:t xml:space="preserve"> unabhängig von </w:t>
      </w:r>
      <w:hyperlink r:id="rId11" w:tooltip="Religion" w:history="1">
        <w:r w:rsidRPr="008F5F4C">
          <w:rPr>
            <w:rStyle w:val="a5"/>
            <w:rFonts w:ascii="Times New Roman" w:hAnsi="Times New Roman" w:cs="Times New Roman"/>
            <w:color w:val="auto"/>
            <w:sz w:val="24"/>
            <w:szCs w:val="24"/>
            <w:u w:val="none"/>
            <w:lang w:val="de-DE"/>
          </w:rPr>
          <w:t>Religion</w:t>
        </w:r>
      </w:hyperlink>
      <w:r w:rsidRPr="008F5F4C">
        <w:rPr>
          <w:rFonts w:ascii="Times New Roman" w:hAnsi="Times New Roman" w:cs="Times New Roman"/>
          <w:sz w:val="24"/>
          <w:szCs w:val="24"/>
          <w:lang w:val="de-DE"/>
        </w:rPr>
        <w:t xml:space="preserve">, Herkunft und </w:t>
      </w:r>
      <w:hyperlink r:id="rId12" w:tooltip="Geschlechtsmerkmal" w:history="1">
        <w:r w:rsidRPr="008F5F4C">
          <w:rPr>
            <w:rStyle w:val="a5"/>
            <w:rFonts w:ascii="Times New Roman" w:hAnsi="Times New Roman" w:cs="Times New Roman"/>
            <w:color w:val="auto"/>
            <w:sz w:val="24"/>
            <w:szCs w:val="24"/>
            <w:u w:val="none"/>
            <w:lang w:val="de-DE"/>
          </w:rPr>
          <w:t>Geschlecht</w:t>
        </w:r>
      </w:hyperlink>
      <w:r w:rsidRPr="008F5F4C">
        <w:rPr>
          <w:rFonts w:ascii="Times New Roman" w:hAnsi="Times New Roman" w:cs="Times New Roman"/>
          <w:sz w:val="24"/>
          <w:szCs w:val="24"/>
          <w:lang w:val="de-DE"/>
        </w:rPr>
        <w:t>;</w:t>
      </w:r>
    </w:p>
    <w:p w:rsidR="00EE4A4B" w:rsidRPr="00EE4A4B" w:rsidRDefault="00EE4A4B"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einen Namen und eine </w:t>
      </w:r>
      <w:hyperlink r:id="rId13" w:tooltip="Staat" w:history="1">
        <w:r w:rsidRPr="008F5F4C">
          <w:rPr>
            <w:rStyle w:val="a5"/>
            <w:rFonts w:ascii="Times New Roman" w:hAnsi="Times New Roman" w:cs="Times New Roman"/>
            <w:color w:val="auto"/>
            <w:sz w:val="24"/>
            <w:szCs w:val="24"/>
            <w:u w:val="none"/>
            <w:lang w:val="de-DE"/>
          </w:rPr>
          <w:t>Staatszugehörigkeit</w:t>
        </w:r>
      </w:hyperlink>
      <w:r w:rsidRPr="008F5F4C">
        <w:rPr>
          <w:rFonts w:ascii="Times New Roman" w:hAnsi="Times New Roman" w:cs="Times New Roman"/>
          <w:sz w:val="24"/>
          <w:szCs w:val="24"/>
          <w:lang w:val="de-DE"/>
        </w:rPr>
        <w:t>;</w:t>
      </w:r>
    </w:p>
    <w:p w:rsidR="00EE4A4B" w:rsidRPr="008F5F4C" w:rsidRDefault="00EE4A4B"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w:t>
      </w:r>
      <w:hyperlink r:id="rId14" w:tooltip="Gesundheit" w:history="1">
        <w:r w:rsidRPr="008F5F4C">
          <w:rPr>
            <w:rStyle w:val="a5"/>
            <w:rFonts w:ascii="Times New Roman" w:hAnsi="Times New Roman" w:cs="Times New Roman"/>
            <w:color w:val="auto"/>
            <w:sz w:val="24"/>
            <w:szCs w:val="24"/>
            <w:u w:val="none"/>
            <w:lang w:val="de-DE"/>
          </w:rPr>
          <w:t>Gesundheit</w:t>
        </w:r>
      </w:hyperlink>
      <w:r w:rsidRPr="008F5F4C">
        <w:rPr>
          <w:rFonts w:ascii="Times New Roman" w:hAnsi="Times New Roman" w:cs="Times New Roman"/>
          <w:sz w:val="24"/>
          <w:szCs w:val="24"/>
          <w:lang w:val="de-DE"/>
        </w:rPr>
        <w:t>;</w:t>
      </w:r>
    </w:p>
    <w:p w:rsidR="00EE4A4B" w:rsidRPr="008F5F4C" w:rsidRDefault="00EE4A4B"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w:t>
      </w:r>
      <w:hyperlink r:id="rId15" w:tooltip="Bildung" w:history="1">
        <w:r w:rsidRPr="008F5F4C">
          <w:rPr>
            <w:rStyle w:val="a5"/>
            <w:rFonts w:ascii="Times New Roman" w:hAnsi="Times New Roman" w:cs="Times New Roman"/>
            <w:color w:val="auto"/>
            <w:sz w:val="24"/>
            <w:szCs w:val="24"/>
            <w:u w:val="none"/>
            <w:lang w:val="de-DE"/>
          </w:rPr>
          <w:t>Bildung</w:t>
        </w:r>
      </w:hyperlink>
      <w:r w:rsidRPr="008F5F4C">
        <w:rPr>
          <w:rFonts w:ascii="Times New Roman" w:hAnsi="Times New Roman" w:cs="Times New Roman"/>
          <w:sz w:val="24"/>
          <w:szCs w:val="24"/>
          <w:lang w:val="de-DE"/>
        </w:rPr>
        <w:t xml:space="preserve"> und </w:t>
      </w:r>
      <w:hyperlink r:id="rId16" w:tooltip="Ausbildung" w:history="1">
        <w:r w:rsidRPr="008F5F4C">
          <w:rPr>
            <w:rStyle w:val="a5"/>
            <w:rFonts w:ascii="Times New Roman" w:hAnsi="Times New Roman" w:cs="Times New Roman"/>
            <w:color w:val="auto"/>
            <w:sz w:val="24"/>
            <w:szCs w:val="24"/>
            <w:u w:val="none"/>
            <w:lang w:val="de-DE"/>
          </w:rPr>
          <w:t>Ausbildung</w:t>
        </w:r>
      </w:hyperlink>
      <w:r w:rsidRPr="008F5F4C">
        <w:rPr>
          <w:rFonts w:ascii="Times New Roman" w:hAnsi="Times New Roman" w:cs="Times New Roman"/>
          <w:sz w:val="24"/>
          <w:szCs w:val="24"/>
          <w:lang w:val="de-DE"/>
        </w:rPr>
        <w:t>;</w:t>
      </w:r>
    </w:p>
    <w:p w:rsidR="00EE4A4B" w:rsidRPr="008F5F4C" w:rsidRDefault="00EE4A4B"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w:t>
      </w:r>
      <w:hyperlink r:id="rId17" w:tooltip="Freizeit" w:history="1">
        <w:r w:rsidRPr="008F5F4C">
          <w:rPr>
            <w:rStyle w:val="a5"/>
            <w:rFonts w:ascii="Times New Roman" w:hAnsi="Times New Roman" w:cs="Times New Roman"/>
            <w:color w:val="auto"/>
            <w:sz w:val="24"/>
            <w:szCs w:val="24"/>
            <w:u w:val="none"/>
            <w:lang w:val="de-DE"/>
          </w:rPr>
          <w:t>Freizeit</w:t>
        </w:r>
      </w:hyperlink>
      <w:r w:rsidRPr="008F5F4C">
        <w:rPr>
          <w:rFonts w:ascii="Times New Roman" w:hAnsi="Times New Roman" w:cs="Times New Roman"/>
          <w:sz w:val="24"/>
          <w:szCs w:val="24"/>
          <w:lang w:val="de-DE"/>
        </w:rPr>
        <w:t xml:space="preserve">, </w:t>
      </w:r>
      <w:hyperlink r:id="rId18" w:tooltip="Spiel" w:history="1">
        <w:r w:rsidRPr="008F5F4C">
          <w:rPr>
            <w:rStyle w:val="a5"/>
            <w:rFonts w:ascii="Times New Roman" w:hAnsi="Times New Roman" w:cs="Times New Roman"/>
            <w:color w:val="auto"/>
            <w:sz w:val="24"/>
            <w:szCs w:val="24"/>
            <w:u w:val="none"/>
            <w:lang w:val="de-DE"/>
          </w:rPr>
          <w:t>Spiel</w:t>
        </w:r>
      </w:hyperlink>
      <w:r w:rsidRPr="008F5F4C">
        <w:rPr>
          <w:rFonts w:ascii="Times New Roman" w:hAnsi="Times New Roman" w:cs="Times New Roman"/>
          <w:sz w:val="24"/>
          <w:szCs w:val="24"/>
          <w:lang w:val="de-DE"/>
        </w:rPr>
        <w:t xml:space="preserve"> und </w:t>
      </w:r>
      <w:hyperlink r:id="rId19" w:tooltip="Erholung" w:history="1">
        <w:r w:rsidRPr="008F5F4C">
          <w:rPr>
            <w:rStyle w:val="a5"/>
            <w:rFonts w:ascii="Times New Roman" w:hAnsi="Times New Roman" w:cs="Times New Roman"/>
            <w:color w:val="auto"/>
            <w:sz w:val="24"/>
            <w:szCs w:val="24"/>
            <w:u w:val="none"/>
            <w:lang w:val="de-DE"/>
          </w:rPr>
          <w:t>Erholung</w:t>
        </w:r>
      </w:hyperlink>
      <w:r w:rsidRPr="008F5F4C">
        <w:rPr>
          <w:rFonts w:ascii="Times New Roman" w:hAnsi="Times New Roman" w:cs="Times New Roman"/>
          <w:sz w:val="24"/>
          <w:szCs w:val="24"/>
          <w:lang w:val="de-DE"/>
        </w:rPr>
        <w:t>;</w:t>
      </w:r>
    </w:p>
    <w:p w:rsidR="00EE4A4B" w:rsidRPr="00EE4A4B" w:rsidRDefault="00EE4A4B" w:rsidP="00EE4A4B">
      <w:pPr>
        <w:pStyle w:val="a3"/>
        <w:rPr>
          <w:rFonts w:ascii="Times New Roman" w:hAnsi="Times New Roman" w:cs="Times New Roman"/>
          <w:sz w:val="24"/>
          <w:szCs w:val="24"/>
          <w:lang w:val="de-DE"/>
        </w:rPr>
        <w:sectPr w:rsidR="00EE4A4B" w:rsidRPr="00EE4A4B" w:rsidSect="007359D9">
          <w:pgSz w:w="11906" w:h="16838"/>
          <w:pgMar w:top="1134" w:right="1134" w:bottom="1134" w:left="1134" w:header="709" w:footer="709" w:gutter="0"/>
          <w:cols w:space="708"/>
          <w:docGrid w:linePitch="360"/>
        </w:sectPr>
      </w:pPr>
    </w:p>
    <w:p w:rsidR="008F5F4C" w:rsidRPr="008F5F4C" w:rsidRDefault="008F5F4C"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das Recht, sich zu informieren, sich mitzuteilen, gehört zu werden und sich zu versammeln;</w:t>
      </w:r>
    </w:p>
    <w:p w:rsidR="008F5F4C" w:rsidRPr="008F5F4C" w:rsidRDefault="008F5F4C"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eine </w:t>
      </w:r>
      <w:hyperlink r:id="rId20" w:tooltip="Privatsphäre" w:history="1">
        <w:r w:rsidRPr="008F5F4C">
          <w:rPr>
            <w:rStyle w:val="a5"/>
            <w:rFonts w:ascii="Times New Roman" w:hAnsi="Times New Roman" w:cs="Times New Roman"/>
            <w:color w:val="auto"/>
            <w:sz w:val="24"/>
            <w:szCs w:val="24"/>
            <w:u w:val="none"/>
            <w:lang w:val="de-DE"/>
          </w:rPr>
          <w:t>Privatsphäre</w:t>
        </w:r>
      </w:hyperlink>
      <w:r w:rsidRPr="008F5F4C">
        <w:rPr>
          <w:rFonts w:ascii="Times New Roman" w:hAnsi="Times New Roman" w:cs="Times New Roman"/>
          <w:sz w:val="24"/>
          <w:szCs w:val="24"/>
          <w:lang w:val="de-DE"/>
        </w:rPr>
        <w:t xml:space="preserve"> und eine gewaltfreie </w:t>
      </w:r>
      <w:hyperlink r:id="rId21" w:tooltip="Erziehung" w:history="1">
        <w:r w:rsidRPr="008F5F4C">
          <w:rPr>
            <w:rStyle w:val="a5"/>
            <w:rFonts w:ascii="Times New Roman" w:hAnsi="Times New Roman" w:cs="Times New Roman"/>
            <w:color w:val="auto"/>
            <w:sz w:val="24"/>
            <w:szCs w:val="24"/>
            <w:u w:val="none"/>
            <w:lang w:val="de-DE"/>
          </w:rPr>
          <w:t>Erziehung</w:t>
        </w:r>
      </w:hyperlink>
      <w:r w:rsidRPr="008F5F4C">
        <w:rPr>
          <w:rFonts w:ascii="Times New Roman" w:hAnsi="Times New Roman" w:cs="Times New Roman"/>
          <w:sz w:val="24"/>
          <w:szCs w:val="24"/>
          <w:lang w:val="de-DE"/>
        </w:rPr>
        <w:t xml:space="preserve"> im Sinne der </w:t>
      </w:r>
      <w:hyperlink r:id="rId22" w:tooltip="Gleichberechtigung" w:history="1">
        <w:r w:rsidRPr="008F5F4C">
          <w:rPr>
            <w:rStyle w:val="a5"/>
            <w:rFonts w:ascii="Times New Roman" w:hAnsi="Times New Roman" w:cs="Times New Roman"/>
            <w:color w:val="auto"/>
            <w:sz w:val="24"/>
            <w:szCs w:val="24"/>
            <w:u w:val="none"/>
            <w:lang w:val="de-DE"/>
          </w:rPr>
          <w:t>Gleichberechtigung</w:t>
        </w:r>
      </w:hyperlink>
      <w:r w:rsidRPr="008F5F4C">
        <w:rPr>
          <w:rFonts w:ascii="Times New Roman" w:hAnsi="Times New Roman" w:cs="Times New Roman"/>
          <w:sz w:val="24"/>
          <w:szCs w:val="24"/>
          <w:lang w:val="de-DE"/>
        </w:rPr>
        <w:t xml:space="preserve"> und des </w:t>
      </w:r>
      <w:hyperlink r:id="rId23" w:tooltip="Frieden" w:history="1">
        <w:r w:rsidRPr="008F5F4C">
          <w:rPr>
            <w:rStyle w:val="a5"/>
            <w:rFonts w:ascii="Times New Roman" w:hAnsi="Times New Roman" w:cs="Times New Roman"/>
            <w:color w:val="auto"/>
            <w:sz w:val="24"/>
            <w:szCs w:val="24"/>
            <w:u w:val="none"/>
            <w:lang w:val="de-DE"/>
          </w:rPr>
          <w:t>Friedens</w:t>
        </w:r>
      </w:hyperlink>
      <w:r w:rsidRPr="008F5F4C">
        <w:rPr>
          <w:rFonts w:ascii="Times New Roman" w:hAnsi="Times New Roman" w:cs="Times New Roman"/>
          <w:sz w:val="24"/>
          <w:szCs w:val="24"/>
          <w:lang w:val="de-DE"/>
        </w:rPr>
        <w:t>;</w:t>
      </w:r>
    </w:p>
    <w:p w:rsidR="008F5F4C" w:rsidRPr="008F5F4C" w:rsidRDefault="008F5F4C"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sofortige Hilfe in </w:t>
      </w:r>
      <w:hyperlink r:id="rId24" w:tooltip="Katastrophe" w:history="1">
        <w:r w:rsidRPr="008F5F4C">
          <w:rPr>
            <w:rStyle w:val="a5"/>
            <w:rFonts w:ascii="Times New Roman" w:hAnsi="Times New Roman" w:cs="Times New Roman"/>
            <w:color w:val="auto"/>
            <w:sz w:val="24"/>
            <w:szCs w:val="24"/>
            <w:u w:val="none"/>
            <w:lang w:val="de-DE"/>
          </w:rPr>
          <w:t>Katastrophen</w:t>
        </w:r>
      </w:hyperlink>
      <w:r w:rsidRPr="008F5F4C">
        <w:rPr>
          <w:rFonts w:ascii="Times New Roman" w:hAnsi="Times New Roman" w:cs="Times New Roman"/>
          <w:sz w:val="24"/>
          <w:szCs w:val="24"/>
          <w:lang w:val="de-DE"/>
        </w:rPr>
        <w:t xml:space="preserve"> und Notlagen und auf Schutz vor Grausamkeit, Vernachlässigung, Ausnutzung und Verfolgung;</w:t>
      </w:r>
    </w:p>
    <w:p w:rsidR="008F5F4C" w:rsidRPr="008F5F4C" w:rsidRDefault="008F5F4C"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eine </w:t>
      </w:r>
      <w:hyperlink r:id="rId25" w:tooltip="Familie (Soziologie)" w:history="1">
        <w:r w:rsidRPr="008F5F4C">
          <w:rPr>
            <w:rFonts w:ascii="Times New Roman" w:hAnsi="Times New Roman" w:cs="Times New Roman"/>
            <w:sz w:val="24"/>
            <w:szCs w:val="24"/>
            <w:lang w:val="de-DE"/>
          </w:rPr>
          <w:t>Familie</w:t>
        </w:r>
      </w:hyperlink>
      <w:r w:rsidRPr="008F5F4C">
        <w:rPr>
          <w:rFonts w:ascii="Times New Roman" w:hAnsi="Times New Roman" w:cs="Times New Roman"/>
          <w:sz w:val="24"/>
          <w:szCs w:val="24"/>
          <w:lang w:val="de-DE"/>
        </w:rPr>
        <w:t xml:space="preserve">, elterliche </w:t>
      </w:r>
      <w:hyperlink r:id="rId26" w:tooltip="Fürsorge" w:history="1">
        <w:r w:rsidRPr="008F5F4C">
          <w:rPr>
            <w:rStyle w:val="a5"/>
            <w:rFonts w:ascii="Times New Roman" w:hAnsi="Times New Roman" w:cs="Times New Roman"/>
            <w:color w:val="auto"/>
            <w:sz w:val="24"/>
            <w:szCs w:val="24"/>
            <w:u w:val="none"/>
            <w:lang w:val="de-DE"/>
          </w:rPr>
          <w:t>Fürsorge</w:t>
        </w:r>
      </w:hyperlink>
      <w:r w:rsidRPr="008F5F4C">
        <w:rPr>
          <w:rFonts w:ascii="Times New Roman" w:hAnsi="Times New Roman" w:cs="Times New Roman"/>
          <w:sz w:val="24"/>
          <w:szCs w:val="24"/>
          <w:lang w:val="de-DE"/>
        </w:rPr>
        <w:t xml:space="preserve"> und ein sicheres Zuhause;</w:t>
      </w:r>
    </w:p>
    <w:p w:rsidR="008F5F4C" w:rsidRPr="008F5F4C" w:rsidRDefault="008F5F4C" w:rsidP="00EE4A4B">
      <w:pPr>
        <w:pStyle w:val="a3"/>
        <w:numPr>
          <w:ilvl w:val="0"/>
          <w:numId w:val="2"/>
        </w:numPr>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das Recht auf Betreuung bei </w:t>
      </w:r>
      <w:hyperlink r:id="rId27" w:tooltip="Behinderung" w:history="1">
        <w:r w:rsidRPr="008F5F4C">
          <w:rPr>
            <w:rStyle w:val="a5"/>
            <w:rFonts w:ascii="Times New Roman" w:hAnsi="Times New Roman" w:cs="Times New Roman"/>
            <w:color w:val="auto"/>
            <w:sz w:val="24"/>
            <w:szCs w:val="24"/>
            <w:u w:val="none"/>
            <w:lang w:val="de-DE"/>
          </w:rPr>
          <w:t>Behinderung</w:t>
        </w:r>
      </w:hyperlink>
      <w:r w:rsidRPr="008F5F4C">
        <w:rPr>
          <w:rFonts w:ascii="Times New Roman" w:hAnsi="Times New Roman" w:cs="Times New Roman"/>
          <w:sz w:val="24"/>
          <w:szCs w:val="24"/>
          <w:lang w:val="de-DE"/>
        </w:rPr>
        <w:t xml:space="preserve">. </w:t>
      </w:r>
    </w:p>
    <w:p w:rsidR="008F5F4C" w:rsidRPr="008F5F4C" w:rsidRDefault="008F5F4C" w:rsidP="00EE4A4B">
      <w:pPr>
        <w:pStyle w:val="a3"/>
        <w:ind w:firstLine="360"/>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 xml:space="preserve">In der Praxis heißt das, Kinder haben das Recht, in einer sicheren Umgebung ohne Diskriminierung zu leben. Sie haben das Recht auf Zugang zu sauberem </w:t>
      </w:r>
      <w:hyperlink r:id="rId28" w:tooltip="Wasser" w:history="1">
        <w:r w:rsidRPr="008F5F4C">
          <w:rPr>
            <w:rStyle w:val="a5"/>
            <w:rFonts w:ascii="Times New Roman" w:hAnsi="Times New Roman" w:cs="Times New Roman"/>
            <w:color w:val="auto"/>
            <w:sz w:val="24"/>
            <w:szCs w:val="24"/>
            <w:u w:val="none"/>
            <w:lang w:val="de-DE"/>
          </w:rPr>
          <w:t>Wasser</w:t>
        </w:r>
      </w:hyperlink>
      <w:r w:rsidRPr="008F5F4C">
        <w:rPr>
          <w:rFonts w:ascii="Times New Roman" w:hAnsi="Times New Roman" w:cs="Times New Roman"/>
          <w:sz w:val="24"/>
          <w:szCs w:val="24"/>
          <w:lang w:val="de-DE"/>
        </w:rPr>
        <w:t xml:space="preserve">, </w:t>
      </w:r>
      <w:hyperlink r:id="rId29" w:tooltip="Nahrung" w:history="1">
        <w:r w:rsidRPr="008F5F4C">
          <w:rPr>
            <w:rStyle w:val="a5"/>
            <w:rFonts w:ascii="Times New Roman" w:hAnsi="Times New Roman" w:cs="Times New Roman"/>
            <w:color w:val="auto"/>
            <w:sz w:val="24"/>
            <w:szCs w:val="24"/>
            <w:u w:val="none"/>
            <w:lang w:val="de-DE"/>
          </w:rPr>
          <w:t>Nahrung</w:t>
        </w:r>
      </w:hyperlink>
      <w:r w:rsidRPr="008F5F4C">
        <w:rPr>
          <w:rFonts w:ascii="Times New Roman" w:hAnsi="Times New Roman" w:cs="Times New Roman"/>
          <w:sz w:val="24"/>
          <w:szCs w:val="24"/>
          <w:lang w:val="de-DE"/>
        </w:rPr>
        <w:t xml:space="preserve">, </w:t>
      </w:r>
      <w:hyperlink r:id="rId30" w:tooltip="Medizin" w:history="1">
        <w:r w:rsidRPr="008F5F4C">
          <w:rPr>
            <w:rStyle w:val="a5"/>
            <w:rFonts w:ascii="Times New Roman" w:hAnsi="Times New Roman" w:cs="Times New Roman"/>
            <w:color w:val="auto"/>
            <w:sz w:val="24"/>
            <w:szCs w:val="24"/>
            <w:u w:val="none"/>
            <w:lang w:val="de-DE"/>
          </w:rPr>
          <w:t>medizinischer Versorgung</w:t>
        </w:r>
      </w:hyperlink>
      <w:r w:rsidRPr="008F5F4C">
        <w:rPr>
          <w:rFonts w:ascii="Times New Roman" w:hAnsi="Times New Roman" w:cs="Times New Roman"/>
          <w:sz w:val="24"/>
          <w:szCs w:val="24"/>
          <w:lang w:val="de-DE"/>
        </w:rPr>
        <w:t>, Ausbildung und auf Mitsprache bei Entscheidungen, die ihr Wohlergehen betreffen.</w:t>
      </w:r>
    </w:p>
    <w:p w:rsidR="008F5F4C" w:rsidRPr="0092055D" w:rsidRDefault="008F5F4C" w:rsidP="00EE4A4B">
      <w:pPr>
        <w:pStyle w:val="a3"/>
        <w:jc w:val="both"/>
        <w:rPr>
          <w:rStyle w:val="mw-headline"/>
          <w:rFonts w:ascii="Times New Roman" w:hAnsi="Times New Roman" w:cs="Times New Roman"/>
          <w:b/>
          <w:i/>
          <w:sz w:val="24"/>
          <w:szCs w:val="24"/>
          <w:lang w:val="de-DE"/>
        </w:rPr>
      </w:pPr>
    </w:p>
    <w:p w:rsidR="008F5F4C" w:rsidRPr="0060373D" w:rsidRDefault="008F5F4C" w:rsidP="00EE4A4B">
      <w:pPr>
        <w:pStyle w:val="a3"/>
        <w:ind w:firstLine="708"/>
        <w:jc w:val="both"/>
        <w:rPr>
          <w:rStyle w:val="mw-headline"/>
          <w:rFonts w:ascii="Times New Roman" w:hAnsi="Times New Roman" w:cs="Times New Roman"/>
          <w:i/>
          <w:sz w:val="24"/>
          <w:szCs w:val="24"/>
          <w:lang w:val="de-DE"/>
        </w:rPr>
      </w:pPr>
      <w:r w:rsidRPr="0060373D">
        <w:rPr>
          <w:rStyle w:val="mw-headline"/>
          <w:rFonts w:ascii="Times New Roman" w:hAnsi="Times New Roman" w:cs="Times New Roman"/>
          <w:i/>
          <w:sz w:val="24"/>
          <w:szCs w:val="24"/>
          <w:lang w:val="de-DE"/>
        </w:rPr>
        <w:t>Zusatzprotokolle</w:t>
      </w:r>
    </w:p>
    <w:p w:rsidR="008F5F4C" w:rsidRPr="0092055D" w:rsidRDefault="008F5F4C" w:rsidP="00EE4A4B">
      <w:pPr>
        <w:pStyle w:val="a3"/>
        <w:jc w:val="both"/>
        <w:rPr>
          <w:rFonts w:ascii="Times New Roman" w:hAnsi="Times New Roman" w:cs="Times New Roman"/>
          <w:b/>
          <w:sz w:val="24"/>
          <w:szCs w:val="24"/>
          <w:lang w:val="de-DE"/>
        </w:rPr>
      </w:pPr>
    </w:p>
    <w:p w:rsidR="008F5F4C" w:rsidRPr="008F5F4C" w:rsidRDefault="008F5F4C" w:rsidP="00EE4A4B">
      <w:pPr>
        <w:pStyle w:val="a3"/>
        <w:ind w:firstLine="708"/>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In zwei Zusatzprotokollen</w:t>
      </w:r>
      <w:r w:rsidRPr="008F5F4C">
        <w:rPr>
          <w:rFonts w:ascii="Times New Roman" w:hAnsi="Times New Roman" w:cs="Times New Roman"/>
          <w:sz w:val="24"/>
          <w:szCs w:val="24"/>
          <w:vertAlign w:val="superscript"/>
          <w:lang w:val="de-DE"/>
        </w:rPr>
        <w:t xml:space="preserve"> </w:t>
      </w:r>
      <w:r w:rsidRPr="008F5F4C">
        <w:rPr>
          <w:rFonts w:ascii="Times New Roman" w:hAnsi="Times New Roman" w:cs="Times New Roman"/>
          <w:sz w:val="24"/>
          <w:szCs w:val="24"/>
          <w:lang w:val="de-DE"/>
        </w:rPr>
        <w:t>werden die Beteiligung Minderjähriger an bewaffneten Konflikten (</w:t>
      </w:r>
      <w:hyperlink r:id="rId31" w:tooltip="Kindersoldat" w:history="1">
        <w:r w:rsidRPr="008F5F4C">
          <w:rPr>
            <w:rStyle w:val="a5"/>
            <w:rFonts w:ascii="Times New Roman" w:hAnsi="Times New Roman" w:cs="Times New Roman"/>
            <w:color w:val="auto"/>
            <w:sz w:val="24"/>
            <w:szCs w:val="24"/>
            <w:u w:val="none"/>
            <w:lang w:val="de-DE"/>
          </w:rPr>
          <w:t>Kindersoldaten</w:t>
        </w:r>
      </w:hyperlink>
      <w:r w:rsidRPr="008F5F4C">
        <w:rPr>
          <w:rFonts w:ascii="Times New Roman" w:hAnsi="Times New Roman" w:cs="Times New Roman"/>
          <w:sz w:val="24"/>
          <w:szCs w:val="24"/>
          <w:lang w:val="de-DE"/>
        </w:rPr>
        <w:t>)</w:t>
      </w:r>
      <w:r w:rsidRPr="008F5F4C">
        <w:rPr>
          <w:rFonts w:ascii="Times New Roman" w:hAnsi="Times New Roman" w:cs="Times New Roman"/>
          <w:sz w:val="24"/>
          <w:szCs w:val="24"/>
          <w:vertAlign w:val="superscript"/>
          <w:lang w:val="de-DE"/>
        </w:rPr>
        <w:t xml:space="preserve"> </w:t>
      </w:r>
      <w:r w:rsidRPr="008F5F4C">
        <w:rPr>
          <w:rFonts w:ascii="Times New Roman" w:hAnsi="Times New Roman" w:cs="Times New Roman"/>
          <w:sz w:val="24"/>
          <w:szCs w:val="24"/>
          <w:lang w:val="de-DE"/>
        </w:rPr>
        <w:t xml:space="preserve"> sowie </w:t>
      </w:r>
      <w:hyperlink r:id="rId32" w:tooltip="Kinderhandel" w:history="1">
        <w:r w:rsidRPr="008F5F4C">
          <w:rPr>
            <w:rStyle w:val="a5"/>
            <w:rFonts w:ascii="Times New Roman" w:hAnsi="Times New Roman" w:cs="Times New Roman"/>
            <w:color w:val="auto"/>
            <w:sz w:val="24"/>
            <w:szCs w:val="24"/>
            <w:u w:val="none"/>
            <w:lang w:val="de-DE"/>
          </w:rPr>
          <w:t>Kinderhandel</w:t>
        </w:r>
      </w:hyperlink>
      <w:r w:rsidRPr="008F5F4C">
        <w:rPr>
          <w:rFonts w:ascii="Times New Roman" w:hAnsi="Times New Roman" w:cs="Times New Roman"/>
          <w:sz w:val="24"/>
          <w:szCs w:val="24"/>
          <w:lang w:val="de-DE"/>
        </w:rPr>
        <w:t xml:space="preserve">, </w:t>
      </w:r>
      <w:hyperlink r:id="rId33" w:tooltip="Kinderprostitution" w:history="1">
        <w:r w:rsidRPr="008F5F4C">
          <w:rPr>
            <w:rStyle w:val="a5"/>
            <w:rFonts w:ascii="Times New Roman" w:hAnsi="Times New Roman" w:cs="Times New Roman"/>
            <w:color w:val="auto"/>
            <w:sz w:val="24"/>
            <w:szCs w:val="24"/>
            <w:u w:val="none"/>
            <w:lang w:val="de-DE"/>
          </w:rPr>
          <w:t>Kinderprostitution</w:t>
        </w:r>
      </w:hyperlink>
      <w:r w:rsidRPr="008F5F4C">
        <w:rPr>
          <w:rFonts w:ascii="Times New Roman" w:hAnsi="Times New Roman" w:cs="Times New Roman"/>
          <w:sz w:val="24"/>
          <w:szCs w:val="24"/>
          <w:lang w:val="de-DE"/>
        </w:rPr>
        <w:t xml:space="preserve"> und </w:t>
      </w:r>
      <w:hyperlink r:id="rId34" w:tooltip="Kinderpornografie" w:history="1">
        <w:r w:rsidRPr="008F5F4C">
          <w:rPr>
            <w:rStyle w:val="a5"/>
            <w:rFonts w:ascii="Times New Roman" w:hAnsi="Times New Roman" w:cs="Times New Roman"/>
            <w:color w:val="auto"/>
            <w:sz w:val="24"/>
            <w:szCs w:val="24"/>
            <w:u w:val="none"/>
            <w:lang w:val="de-DE"/>
          </w:rPr>
          <w:t>Kinderpornografie</w:t>
        </w:r>
      </w:hyperlink>
      <w:r w:rsidRPr="008F5F4C">
        <w:rPr>
          <w:rFonts w:ascii="Times New Roman" w:hAnsi="Times New Roman" w:cs="Times New Roman"/>
          <w:sz w:val="24"/>
          <w:szCs w:val="24"/>
          <w:vertAlign w:val="superscript"/>
          <w:lang w:val="de-DE"/>
        </w:rPr>
        <w:t xml:space="preserve"> </w:t>
      </w:r>
      <w:r w:rsidRPr="008F5F4C">
        <w:rPr>
          <w:rFonts w:ascii="Times New Roman" w:hAnsi="Times New Roman" w:cs="Times New Roman"/>
          <w:sz w:val="24"/>
          <w:szCs w:val="24"/>
          <w:lang w:val="de-DE"/>
        </w:rPr>
        <w:t xml:space="preserve"> geächtet.</w:t>
      </w:r>
    </w:p>
    <w:p w:rsidR="008F5F4C" w:rsidRPr="008F5F4C" w:rsidRDefault="008F5F4C" w:rsidP="00EE4A4B">
      <w:pPr>
        <w:pStyle w:val="a3"/>
        <w:ind w:firstLine="708"/>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Das Zusatzprotokoll zur UN-Kinderrechtskonvention gegen Kinderhandel, Kinderprostitution und Kinderpornografie trat im Januar 2002 mit 32 Vertragsstaaten in Kraft. Deutschland trat ihm am 15. Juli 2009 bei.</w:t>
      </w:r>
    </w:p>
    <w:p w:rsidR="008F5F4C" w:rsidRPr="008F5F4C" w:rsidRDefault="008F5F4C" w:rsidP="00EE4A4B">
      <w:pPr>
        <w:pStyle w:val="a3"/>
        <w:ind w:firstLine="708"/>
        <w:jc w:val="both"/>
        <w:rPr>
          <w:rFonts w:ascii="Times New Roman" w:hAnsi="Times New Roman" w:cs="Times New Roman"/>
          <w:sz w:val="24"/>
          <w:szCs w:val="24"/>
          <w:lang w:val="de-DE"/>
        </w:rPr>
      </w:pPr>
      <w:r w:rsidRPr="008F5F4C">
        <w:rPr>
          <w:rFonts w:ascii="Times New Roman" w:hAnsi="Times New Roman" w:cs="Times New Roman"/>
          <w:sz w:val="24"/>
          <w:szCs w:val="24"/>
          <w:lang w:val="de-DE"/>
        </w:rPr>
        <w:t>Das Zusatzprotokoll über Kinder in bewaffneten Konflikten trat im Februar 2002 in Kraft.</w:t>
      </w:r>
    </w:p>
    <w:p w:rsidR="008F5F4C" w:rsidRPr="008F5F4C" w:rsidRDefault="008F5F4C" w:rsidP="00EE4A4B">
      <w:pPr>
        <w:pStyle w:val="a3"/>
        <w:jc w:val="both"/>
        <w:rPr>
          <w:rFonts w:ascii="Times New Roman" w:hAnsi="Times New Roman" w:cs="Times New Roman"/>
          <w:sz w:val="24"/>
          <w:szCs w:val="24"/>
          <w:lang w:val="de-DE"/>
        </w:rPr>
      </w:pPr>
    </w:p>
    <w:p w:rsidR="008F5F4C" w:rsidRPr="0060373D" w:rsidRDefault="008F5F4C" w:rsidP="00EE4A4B">
      <w:pPr>
        <w:pStyle w:val="a3"/>
        <w:jc w:val="both"/>
        <w:rPr>
          <w:rFonts w:ascii="Times New Roman" w:hAnsi="Times New Roman" w:cs="Times New Roman"/>
          <w:i/>
          <w:sz w:val="24"/>
          <w:szCs w:val="24"/>
        </w:rPr>
      </w:pPr>
      <w:r w:rsidRPr="0060373D">
        <w:rPr>
          <w:rFonts w:ascii="Times New Roman" w:hAnsi="Times New Roman" w:cs="Times New Roman"/>
          <w:i/>
          <w:sz w:val="24"/>
          <w:szCs w:val="24"/>
          <w:lang w:val="de-DE"/>
        </w:rPr>
        <w:t xml:space="preserve">                       Aus der UN-Kinderrechtskonvention</w:t>
      </w:r>
    </w:p>
    <w:p w:rsidR="008F5F4C" w:rsidRPr="0092055D" w:rsidRDefault="008F5F4C" w:rsidP="00EE4A4B">
      <w:pPr>
        <w:pStyle w:val="a3"/>
        <w:jc w:val="both"/>
        <w:rPr>
          <w:rFonts w:ascii="Times New Roman" w:hAnsi="Times New Roman" w:cs="Times New Roman"/>
          <w:b/>
          <w:i/>
          <w:sz w:val="24"/>
          <w:szCs w:val="24"/>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Das Grundrecht jedes Menschen ist das Recht zu leben. Alle haben dieses Recht, auch die Kinder.</w:t>
      </w:r>
      <w:r w:rsidRPr="0092055D">
        <w:rPr>
          <w:rFonts w:ascii="Times New Roman" w:hAnsi="Times New Roman" w:cs="Times New Roman"/>
          <w:sz w:val="24"/>
          <w:szCs w:val="24"/>
          <w:lang w:val="de-DE"/>
        </w:rPr>
        <w:t xml:space="preserve"> Aber so dachte nicht immer. Im Alten Griechenland gab es einen Staat, der Sparta </w:t>
      </w:r>
      <w:proofErr w:type="spellStart"/>
      <w:r w:rsidRPr="00593FBF">
        <w:rPr>
          <w:rFonts w:ascii="Times New Roman" w:hAnsi="Times New Roman" w:cs="Times New Roman"/>
          <w:sz w:val="24"/>
          <w:szCs w:val="24"/>
          <w:lang w:val="de-DE"/>
        </w:rPr>
        <w:t>hieβ</w:t>
      </w:r>
      <w:proofErr w:type="spellEnd"/>
      <w:r w:rsidRPr="0092055D">
        <w:rPr>
          <w:rFonts w:ascii="Times New Roman" w:hAnsi="Times New Roman" w:cs="Times New Roman"/>
          <w:sz w:val="24"/>
          <w:szCs w:val="24"/>
          <w:lang w:val="de-DE"/>
        </w:rPr>
        <w:t xml:space="preserve">. Er war bekannt für  seine unbesiegbaren Krieger, denn die Männer in Sparta waren stark, gesund und widerstandsfähig. Dort besah man einen  neugeborenen Jungen, und wenn er kräftig und munter war, so </w:t>
      </w:r>
      <w:proofErr w:type="spellStart"/>
      <w:r w:rsidRPr="0092055D">
        <w:rPr>
          <w:rFonts w:ascii="Times New Roman" w:hAnsi="Times New Roman" w:cs="Times New Roman"/>
          <w:sz w:val="24"/>
          <w:szCs w:val="24"/>
          <w:lang w:val="de-DE"/>
        </w:rPr>
        <w:t>lieβ</w:t>
      </w:r>
      <w:proofErr w:type="spellEnd"/>
      <w:r w:rsidRPr="0092055D">
        <w:rPr>
          <w:rFonts w:ascii="Times New Roman" w:hAnsi="Times New Roman" w:cs="Times New Roman"/>
          <w:sz w:val="24"/>
          <w:szCs w:val="24"/>
          <w:lang w:val="de-DE"/>
        </w:rPr>
        <w:t xml:space="preserve"> man ihn am Leben. War er  aber krank und schmächtig, musste er von einem Felsen geworfen werden! Doch auch ein schwaches Kind kann </w:t>
      </w:r>
      <w:proofErr w:type="spellStart"/>
      <w:r w:rsidRPr="0092055D">
        <w:rPr>
          <w:rFonts w:ascii="Times New Roman" w:hAnsi="Times New Roman" w:cs="Times New Roman"/>
          <w:sz w:val="24"/>
          <w:szCs w:val="24"/>
          <w:lang w:val="de-DE"/>
        </w:rPr>
        <w:t>groβ</w:t>
      </w:r>
      <w:proofErr w:type="spellEnd"/>
      <w:r w:rsidRPr="0092055D">
        <w:rPr>
          <w:rFonts w:ascii="Times New Roman" w:hAnsi="Times New Roman" w:cs="Times New Roman"/>
          <w:sz w:val="24"/>
          <w:szCs w:val="24"/>
          <w:lang w:val="de-DE"/>
        </w:rPr>
        <w:t xml:space="preserve"> und stark, ein Wissenschaftler  oder Künstler werden. Man muss nur Kranke heilen und Schwachen helfen. Jedes Land, so die </w:t>
      </w:r>
      <w:r w:rsidR="00593FBF" w:rsidRPr="0092055D">
        <w:rPr>
          <w:rFonts w:ascii="Times New Roman" w:hAnsi="Times New Roman" w:cs="Times New Roman"/>
          <w:sz w:val="24"/>
          <w:szCs w:val="24"/>
          <w:lang w:val="de-DE"/>
        </w:rPr>
        <w:t>Konvention</w:t>
      </w:r>
      <w:r w:rsidRPr="0092055D">
        <w:rPr>
          <w:rFonts w:ascii="Times New Roman" w:hAnsi="Times New Roman" w:cs="Times New Roman"/>
          <w:sz w:val="24"/>
          <w:szCs w:val="24"/>
          <w:lang w:val="de-DE"/>
        </w:rPr>
        <w:t>, soll sich um die Neugeborenen kümmern, ihren Müttern helfen und auch Krankenhäuser und Polikliniken bauen. Dann gibt es immer Ärzte, die das Kind retten können.</w:t>
      </w: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Niemand darf ein Kind beleidigen oder quälen. </w:t>
      </w:r>
      <w:r w:rsidRPr="0092055D">
        <w:rPr>
          <w:rFonts w:ascii="Times New Roman" w:hAnsi="Times New Roman" w:cs="Times New Roman"/>
          <w:sz w:val="24"/>
          <w:szCs w:val="24"/>
          <w:lang w:val="de-DE"/>
        </w:rPr>
        <w:t xml:space="preserve">Immer noch gibt es Menschen, die Kinder schikanieren, nur weil sie zu einer anderen Nationalität, Religion oder Rasse gehören.  Es kommt auch vor, dass Erzieher für </w:t>
      </w:r>
      <w:r w:rsidRPr="00593FBF">
        <w:rPr>
          <w:rFonts w:ascii="Times New Roman" w:hAnsi="Times New Roman" w:cs="Times New Roman"/>
          <w:sz w:val="24"/>
          <w:szCs w:val="24"/>
          <w:lang w:val="de-DE"/>
        </w:rPr>
        <w:t xml:space="preserve">jede </w:t>
      </w:r>
      <w:r w:rsidR="00593FBF" w:rsidRPr="00593FBF">
        <w:rPr>
          <w:rFonts w:ascii="Times New Roman" w:hAnsi="Times New Roman" w:cs="Times New Roman"/>
          <w:sz w:val="24"/>
          <w:szCs w:val="24"/>
          <w:lang w:val="de-DE"/>
        </w:rPr>
        <w:t>Ungehö</w:t>
      </w:r>
      <w:r w:rsidRPr="00593FBF">
        <w:rPr>
          <w:rFonts w:ascii="Times New Roman" w:hAnsi="Times New Roman" w:cs="Times New Roman"/>
          <w:sz w:val="24"/>
          <w:szCs w:val="24"/>
          <w:lang w:val="de-DE"/>
        </w:rPr>
        <w:t>rsamkeit</w:t>
      </w:r>
      <w:r w:rsidRPr="0092055D">
        <w:rPr>
          <w:rFonts w:ascii="Times New Roman" w:hAnsi="Times New Roman" w:cs="Times New Roman"/>
          <w:sz w:val="24"/>
          <w:szCs w:val="24"/>
          <w:lang w:val="de-DE"/>
        </w:rPr>
        <w:t xml:space="preserve"> schwer strafen oder Kinder schlagen, nur weil sie stärker sind. Jeder Staat, der Konvention unterschrieben </w:t>
      </w:r>
      <w:r w:rsidRPr="0092055D">
        <w:rPr>
          <w:rFonts w:ascii="Times New Roman" w:hAnsi="Times New Roman" w:cs="Times New Roman"/>
          <w:sz w:val="24"/>
          <w:szCs w:val="24"/>
          <w:lang w:val="de-DE"/>
        </w:rPr>
        <w:lastRenderedPageBreak/>
        <w:t>hat, verspricht, seine jungen Bürger zu beschützen und denjenigen zu bestrafen, der Kinder schlecht behandelt.</w:t>
      </w: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Ein Kind ist nicht für die Straftaten seiner Eltern verantwortlich, was  immer die Eltern auch getan haben. </w:t>
      </w:r>
      <w:r w:rsidRPr="0092055D">
        <w:rPr>
          <w:rFonts w:ascii="Times New Roman" w:hAnsi="Times New Roman" w:cs="Times New Roman"/>
          <w:sz w:val="24"/>
          <w:szCs w:val="24"/>
          <w:lang w:val="de-DE"/>
        </w:rPr>
        <w:t xml:space="preserve">Es kann passieren, dass die </w:t>
      </w:r>
      <w:r w:rsidR="00593FBF" w:rsidRPr="0092055D">
        <w:rPr>
          <w:rFonts w:ascii="Times New Roman" w:hAnsi="Times New Roman" w:cs="Times New Roman"/>
          <w:sz w:val="24"/>
          <w:szCs w:val="24"/>
          <w:lang w:val="de-DE"/>
        </w:rPr>
        <w:t>Eltern</w:t>
      </w:r>
      <w:r w:rsidRPr="0092055D">
        <w:rPr>
          <w:rFonts w:ascii="Times New Roman" w:hAnsi="Times New Roman" w:cs="Times New Roman"/>
          <w:sz w:val="24"/>
          <w:szCs w:val="24"/>
          <w:lang w:val="de-DE"/>
        </w:rPr>
        <w:t xml:space="preserve"> gegen das Gesetz  </w:t>
      </w:r>
      <w:r w:rsidR="00593FBF" w:rsidRPr="0092055D">
        <w:rPr>
          <w:rFonts w:ascii="Times New Roman" w:hAnsi="Times New Roman" w:cs="Times New Roman"/>
          <w:sz w:val="24"/>
          <w:szCs w:val="24"/>
          <w:lang w:val="de-DE"/>
        </w:rPr>
        <w:t>verstoßen</w:t>
      </w:r>
      <w:r w:rsidRPr="0092055D">
        <w:rPr>
          <w:rFonts w:ascii="Times New Roman" w:hAnsi="Times New Roman" w:cs="Times New Roman"/>
          <w:sz w:val="24"/>
          <w:szCs w:val="24"/>
          <w:lang w:val="de-DE"/>
        </w:rPr>
        <w:t xml:space="preserve"> oder jemanden beleidigt haben – man darf auf keinen Fall das Kind dafür kränken oder erniedrigen, „weil es solche Eltern hat“. Der Staat darf es nicht zulassen, dass die Kinder wegen der Taten ihrer Eltern leiden müssen.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Die Kinder haben das Recht, zusammen mit ihren Eltern zu wohnen, und niemand darf sie trennen.</w:t>
      </w:r>
      <w:r w:rsidRPr="0092055D">
        <w:rPr>
          <w:rFonts w:ascii="Times New Roman" w:hAnsi="Times New Roman" w:cs="Times New Roman"/>
          <w:sz w:val="24"/>
          <w:szCs w:val="24"/>
          <w:lang w:val="de-DE"/>
        </w:rPr>
        <w:t xml:space="preserve"> Es geschieht manchmal, dass die Kinder vor Erdbeben, Hochwasser oder Krieg gerettet werden müssen. Zu diesem Zweck kann man sie weit weg bringen, manchmal sogar in andere Länder. Danach aber  müssen diese Länder den Eltern und den Kindern helfen, einander wiederzufinden. Wenn die Kinder dann zu ihren Eltern fahren, müssen die Staaten sie über die Grenze fahren lassen.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Ein Kind hat das Recht, friedlich in seinem Haus zu wohnen und sich dort als Hausherr zu fühlen wie Vater und Mutter. </w:t>
      </w:r>
      <w:r w:rsidRPr="0092055D">
        <w:rPr>
          <w:rFonts w:ascii="Times New Roman" w:hAnsi="Times New Roman" w:cs="Times New Roman"/>
          <w:sz w:val="24"/>
          <w:szCs w:val="24"/>
          <w:lang w:val="de-DE"/>
        </w:rPr>
        <w:t>Niemand hat das Recht das Kind zu zwingen, die Tür  aufzumachen! Weder der allerwichtigste Chef, noch ein General. In seinem Haus ist das Kind wichtiger als sie alle  zusammen. Keiner kann einfach so zu dir ins Haus kommen. Jeder Mensch  soll  sich zu Hause  geborgen fühlen.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Man darf Lernen und Disziplin nicht mit Gewalt und Erniedrigungen erzwingen.</w:t>
      </w:r>
      <w:r w:rsidRPr="0092055D">
        <w:rPr>
          <w:rFonts w:ascii="Times New Roman" w:hAnsi="Times New Roman" w:cs="Times New Roman"/>
          <w:sz w:val="24"/>
          <w:szCs w:val="24"/>
          <w:lang w:val="de-DE"/>
        </w:rPr>
        <w:t xml:space="preserve"> Lehrer und Erzieher müssen  die Kinder respektieren und ausgeglichen und geduldig sein. Wenn das Kind schlecht lernt  oder Unfug treibt, darf man es nicht beleidigen und schon gar nicht schlagen. So steht es in der Konvention. Früher meinte man, dass das Kind ohne Prügel nichts lernt und dass gute Manieren durch Gewalt und  den Rohrstock   eingeprägt  werden soll. Inzwischen haben aber alle verstanden, dass man Kinder nur mit Güte erziehen kann.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Alle Kinder sollen lernen, um gebildet, geschickt und gut erzogen zu sein.</w:t>
      </w:r>
      <w:r w:rsidRPr="0092055D">
        <w:rPr>
          <w:rFonts w:ascii="Times New Roman" w:hAnsi="Times New Roman" w:cs="Times New Roman"/>
          <w:sz w:val="24"/>
          <w:szCs w:val="24"/>
          <w:lang w:val="de-DE"/>
        </w:rPr>
        <w:t xml:space="preserve"> Jedes Kind hat ein Recht auf kostenlose Ausbildung. In der Konvention steht ebenfalls: Der Staat soll aufpassen, dass alle Kinder unbedingt zur Schule gehen und dass sie nicht schwänzen!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Keiner darf ohne Gericht bestraft werden.</w:t>
      </w:r>
      <w:r w:rsidRPr="0092055D">
        <w:rPr>
          <w:rFonts w:ascii="Times New Roman" w:hAnsi="Times New Roman" w:cs="Times New Roman"/>
          <w:sz w:val="24"/>
          <w:szCs w:val="24"/>
          <w:lang w:val="de-DE"/>
        </w:rPr>
        <w:t xml:space="preserve"> Jeder Mensch, auch ein Kind, gilt als unschuldig, bis seine Schuld bewiesen ist. Wenn man das Kind wegen  etwas  verdächtigt, braucht es sich  nicht zu verteidigen, es muss Beweise fordern! Selbst wenn es von Nachbar, Lehrer, Schuldirektor  oder Milizionär beschuldigt worden ist: Sie müssen  Beweise haben und nicht das Kind. Strafen </w:t>
      </w:r>
      <w:proofErr w:type="gramStart"/>
      <w:r w:rsidRPr="0092055D">
        <w:rPr>
          <w:rFonts w:ascii="Times New Roman" w:hAnsi="Times New Roman" w:cs="Times New Roman"/>
          <w:sz w:val="24"/>
          <w:szCs w:val="24"/>
          <w:lang w:val="de-DE"/>
        </w:rPr>
        <w:t>darf</w:t>
      </w:r>
      <w:proofErr w:type="gramEnd"/>
      <w:r w:rsidRPr="0092055D">
        <w:rPr>
          <w:rFonts w:ascii="Times New Roman" w:hAnsi="Times New Roman" w:cs="Times New Roman"/>
          <w:sz w:val="24"/>
          <w:szCs w:val="24"/>
          <w:lang w:val="de-DE"/>
        </w:rPr>
        <w:t xml:space="preserve"> nur das Gericht. Doch auch vor Gericht hat jeder Mensch einen Verteidiger.</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Ein Kind hat das Recht auf eigene Meinung.</w:t>
      </w:r>
      <w:r w:rsidRPr="0092055D">
        <w:rPr>
          <w:rFonts w:ascii="Times New Roman" w:hAnsi="Times New Roman" w:cs="Times New Roman"/>
          <w:sz w:val="24"/>
          <w:szCs w:val="24"/>
          <w:lang w:val="de-DE"/>
        </w:rPr>
        <w:t xml:space="preserve"> Das Kind braucht nicht so zu denken wie die Erwachsenen und es darf alles, was es denkt, aussprechen, aufschreiben und sogar veröffentlichen. Und man darf ihm nicht sagen:  „Du bist noch zu klein, also sei ruhig!“ Was macht es, dass es klein ist; manchmal irren sich auch Erwachsene! Und in der Konvention steht: Ein Kind darf seine Meinung frei </w:t>
      </w:r>
      <w:r w:rsidR="00593FBF" w:rsidRPr="0092055D">
        <w:rPr>
          <w:rFonts w:ascii="Times New Roman" w:hAnsi="Times New Roman" w:cs="Times New Roman"/>
          <w:sz w:val="24"/>
          <w:szCs w:val="24"/>
          <w:lang w:val="de-DE"/>
        </w:rPr>
        <w:t>äußern</w:t>
      </w:r>
      <w:r w:rsidRPr="0092055D">
        <w:rPr>
          <w:rFonts w:ascii="Times New Roman" w:hAnsi="Times New Roman" w:cs="Times New Roman"/>
          <w:sz w:val="24"/>
          <w:szCs w:val="24"/>
          <w:lang w:val="de-DE"/>
        </w:rPr>
        <w:t>. Zwar wurde hinzugefügt: wenn es dabei  niemanden beleidigt und nicht flucht. Siehst du: Keines der UNO-Länder mag es, wenn Kinder frech sind und schimpfen!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Ein Kind muss nicht „wie alle“ sein.</w:t>
      </w:r>
      <w:r w:rsidRPr="0092055D">
        <w:rPr>
          <w:rFonts w:ascii="Times New Roman" w:hAnsi="Times New Roman" w:cs="Times New Roman"/>
          <w:sz w:val="24"/>
          <w:szCs w:val="24"/>
          <w:lang w:val="de-DE"/>
        </w:rPr>
        <w:t xml:space="preserve"> Wenn ein Kind sich von den anderen unterscheidet, hat niemand das Recht, es umzuerziehen und aufzufordern, dass es so sein soll wie alle anderen. Wenn das Kind anders ist, soll es auch so bleiben!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Niemand darf fremde Briefe lesen.</w:t>
      </w:r>
      <w:r w:rsidRPr="0092055D">
        <w:rPr>
          <w:rFonts w:ascii="Times New Roman" w:hAnsi="Times New Roman" w:cs="Times New Roman"/>
          <w:sz w:val="24"/>
          <w:szCs w:val="24"/>
          <w:lang w:val="de-DE"/>
        </w:rPr>
        <w:t xml:space="preserve"> Der Briefwechsel zweier Menschen ist ihr Geheimnis und es ist verboten, dieses Geheimnis zu enthüllen. Eigentlich galt es immer, dass ein anständiger Mensch niemals spioniert, horcht oder fremde Briefe liest. Die Konvention betont besonders: In einen Briefwechsel darf sich ein Dritter nicht einmischen.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Ein Kind hat das Recht auszuruhen, zu spielen und </w:t>
      </w:r>
      <w:r w:rsidR="00593FBF" w:rsidRPr="0092055D">
        <w:rPr>
          <w:rFonts w:ascii="Times New Roman" w:hAnsi="Times New Roman" w:cs="Times New Roman"/>
          <w:i/>
          <w:sz w:val="24"/>
          <w:szCs w:val="24"/>
          <w:lang w:val="de-DE"/>
        </w:rPr>
        <w:t>Spaß</w:t>
      </w:r>
      <w:r w:rsidRPr="0092055D">
        <w:rPr>
          <w:rFonts w:ascii="Times New Roman" w:hAnsi="Times New Roman" w:cs="Times New Roman"/>
          <w:i/>
          <w:sz w:val="24"/>
          <w:szCs w:val="24"/>
          <w:lang w:val="de-DE"/>
        </w:rPr>
        <w:t xml:space="preserve"> zu haben. </w:t>
      </w:r>
      <w:r w:rsidRPr="0092055D">
        <w:rPr>
          <w:rFonts w:ascii="Times New Roman" w:hAnsi="Times New Roman" w:cs="Times New Roman"/>
          <w:sz w:val="24"/>
          <w:szCs w:val="24"/>
          <w:lang w:val="de-DE"/>
        </w:rPr>
        <w:t xml:space="preserve">In manchen Ländern müssen die Kinder arbeiten, um den Eltern zu helfen, Geld zu verdienen. In unserem Land gibt es Eltern, die die Kinder überfordern und wollen, dass sie neben der Schule auch noch Musik-, Fremdsprachen- und Sportunterricht besuchen… Dabei  vergessen sie, dass Kinderspiele keine Kleinigkeit sind, wenn sie in so einem wichtigen Dokument erwähnt werden!  </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Ein Kind hat das Recht auf Privatleben. </w:t>
      </w:r>
      <w:r w:rsidRPr="0092055D">
        <w:rPr>
          <w:rFonts w:ascii="Times New Roman" w:hAnsi="Times New Roman" w:cs="Times New Roman"/>
          <w:sz w:val="24"/>
          <w:szCs w:val="24"/>
          <w:lang w:val="de-DE"/>
        </w:rPr>
        <w:t xml:space="preserve">Jedes Kind darf sich die Freunde  selbst aussuchen und niemand darf es mit Fragen löchern: Worüber redet ihr denn? Oder: Sei nicht mit ihm befreundet! Höre diese Musik nicht! Denke nur so und nicht anders! Das </w:t>
      </w:r>
      <w:r w:rsidR="00593FBF" w:rsidRPr="0092055D">
        <w:rPr>
          <w:rFonts w:ascii="Times New Roman" w:hAnsi="Times New Roman" w:cs="Times New Roman"/>
          <w:sz w:val="24"/>
          <w:szCs w:val="24"/>
          <w:lang w:val="de-DE"/>
        </w:rPr>
        <w:t>heißt</w:t>
      </w:r>
      <w:r w:rsidRPr="0092055D">
        <w:rPr>
          <w:rFonts w:ascii="Times New Roman" w:hAnsi="Times New Roman" w:cs="Times New Roman"/>
          <w:sz w:val="24"/>
          <w:szCs w:val="24"/>
          <w:lang w:val="de-DE"/>
        </w:rPr>
        <w:t xml:space="preserve"> natürlich nicht, dass es den Eltern gleichgültig sein soll; sie können einen Rat geben, </w:t>
      </w:r>
      <w:r w:rsidR="00593FBF" w:rsidRPr="0092055D">
        <w:rPr>
          <w:rFonts w:ascii="Times New Roman" w:hAnsi="Times New Roman" w:cs="Times New Roman"/>
          <w:sz w:val="24"/>
          <w:szCs w:val="24"/>
          <w:lang w:val="de-DE"/>
        </w:rPr>
        <w:t>Überzeugenoder</w:t>
      </w:r>
      <w:r w:rsidRPr="0092055D">
        <w:rPr>
          <w:rFonts w:ascii="Times New Roman" w:hAnsi="Times New Roman" w:cs="Times New Roman"/>
          <w:sz w:val="24"/>
          <w:szCs w:val="24"/>
          <w:lang w:val="de-DE"/>
        </w:rPr>
        <w:t xml:space="preserve"> erklären, was sie an dem Benehmen des Kindes auszusetzen haben. Aber niemand darf das Leben eines anderen Menschen gewaltsam verändern.</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Der Staat muss sich um ein Kind kümmern, das beide Eltern verloren hat. </w:t>
      </w:r>
      <w:r w:rsidRPr="0092055D">
        <w:rPr>
          <w:rFonts w:ascii="Times New Roman" w:hAnsi="Times New Roman" w:cs="Times New Roman"/>
          <w:sz w:val="24"/>
          <w:szCs w:val="24"/>
          <w:lang w:val="de-DE"/>
        </w:rPr>
        <w:t>Hier ist von Waisenkindern die Rede. Aber es kann auch vorkommen, dass das Kind zwar Eltern hat, nur sind es  solche Eltern, denen man das Kind nicht anvertrauen kann, zum Beispiel Alkoholiker oder Menschen m</w:t>
      </w:r>
      <w:r w:rsidR="00593FBF">
        <w:rPr>
          <w:rFonts w:ascii="Times New Roman" w:hAnsi="Times New Roman" w:cs="Times New Roman"/>
          <w:sz w:val="24"/>
          <w:szCs w:val="24"/>
          <w:lang w:val="de-DE"/>
        </w:rPr>
        <w:t>it schweren  psychischen Krank</w:t>
      </w:r>
      <w:r w:rsidRPr="0092055D">
        <w:rPr>
          <w:rFonts w:ascii="Times New Roman" w:hAnsi="Times New Roman" w:cs="Times New Roman"/>
          <w:sz w:val="24"/>
          <w:szCs w:val="24"/>
          <w:lang w:val="de-DE"/>
        </w:rPr>
        <w:t xml:space="preserve">heiten. In diesem Fall soll der Staat die Kinder </w:t>
      </w:r>
      <w:r w:rsidR="00593FBF" w:rsidRPr="0092055D">
        <w:rPr>
          <w:rFonts w:ascii="Times New Roman" w:hAnsi="Times New Roman" w:cs="Times New Roman"/>
          <w:sz w:val="24"/>
          <w:szCs w:val="24"/>
          <w:lang w:val="de-DE"/>
        </w:rPr>
        <w:t>groß</w:t>
      </w:r>
      <w:r w:rsidR="00593FBF" w:rsidRPr="00EE4A4B">
        <w:rPr>
          <w:rFonts w:ascii="Times New Roman" w:hAnsi="Times New Roman" w:cs="Times New Roman"/>
          <w:sz w:val="24"/>
          <w:szCs w:val="24"/>
          <w:lang w:val="de-DE"/>
        </w:rPr>
        <w:t xml:space="preserve"> </w:t>
      </w:r>
      <w:r w:rsidRPr="0092055D">
        <w:rPr>
          <w:rFonts w:ascii="Times New Roman" w:hAnsi="Times New Roman" w:cs="Times New Roman"/>
          <w:sz w:val="24"/>
          <w:szCs w:val="24"/>
          <w:lang w:val="de-DE"/>
        </w:rPr>
        <w:t>ziehen. Er sorgt dafür, dass das Kind Kleidung, etwas zu essen und ein Obdach hat; um kleine Kinder muss er sich noch mehr kümmern.  Dennoch ist eine Familie, wenn auch keine blutsverwandte, besser für ein Kind; deshalb bemüht sich der Staat, solche Kinder guten Menschen zu geben, die wie Eltern für sie sorgen. Der Staat  muss aufpassen, ob das Waisenkind es gut hat:  dass niemand es beleidigt und dass es keine schwere oder gefährliche Arbeit verrichtet.</w:t>
      </w:r>
    </w:p>
    <w:p w:rsidR="008F5F4C" w:rsidRPr="0092055D" w:rsidRDefault="008F5F4C" w:rsidP="00EE4A4B">
      <w:pPr>
        <w:pStyle w:val="a3"/>
        <w:jc w:val="both"/>
        <w:rPr>
          <w:rFonts w:ascii="Times New Roman" w:hAnsi="Times New Roman" w:cs="Times New Roman"/>
          <w:i/>
          <w:sz w:val="24"/>
          <w:szCs w:val="24"/>
          <w:lang w:val="de-DE"/>
        </w:rPr>
      </w:pPr>
    </w:p>
    <w:p w:rsidR="008F5F4C" w:rsidRPr="0092055D" w:rsidRDefault="008F5F4C" w:rsidP="00EE4A4B">
      <w:pPr>
        <w:pStyle w:val="a3"/>
        <w:numPr>
          <w:ilvl w:val="0"/>
          <w:numId w:val="1"/>
        </w:numPr>
        <w:jc w:val="both"/>
        <w:rPr>
          <w:rFonts w:ascii="Times New Roman" w:hAnsi="Times New Roman" w:cs="Times New Roman"/>
          <w:i/>
          <w:sz w:val="24"/>
          <w:szCs w:val="24"/>
          <w:lang w:val="de-DE"/>
        </w:rPr>
      </w:pPr>
      <w:r w:rsidRPr="0092055D">
        <w:rPr>
          <w:rFonts w:ascii="Times New Roman" w:hAnsi="Times New Roman" w:cs="Times New Roman"/>
          <w:i/>
          <w:sz w:val="24"/>
          <w:szCs w:val="24"/>
          <w:lang w:val="de-DE"/>
        </w:rPr>
        <w:t xml:space="preserve">Einem kranken Kind muss ein würdiges Leben ermöglicht werden. </w:t>
      </w:r>
      <w:r w:rsidRPr="0092055D">
        <w:rPr>
          <w:rFonts w:ascii="Times New Roman" w:hAnsi="Times New Roman" w:cs="Times New Roman"/>
          <w:sz w:val="24"/>
          <w:szCs w:val="24"/>
          <w:lang w:val="de-DE"/>
        </w:rPr>
        <w:t xml:space="preserve"> Ein krankes Kind soll alle Freude  erleben, die gesunde Kinder auch haben. Und die UNO-Mitgliedstaaten haben ihr Wort gegeben, dass sie alles unternehmen, um diese Kinder zu heilen und ihren Eltern helfen, das richtige Mittel zu finden und einen Arzt aufzusuchen. Ist die Krankheit unheilbar, so versprachen es die Staaten, stellen sie Geld für besondere Schulen bereit, wo man  blinden Kindern das Lesen und tauben Kindern das Sprechen beibringt. Gehbehinderte Kinder brauchen Rollstühle, damit auch sie in die Schule gehen, einen Spaziergang machen und sogar Sport treiben können.</w:t>
      </w:r>
    </w:p>
    <w:p w:rsidR="008F5F4C" w:rsidRPr="00593FBF" w:rsidRDefault="008F5F4C" w:rsidP="00EE4A4B">
      <w:pPr>
        <w:pStyle w:val="a3"/>
        <w:jc w:val="both"/>
        <w:rPr>
          <w:rFonts w:ascii="Times New Roman" w:hAnsi="Times New Roman" w:cs="Times New Roman"/>
          <w:b/>
          <w:i/>
          <w:sz w:val="24"/>
          <w:szCs w:val="24"/>
          <w:lang w:val="de-DE"/>
        </w:rPr>
      </w:pPr>
    </w:p>
    <w:p w:rsidR="008F5F4C" w:rsidRPr="0060373D" w:rsidRDefault="008F5F4C" w:rsidP="00EE4A4B">
      <w:pPr>
        <w:pStyle w:val="a3"/>
        <w:jc w:val="both"/>
        <w:rPr>
          <w:rFonts w:ascii="Times New Roman" w:hAnsi="Times New Roman" w:cs="Times New Roman"/>
          <w:i/>
          <w:sz w:val="24"/>
          <w:szCs w:val="24"/>
          <w:lang w:val="de-DE"/>
        </w:rPr>
      </w:pPr>
      <w:r w:rsidRPr="0060373D">
        <w:rPr>
          <w:rFonts w:ascii="Times New Roman" w:hAnsi="Times New Roman" w:cs="Times New Roman"/>
          <w:i/>
          <w:sz w:val="24"/>
          <w:szCs w:val="24"/>
          <w:lang w:val="de-DE"/>
        </w:rPr>
        <w:t xml:space="preserve">                           Hilfe für Kinder aus aller Welt</w:t>
      </w:r>
    </w:p>
    <w:p w:rsidR="008F5F4C" w:rsidRPr="0092055D" w:rsidRDefault="008F5F4C" w:rsidP="00EE4A4B">
      <w:pPr>
        <w:pStyle w:val="a3"/>
        <w:jc w:val="both"/>
        <w:rPr>
          <w:rFonts w:ascii="Times New Roman" w:hAnsi="Times New Roman" w:cs="Times New Roman"/>
          <w:b/>
          <w:i/>
          <w:sz w:val="24"/>
          <w:szCs w:val="24"/>
          <w:lang w:val="de-DE"/>
        </w:rPr>
      </w:pPr>
    </w:p>
    <w:p w:rsidR="008F5F4C" w:rsidRPr="0092055D" w:rsidRDefault="008F5F4C" w:rsidP="00EE4A4B">
      <w:pPr>
        <w:pStyle w:val="a3"/>
        <w:ind w:firstLine="708"/>
        <w:jc w:val="both"/>
        <w:rPr>
          <w:rFonts w:ascii="Times New Roman" w:hAnsi="Times New Roman" w:cs="Times New Roman"/>
          <w:sz w:val="24"/>
          <w:szCs w:val="24"/>
          <w:lang w:val="de-DE"/>
        </w:rPr>
      </w:pPr>
      <w:r w:rsidRPr="0092055D">
        <w:rPr>
          <w:rFonts w:ascii="Times New Roman" w:hAnsi="Times New Roman" w:cs="Times New Roman"/>
          <w:sz w:val="24"/>
          <w:szCs w:val="24"/>
          <w:lang w:val="de-DE"/>
        </w:rPr>
        <w:t>UN-Kinderrechtskonvention</w:t>
      </w:r>
      <w:r w:rsidRPr="0092055D">
        <w:rPr>
          <w:rFonts w:ascii="Times New Roman" w:hAnsi="Times New Roman" w:cs="Times New Roman"/>
          <w:b/>
          <w:i/>
          <w:sz w:val="24"/>
          <w:szCs w:val="24"/>
          <w:lang w:val="de-DE"/>
        </w:rPr>
        <w:t xml:space="preserve"> </w:t>
      </w:r>
      <w:r w:rsidRPr="0092055D">
        <w:rPr>
          <w:rFonts w:ascii="Times New Roman" w:hAnsi="Times New Roman" w:cs="Times New Roman"/>
          <w:sz w:val="24"/>
          <w:szCs w:val="24"/>
          <w:lang w:val="de-DE"/>
        </w:rPr>
        <w:t xml:space="preserve">existiert nicht nur auf dem Papier. Viele Organisationen nutzen sie in der Arbeit. Eine davon ist UNICEF, das  Kinderhilfswerk der UNO. Es hat zum Ziel, das Recht der Kinder auf eine  glückliche Kindheit durchzusetzen. Ursprünglich bedeutete die Abkürzung UNICEF „Internationaler Sonderfonds zur Hilfe für Kinder“. Er wurde am 11.Dezember 1946 gegründet und half  Kindern, die während des Zweiten Weltkrieges gelitten hatten. Später bekam er einen  anderen Namen, nämlich Kinderhilfswerk der UNO; die Abkürzung UNICEF jedoch blieb. Der Hauptsitz des Fonds ist New York.  UNICEF wird aus freiwilligen Beiträgen  der Regierungen, aus Spenden von verschiedenen Organisationen und Privatpersonen finanziert. In der ganzen Welt unterstützen ihn berühmte Persönlichkeiten  des öffentlichen Lebens. Sie machen die Menschen auf  Probleme der Kinder aufmerksam.  UNICEF verwirklicht seine Projekte in 157 Ländern der Welt, darunter auch in Ruβland. In Moskau hat das Hilfswerk 1997 eine Vertretung eröffnet und verbessert seitdem das Leben von Kindern, Jugendlichen, auch von Frauen, die Hilfe brauchen. </w:t>
      </w:r>
    </w:p>
    <w:p w:rsidR="008F5F4C" w:rsidRPr="00EE4A4B" w:rsidRDefault="008F5F4C" w:rsidP="008F5F4C">
      <w:pPr>
        <w:pStyle w:val="a3"/>
        <w:spacing w:line="276" w:lineRule="auto"/>
        <w:jc w:val="both"/>
        <w:rPr>
          <w:rFonts w:ascii="Times New Roman" w:hAnsi="Times New Roman" w:cs="Times New Roman"/>
          <w:sz w:val="24"/>
          <w:szCs w:val="24"/>
        </w:rPr>
      </w:pPr>
    </w:p>
    <w:p w:rsidR="008F5F4C" w:rsidRPr="0092055D" w:rsidRDefault="008F5F4C" w:rsidP="008F5F4C">
      <w:pPr>
        <w:pStyle w:val="a3"/>
        <w:spacing w:line="276" w:lineRule="auto"/>
        <w:jc w:val="both"/>
        <w:rPr>
          <w:rFonts w:ascii="Times New Roman" w:hAnsi="Times New Roman" w:cs="Times New Roman"/>
          <w:sz w:val="24"/>
          <w:szCs w:val="24"/>
          <w:lang w:val="de-DE"/>
        </w:rPr>
      </w:pPr>
    </w:p>
    <w:p w:rsidR="008F5F4C" w:rsidRPr="00EE4A4B" w:rsidRDefault="008F5F4C" w:rsidP="008F5F4C">
      <w:pPr>
        <w:pStyle w:val="a3"/>
        <w:spacing w:line="276" w:lineRule="auto"/>
        <w:jc w:val="both"/>
        <w:rPr>
          <w:rFonts w:ascii="Times New Roman" w:hAnsi="Times New Roman" w:cs="Times New Roman"/>
          <w:sz w:val="24"/>
          <w:szCs w:val="24"/>
        </w:rPr>
      </w:pPr>
    </w:p>
    <w:sectPr w:rsidR="008F5F4C" w:rsidRPr="00EE4A4B" w:rsidSect="00EE4A4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8F3"/>
    <w:multiLevelType w:val="hybridMultilevel"/>
    <w:tmpl w:val="92680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CB2807"/>
    <w:multiLevelType w:val="hybridMultilevel"/>
    <w:tmpl w:val="35B821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5F4C"/>
    <w:rsid w:val="0001780A"/>
    <w:rsid w:val="001B08DF"/>
    <w:rsid w:val="00206F06"/>
    <w:rsid w:val="00593FBF"/>
    <w:rsid w:val="0060373D"/>
    <w:rsid w:val="008F5F4C"/>
    <w:rsid w:val="009A5E68"/>
    <w:rsid w:val="00A17795"/>
    <w:rsid w:val="00D917A8"/>
    <w:rsid w:val="00EE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5F4C"/>
    <w:pPr>
      <w:spacing w:after="0" w:line="240" w:lineRule="auto"/>
    </w:pPr>
  </w:style>
  <w:style w:type="character" w:styleId="a5">
    <w:name w:val="Hyperlink"/>
    <w:basedOn w:val="a0"/>
    <w:uiPriority w:val="99"/>
    <w:unhideWhenUsed/>
    <w:rsid w:val="008F5F4C"/>
    <w:rPr>
      <w:color w:val="0000FF"/>
      <w:u w:val="single"/>
    </w:rPr>
  </w:style>
  <w:style w:type="character" w:customStyle="1" w:styleId="mw-headline">
    <w:name w:val="mw-headline"/>
    <w:basedOn w:val="a0"/>
    <w:rsid w:val="008F5F4C"/>
  </w:style>
  <w:style w:type="character" w:customStyle="1" w:styleId="a4">
    <w:name w:val="Без интервала Знак"/>
    <w:basedOn w:val="a0"/>
    <w:link w:val="a3"/>
    <w:uiPriority w:val="1"/>
    <w:rsid w:val="008F5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UNICEF" TargetMode="External"/><Relationship Id="rId13" Type="http://schemas.openxmlformats.org/officeDocument/2006/relationships/hyperlink" Target="http://de.wikipedia.org/wiki/Staat" TargetMode="External"/><Relationship Id="rId18" Type="http://schemas.openxmlformats.org/officeDocument/2006/relationships/hyperlink" Target="http://de.wikipedia.org/wiki/Spiel" TargetMode="External"/><Relationship Id="rId26" Type="http://schemas.openxmlformats.org/officeDocument/2006/relationships/hyperlink" Target="http://de.wikipedia.org/wiki/F%C3%BCrsorge" TargetMode="External"/><Relationship Id="rId3" Type="http://schemas.openxmlformats.org/officeDocument/2006/relationships/settings" Target="settings.xml"/><Relationship Id="rId21" Type="http://schemas.openxmlformats.org/officeDocument/2006/relationships/hyperlink" Target="http://de.wikipedia.org/wiki/Erziehung" TargetMode="External"/><Relationship Id="rId34" Type="http://schemas.openxmlformats.org/officeDocument/2006/relationships/hyperlink" Target="http://de.wikipedia.org/wiki/Kinderpornografie" TargetMode="External"/><Relationship Id="rId7" Type="http://schemas.openxmlformats.org/officeDocument/2006/relationships/hyperlink" Target="http://de.wikipedia.org/wiki/Partizipation" TargetMode="External"/><Relationship Id="rId12" Type="http://schemas.openxmlformats.org/officeDocument/2006/relationships/hyperlink" Target="http://de.wikipedia.org/wiki/Geschlechtsmerkmal" TargetMode="External"/><Relationship Id="rId17" Type="http://schemas.openxmlformats.org/officeDocument/2006/relationships/hyperlink" Target="http://de.wikipedia.org/wiki/Freizeit" TargetMode="External"/><Relationship Id="rId25" Type="http://schemas.openxmlformats.org/officeDocument/2006/relationships/hyperlink" Target="http://de.wikipedia.org/wiki/Familie_(Soziologie)" TargetMode="External"/><Relationship Id="rId33" Type="http://schemas.openxmlformats.org/officeDocument/2006/relationships/hyperlink" Target="http://de.wikipedia.org/wiki/Kinderprostitution" TargetMode="External"/><Relationship Id="rId2" Type="http://schemas.openxmlformats.org/officeDocument/2006/relationships/styles" Target="styles.xml"/><Relationship Id="rId16" Type="http://schemas.openxmlformats.org/officeDocument/2006/relationships/hyperlink" Target="http://de.wikipedia.org/wiki/Ausbildung" TargetMode="External"/><Relationship Id="rId20" Type="http://schemas.openxmlformats.org/officeDocument/2006/relationships/hyperlink" Target="http://de.wikipedia.org/wiki/Privatsph%C3%A4re" TargetMode="External"/><Relationship Id="rId29" Type="http://schemas.openxmlformats.org/officeDocument/2006/relationships/hyperlink" Target="http://de.wikipedia.org/wiki/Nahrung" TargetMode="External"/><Relationship Id="rId1" Type="http://schemas.openxmlformats.org/officeDocument/2006/relationships/numbering" Target="numbering.xml"/><Relationship Id="rId6" Type="http://schemas.openxmlformats.org/officeDocument/2006/relationships/hyperlink" Target="http://de.wikipedia.org/wiki/Diskriminierung" TargetMode="External"/><Relationship Id="rId11" Type="http://schemas.openxmlformats.org/officeDocument/2006/relationships/hyperlink" Target="http://de.wikipedia.org/wiki/Religion" TargetMode="External"/><Relationship Id="rId24" Type="http://schemas.openxmlformats.org/officeDocument/2006/relationships/hyperlink" Target="http://de.wikipedia.org/wiki/Katastrophe" TargetMode="External"/><Relationship Id="rId32" Type="http://schemas.openxmlformats.org/officeDocument/2006/relationships/hyperlink" Target="http://de.wikipedia.org/wiki/Kinderhandel" TargetMode="External"/><Relationship Id="rId5" Type="http://schemas.openxmlformats.org/officeDocument/2006/relationships/hyperlink" Target="http://de.wikipedia.org/wiki/Entwicklungspsychologie" TargetMode="External"/><Relationship Id="rId15" Type="http://schemas.openxmlformats.org/officeDocument/2006/relationships/hyperlink" Target="http://de.wikipedia.org/wiki/Bildung" TargetMode="External"/><Relationship Id="rId23" Type="http://schemas.openxmlformats.org/officeDocument/2006/relationships/hyperlink" Target="http://de.wikipedia.org/wiki/Frieden" TargetMode="External"/><Relationship Id="rId28" Type="http://schemas.openxmlformats.org/officeDocument/2006/relationships/hyperlink" Target="http://de.wikipedia.org/wiki/Wasser" TargetMode="External"/><Relationship Id="rId36" Type="http://schemas.openxmlformats.org/officeDocument/2006/relationships/theme" Target="theme/theme1.xml"/><Relationship Id="rId10" Type="http://schemas.openxmlformats.org/officeDocument/2006/relationships/hyperlink" Target="http://de.wikipedia.org/wiki/Diskriminierung" TargetMode="External"/><Relationship Id="rId19" Type="http://schemas.openxmlformats.org/officeDocument/2006/relationships/hyperlink" Target="http://de.wikipedia.org/wiki/Erholung" TargetMode="External"/><Relationship Id="rId31" Type="http://schemas.openxmlformats.org/officeDocument/2006/relationships/hyperlink" Target="http://de.wikipedia.org/wiki/Kindersoldat" TargetMode="External"/><Relationship Id="rId4" Type="http://schemas.openxmlformats.org/officeDocument/2006/relationships/webSettings" Target="webSettings.xml"/><Relationship Id="rId9" Type="http://schemas.openxmlformats.org/officeDocument/2006/relationships/hyperlink" Target="http://de.wikipedia.org/wiki/Vereinte_Nationen" TargetMode="External"/><Relationship Id="rId14" Type="http://schemas.openxmlformats.org/officeDocument/2006/relationships/hyperlink" Target="http://de.wikipedia.org/wiki/Gesundheit" TargetMode="External"/><Relationship Id="rId22" Type="http://schemas.openxmlformats.org/officeDocument/2006/relationships/hyperlink" Target="http://de.wikipedia.org/wiki/Gleichberechtigung" TargetMode="External"/><Relationship Id="rId27" Type="http://schemas.openxmlformats.org/officeDocument/2006/relationships/hyperlink" Target="http://de.wikipedia.org/wiki/Behinderung" TargetMode="External"/><Relationship Id="rId30" Type="http://schemas.openxmlformats.org/officeDocument/2006/relationships/hyperlink" Target="http://de.wikipedia.org/wiki/Medizi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Ангелина</cp:lastModifiedBy>
  <cp:revision>4</cp:revision>
  <cp:lastPrinted>2003-03-20T21:43:00Z</cp:lastPrinted>
  <dcterms:created xsi:type="dcterms:W3CDTF">2011-11-16T16:44:00Z</dcterms:created>
  <dcterms:modified xsi:type="dcterms:W3CDTF">2011-11-20T13:39:00Z</dcterms:modified>
</cp:coreProperties>
</file>