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1" w:rsidRPr="00E51F63" w:rsidRDefault="000D20E1" w:rsidP="000D20E1">
      <w:pPr>
        <w:rPr>
          <w:b/>
        </w:rPr>
      </w:pPr>
      <w:r w:rsidRPr="00E51F63">
        <w:rPr>
          <w:b/>
        </w:rPr>
        <w:t>Тестовое задание  № 1</w:t>
      </w:r>
    </w:p>
    <w:p w:rsidR="000D20E1" w:rsidRPr="00E51F63" w:rsidRDefault="000D20E1" w:rsidP="000D20E1">
      <w:pPr>
        <w:pStyle w:val="a3"/>
        <w:keepNext/>
        <w:keepLines/>
        <w:numPr>
          <w:ilvl w:val="0"/>
          <w:numId w:val="3"/>
        </w:numPr>
        <w:tabs>
          <w:tab w:val="left" w:pos="0"/>
        </w:tabs>
        <w:ind w:left="284" w:hanging="284"/>
        <w:jc w:val="both"/>
        <w:outlineLvl w:val="3"/>
      </w:pPr>
      <w:bookmarkStart w:id="0" w:name="bookmark24"/>
      <w:r w:rsidRPr="00E51F63">
        <w:rPr>
          <w:rStyle w:val="40"/>
          <w:rFonts w:ascii="Times New Roman" w:hAnsi="Times New Roman" w:cs="Times New Roman"/>
          <w:sz w:val="24"/>
          <w:szCs w:val="24"/>
        </w:rPr>
        <w:t xml:space="preserve">В начале XX </w:t>
      </w:r>
      <w:proofErr w:type="gramStart"/>
      <w:r w:rsidRPr="00E51F63">
        <w:rPr>
          <w:rStyle w:val="40"/>
          <w:rFonts w:ascii="Times New Roman" w:hAnsi="Times New Roman" w:cs="Times New Roman"/>
          <w:sz w:val="24"/>
          <w:szCs w:val="24"/>
        </w:rPr>
        <w:t>в</w:t>
      </w:r>
      <w:proofErr w:type="gramEnd"/>
      <w:r w:rsidRPr="00E51F63">
        <w:rPr>
          <w:rStyle w:val="4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1F63">
        <w:rPr>
          <w:rStyle w:val="40"/>
          <w:rFonts w:ascii="Times New Roman" w:hAnsi="Times New Roman" w:cs="Times New Roman"/>
          <w:sz w:val="24"/>
          <w:szCs w:val="24"/>
        </w:rPr>
        <w:t>в</w:t>
      </w:r>
      <w:proofErr w:type="gramEnd"/>
      <w:r w:rsidRPr="00E51F63">
        <w:rPr>
          <w:rStyle w:val="40"/>
          <w:rFonts w:ascii="Times New Roman" w:hAnsi="Times New Roman" w:cs="Times New Roman"/>
          <w:sz w:val="24"/>
          <w:szCs w:val="24"/>
        </w:rPr>
        <w:t xml:space="preserve"> рабочем движении стали преобладать</w:t>
      </w:r>
      <w:bookmarkEnd w:id="0"/>
    </w:p>
    <w:p w:rsidR="000D20E1" w:rsidRPr="00E51F63" w:rsidRDefault="000D20E1" w:rsidP="000D20E1">
      <w:pPr>
        <w:pStyle w:val="3"/>
        <w:numPr>
          <w:ilvl w:val="4"/>
          <w:numId w:val="3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политические требования</w:t>
      </w:r>
    </w:p>
    <w:p w:rsidR="000D20E1" w:rsidRPr="00E51F63" w:rsidRDefault="000D20E1" w:rsidP="000D20E1">
      <w:pPr>
        <w:pStyle w:val="3"/>
        <w:numPr>
          <w:ilvl w:val="4"/>
          <w:numId w:val="3"/>
        </w:numPr>
        <w:shd w:val="clear" w:color="auto" w:fill="auto"/>
        <w:tabs>
          <w:tab w:val="left" w:pos="0"/>
          <w:tab w:val="left" w:pos="586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экономические требования</w:t>
      </w:r>
    </w:p>
    <w:p w:rsidR="000D20E1" w:rsidRPr="00E51F63" w:rsidRDefault="000D20E1" w:rsidP="000D20E1">
      <w:pPr>
        <w:pStyle w:val="3"/>
        <w:numPr>
          <w:ilvl w:val="4"/>
          <w:numId w:val="3"/>
        </w:numPr>
        <w:shd w:val="clear" w:color="auto" w:fill="auto"/>
        <w:tabs>
          <w:tab w:val="left" w:pos="0"/>
          <w:tab w:val="left" w:pos="574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требования свободы совести</w:t>
      </w:r>
    </w:p>
    <w:p w:rsidR="000D20E1" w:rsidRPr="00E51F63" w:rsidRDefault="000D20E1" w:rsidP="000D20E1">
      <w:pPr>
        <w:pStyle w:val="3"/>
        <w:numPr>
          <w:ilvl w:val="4"/>
          <w:numId w:val="3"/>
        </w:numPr>
        <w:shd w:val="clear" w:color="auto" w:fill="auto"/>
        <w:tabs>
          <w:tab w:val="left" w:pos="0"/>
          <w:tab w:val="left" w:pos="583"/>
        </w:tabs>
        <w:spacing w:before="0" w:after="6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требования улучшения условий труда</w:t>
      </w:r>
    </w:p>
    <w:p w:rsidR="000D20E1" w:rsidRPr="00E51F63" w:rsidRDefault="000D20E1" w:rsidP="000D20E1">
      <w:pPr>
        <w:keepNext/>
        <w:keepLines/>
        <w:numPr>
          <w:ilvl w:val="3"/>
          <w:numId w:val="3"/>
        </w:numPr>
        <w:tabs>
          <w:tab w:val="left" w:pos="0"/>
        </w:tabs>
        <w:ind w:left="20" w:right="20" w:hanging="20"/>
        <w:jc w:val="both"/>
        <w:outlineLvl w:val="3"/>
      </w:pPr>
      <w:bookmarkStart w:id="1" w:name="bookmark25"/>
      <w:r w:rsidRPr="00E51F63">
        <w:rPr>
          <w:rStyle w:val="40"/>
          <w:rFonts w:ascii="Times New Roman" w:hAnsi="Times New Roman" w:cs="Times New Roman"/>
          <w:sz w:val="24"/>
          <w:szCs w:val="24"/>
        </w:rPr>
        <w:t>В самом начале русско-японской войны героическое сопро</w:t>
      </w:r>
      <w:r w:rsidRPr="00E51F63">
        <w:rPr>
          <w:rStyle w:val="40"/>
          <w:rFonts w:ascii="Times New Roman" w:hAnsi="Times New Roman" w:cs="Times New Roman"/>
          <w:sz w:val="24"/>
          <w:szCs w:val="24"/>
          <w:shd w:val="clear" w:color="auto" w:fill="80FFFF"/>
        </w:rPr>
        <w:softHyphen/>
      </w:r>
      <w:r w:rsidRPr="00E51F63">
        <w:rPr>
          <w:rStyle w:val="40"/>
          <w:rFonts w:ascii="Times New Roman" w:hAnsi="Times New Roman" w:cs="Times New Roman"/>
          <w:sz w:val="24"/>
          <w:szCs w:val="24"/>
        </w:rPr>
        <w:t>тивление превосходящим силам противника оказал экипаж крей</w:t>
      </w:r>
      <w:r w:rsidRPr="00E51F63">
        <w:rPr>
          <w:rStyle w:val="40"/>
          <w:rFonts w:ascii="Times New Roman" w:hAnsi="Times New Roman" w:cs="Times New Roman"/>
          <w:sz w:val="24"/>
          <w:szCs w:val="24"/>
          <w:shd w:val="clear" w:color="auto" w:fill="80FFFF"/>
        </w:rPr>
        <w:softHyphen/>
      </w:r>
      <w:r w:rsidRPr="00E51F63">
        <w:rPr>
          <w:rStyle w:val="40"/>
          <w:rFonts w:ascii="Times New Roman" w:hAnsi="Times New Roman" w:cs="Times New Roman"/>
          <w:sz w:val="24"/>
          <w:szCs w:val="24"/>
        </w:rPr>
        <w:t>сера</w:t>
      </w:r>
      <w:bookmarkEnd w:id="1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2832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1)</w:t>
      </w:r>
      <w:r w:rsidRPr="00E51F63">
        <w:rPr>
          <w:rStyle w:val="1"/>
          <w:rFonts w:eastAsia="Arial"/>
          <w:sz w:val="24"/>
          <w:szCs w:val="24"/>
        </w:rPr>
        <w:t xml:space="preserve"> «Новик»</w:t>
      </w:r>
      <w:r w:rsidRPr="00E51F63">
        <w:rPr>
          <w:rStyle w:val="1"/>
          <w:rFonts w:eastAsia="Arial"/>
          <w:sz w:val="24"/>
          <w:szCs w:val="24"/>
        </w:rPr>
        <w:tab/>
        <w:t>2) «Память Азова»</w:t>
      </w:r>
      <w:r w:rsidRPr="00E51F63">
        <w:rPr>
          <w:sz w:val="24"/>
          <w:szCs w:val="24"/>
        </w:rPr>
        <w:t xml:space="preserve">    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3</w:t>
      </w:r>
      <w:r w:rsidRPr="00E51F63">
        <w:rPr>
          <w:rStyle w:val="1"/>
          <w:rFonts w:eastAsia="Arial"/>
          <w:sz w:val="24"/>
          <w:szCs w:val="24"/>
        </w:rPr>
        <w:t>) «Варяг»</w:t>
      </w:r>
      <w:r w:rsidRPr="00E51F63">
        <w:rPr>
          <w:rStyle w:val="1"/>
          <w:rFonts w:eastAsia="Arial"/>
          <w:sz w:val="24"/>
          <w:szCs w:val="24"/>
        </w:rPr>
        <w:tab/>
        <w:t xml:space="preserve">     4) «Аврора»</w:t>
      </w:r>
    </w:p>
    <w:p w:rsidR="000D20E1" w:rsidRPr="00E51F63" w:rsidRDefault="000D20E1" w:rsidP="000D20E1">
      <w:pPr>
        <w:keepNext/>
        <w:keepLines/>
        <w:numPr>
          <w:ilvl w:val="3"/>
          <w:numId w:val="3"/>
        </w:numPr>
        <w:tabs>
          <w:tab w:val="left" w:pos="0"/>
        </w:tabs>
        <w:ind w:left="20" w:right="20" w:hanging="20"/>
        <w:jc w:val="both"/>
        <w:outlineLvl w:val="3"/>
      </w:pPr>
      <w:bookmarkStart w:id="2" w:name="bookmark26"/>
      <w:r w:rsidRPr="00E51F63">
        <w:rPr>
          <w:rStyle w:val="40"/>
          <w:rFonts w:ascii="Times New Roman" w:hAnsi="Times New Roman" w:cs="Times New Roman"/>
          <w:sz w:val="24"/>
          <w:szCs w:val="24"/>
        </w:rPr>
        <w:t>Вторая тихоокеанская эскадра адмирала Рожественского потерпела поражение в сражении</w:t>
      </w:r>
      <w:bookmarkEnd w:id="2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2830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1)</w:t>
      </w:r>
      <w:r w:rsidRPr="00E51F63">
        <w:rPr>
          <w:rStyle w:val="1"/>
          <w:rFonts w:eastAsia="Arial"/>
          <w:sz w:val="24"/>
          <w:szCs w:val="24"/>
        </w:rPr>
        <w:t xml:space="preserve"> при </w:t>
      </w:r>
      <w:proofErr w:type="spellStart"/>
      <w:r w:rsidRPr="00E51F63">
        <w:rPr>
          <w:rStyle w:val="1"/>
          <w:rFonts w:eastAsia="Arial"/>
          <w:sz w:val="24"/>
          <w:szCs w:val="24"/>
        </w:rPr>
        <w:t>Ляояне</w:t>
      </w:r>
      <w:proofErr w:type="spellEnd"/>
      <w:r w:rsidRPr="00E51F63">
        <w:rPr>
          <w:rStyle w:val="1"/>
          <w:rFonts w:eastAsia="Arial"/>
          <w:sz w:val="24"/>
          <w:szCs w:val="24"/>
        </w:rPr>
        <w:tab/>
        <w:t xml:space="preserve">2) при </w:t>
      </w:r>
      <w:proofErr w:type="spellStart"/>
      <w:r w:rsidRPr="00E51F63">
        <w:rPr>
          <w:rStyle w:val="1"/>
          <w:rFonts w:eastAsia="Arial"/>
          <w:sz w:val="24"/>
          <w:szCs w:val="24"/>
        </w:rPr>
        <w:t>Мукдене</w:t>
      </w:r>
      <w:proofErr w:type="spellEnd"/>
      <w:r w:rsidRPr="00E51F63">
        <w:rPr>
          <w:sz w:val="24"/>
          <w:szCs w:val="24"/>
        </w:rPr>
        <w:t xml:space="preserve">    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3</w:t>
      </w:r>
      <w:r w:rsidRPr="00E51F63">
        <w:rPr>
          <w:rStyle w:val="1"/>
          <w:rFonts w:eastAsia="Arial"/>
          <w:sz w:val="24"/>
          <w:szCs w:val="24"/>
        </w:rPr>
        <w:t>) при Цусиме</w:t>
      </w:r>
      <w:r w:rsidRPr="00E51F63">
        <w:rPr>
          <w:rStyle w:val="1"/>
          <w:rFonts w:eastAsia="Arial"/>
          <w:sz w:val="24"/>
          <w:szCs w:val="24"/>
        </w:rPr>
        <w:tab/>
        <w:t>4) на рейде Порт-Артура</w:t>
      </w:r>
    </w:p>
    <w:p w:rsidR="000D20E1" w:rsidRPr="00E51F63" w:rsidRDefault="000D20E1" w:rsidP="000D20E1">
      <w:pPr>
        <w:keepNext/>
        <w:keepLines/>
        <w:numPr>
          <w:ilvl w:val="3"/>
          <w:numId w:val="3"/>
        </w:numPr>
        <w:tabs>
          <w:tab w:val="left" w:pos="0"/>
          <w:tab w:val="left" w:pos="605"/>
        </w:tabs>
        <w:ind w:left="20" w:hanging="20"/>
        <w:jc w:val="both"/>
        <w:outlineLvl w:val="3"/>
      </w:pPr>
      <w:bookmarkStart w:id="3" w:name="bookmark27"/>
      <w:r w:rsidRPr="00E51F63">
        <w:rPr>
          <w:rStyle w:val="40"/>
          <w:rFonts w:ascii="Times New Roman" w:hAnsi="Times New Roman" w:cs="Times New Roman"/>
          <w:sz w:val="24"/>
          <w:szCs w:val="24"/>
        </w:rPr>
        <w:t xml:space="preserve">По условиям </w:t>
      </w:r>
      <w:proofErr w:type="spellStart"/>
      <w:r w:rsidRPr="00E51F63">
        <w:rPr>
          <w:rStyle w:val="40"/>
          <w:rFonts w:ascii="Times New Roman" w:hAnsi="Times New Roman" w:cs="Times New Roman"/>
          <w:sz w:val="24"/>
          <w:szCs w:val="24"/>
        </w:rPr>
        <w:t>Портсмутского</w:t>
      </w:r>
      <w:proofErr w:type="spellEnd"/>
      <w:r w:rsidRPr="00E51F63">
        <w:rPr>
          <w:rStyle w:val="40"/>
          <w:rFonts w:ascii="Times New Roman" w:hAnsi="Times New Roman" w:cs="Times New Roman"/>
          <w:sz w:val="24"/>
          <w:szCs w:val="24"/>
        </w:rPr>
        <w:t xml:space="preserve"> мира Россия уступала Японии</w:t>
      </w:r>
      <w:bookmarkEnd w:id="3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2822"/>
        </w:tabs>
        <w:spacing w:before="0" w:line="240" w:lineRule="auto"/>
        <w:ind w:left="2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1)</w:t>
      </w:r>
      <w:r w:rsidRPr="00E51F63">
        <w:rPr>
          <w:rStyle w:val="1"/>
          <w:rFonts w:eastAsia="Arial"/>
          <w:sz w:val="24"/>
          <w:szCs w:val="24"/>
        </w:rPr>
        <w:t xml:space="preserve"> Камчатку 2) южную часть Сахалина</w:t>
      </w:r>
      <w:r w:rsidRPr="00E51F63">
        <w:rPr>
          <w:sz w:val="24"/>
          <w:szCs w:val="24"/>
        </w:rPr>
        <w:t xml:space="preserve">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3</w:t>
      </w:r>
      <w:r w:rsidRPr="00E51F63">
        <w:rPr>
          <w:rStyle w:val="1"/>
          <w:rFonts w:eastAsia="Arial"/>
          <w:sz w:val="24"/>
          <w:szCs w:val="24"/>
        </w:rPr>
        <w:t>) Курильские острова 4) Приморский край</w:t>
      </w:r>
    </w:p>
    <w:p w:rsidR="000D20E1" w:rsidRPr="00E51F63" w:rsidRDefault="000D20E1" w:rsidP="000D20E1">
      <w:pPr>
        <w:tabs>
          <w:tab w:val="left" w:pos="0"/>
          <w:tab w:val="left" w:pos="694"/>
        </w:tabs>
        <w:ind w:right="20" w:hanging="20"/>
        <w:jc w:val="both"/>
      </w:pPr>
      <w:r w:rsidRPr="00E51F63">
        <w:rPr>
          <w:rStyle w:val="4"/>
          <w:rFonts w:ascii="Times New Roman" w:hAnsi="Times New Roman" w:cs="Times New Roman"/>
          <w:b/>
          <w:sz w:val="24"/>
          <w:szCs w:val="24"/>
        </w:rPr>
        <w:t>5.</w:t>
      </w:r>
      <w:r w:rsidRPr="00E51F63">
        <w:rPr>
          <w:rStyle w:val="4"/>
          <w:rFonts w:ascii="Times New Roman" w:hAnsi="Times New Roman" w:cs="Times New Roman"/>
          <w:sz w:val="24"/>
          <w:szCs w:val="24"/>
        </w:rPr>
        <w:t xml:space="preserve">  К началу 1905 г. самой влиятельной рабочей организацией в Санкт</w:t>
      </w:r>
      <w:r w:rsidRPr="00E51F63">
        <w:rPr>
          <w:rStyle w:val="4"/>
          <w:rFonts w:ascii="Times New Roman" w:hAnsi="Times New Roman" w:cs="Times New Roman"/>
          <w:sz w:val="24"/>
          <w:szCs w:val="24"/>
          <w:shd w:val="clear" w:color="auto" w:fill="80FFFF"/>
        </w:rPr>
        <w:t>-</w:t>
      </w:r>
      <w:r w:rsidRPr="00E51F63">
        <w:rPr>
          <w:rStyle w:val="4"/>
          <w:rFonts w:ascii="Times New Roman" w:hAnsi="Times New Roman" w:cs="Times New Roman"/>
          <w:sz w:val="24"/>
          <w:szCs w:val="24"/>
        </w:rPr>
        <w:t>Петербурге бы</w:t>
      </w:r>
      <w:proofErr w:type="gramStart"/>
      <w:r w:rsidRPr="00E51F63">
        <w:rPr>
          <w:rStyle w:val="4"/>
          <w:rFonts w:ascii="Times New Roman" w:hAnsi="Times New Roman" w:cs="Times New Roman"/>
          <w:sz w:val="24"/>
          <w:szCs w:val="24"/>
        </w:rPr>
        <w:t>л(</w:t>
      </w:r>
      <w:proofErr w:type="gramEnd"/>
      <w:r w:rsidRPr="00E51F63">
        <w:rPr>
          <w:rStyle w:val="4"/>
          <w:rFonts w:ascii="Times New Roman" w:hAnsi="Times New Roman" w:cs="Times New Roman"/>
          <w:sz w:val="24"/>
          <w:szCs w:val="24"/>
        </w:rPr>
        <w:t>-о)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459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 xml:space="preserve">   1.«Союз борьбы за освобождение рабочего класса»</w:t>
      </w:r>
    </w:p>
    <w:p w:rsidR="000D20E1" w:rsidRPr="00E51F63" w:rsidRDefault="000D20E1" w:rsidP="000D20E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461"/>
        </w:tabs>
        <w:spacing w:before="0" w:line="240" w:lineRule="auto"/>
        <w:ind w:left="680" w:right="20" w:hanging="500"/>
        <w:jc w:val="left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 xml:space="preserve">«Собрание русских фабрично-заводских рабочих </w:t>
      </w:r>
      <w:proofErr w:type="gramStart"/>
      <w:r w:rsidRPr="00E51F63">
        <w:rPr>
          <w:rStyle w:val="1"/>
          <w:rFonts w:eastAsia="Arial"/>
          <w:sz w:val="24"/>
          <w:szCs w:val="24"/>
        </w:rPr>
        <w:t>г</w:t>
      </w:r>
      <w:proofErr w:type="gramEnd"/>
      <w:r w:rsidRPr="00E51F63">
        <w:rPr>
          <w:rStyle w:val="1"/>
          <w:rFonts w:eastAsia="Arial"/>
          <w:sz w:val="24"/>
          <w:szCs w:val="24"/>
        </w:rPr>
        <w:t>. Санкт- Петербурга»</w:t>
      </w:r>
    </w:p>
    <w:p w:rsidR="000D20E1" w:rsidRPr="00E51F63" w:rsidRDefault="000D20E1" w:rsidP="000D20E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483"/>
        </w:tabs>
        <w:spacing w:before="0" w:line="240" w:lineRule="auto"/>
        <w:ind w:left="200" w:hanging="20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Петербургский комитет РСДРП</w:t>
      </w:r>
    </w:p>
    <w:p w:rsidR="000D20E1" w:rsidRPr="00E51F63" w:rsidRDefault="000D20E1" w:rsidP="000D20E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473"/>
        </w:tabs>
        <w:spacing w:before="0" w:line="240" w:lineRule="auto"/>
        <w:ind w:left="142" w:right="20"/>
        <w:jc w:val="left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Петербургское отделение партии социалистов-революционе</w:t>
      </w:r>
      <w:r w:rsidRPr="00E51F63">
        <w:rPr>
          <w:rStyle w:val="1"/>
          <w:rFonts w:eastAsia="Arial"/>
          <w:sz w:val="24"/>
          <w:szCs w:val="24"/>
        </w:rPr>
        <w:softHyphen/>
        <w:t>ров</w:t>
      </w:r>
    </w:p>
    <w:p w:rsidR="000D20E1" w:rsidRPr="00E51F63" w:rsidRDefault="000D20E1" w:rsidP="000D20E1">
      <w:pPr>
        <w:pStyle w:val="a3"/>
        <w:numPr>
          <w:ilvl w:val="0"/>
          <w:numId w:val="1"/>
        </w:numPr>
        <w:tabs>
          <w:tab w:val="left" w:pos="0"/>
          <w:tab w:val="left" w:pos="418"/>
        </w:tabs>
        <w:ind w:hanging="720"/>
        <w:jc w:val="both"/>
      </w:pPr>
      <w:r w:rsidRPr="00E51F63">
        <w:rPr>
          <w:rStyle w:val="4"/>
          <w:rFonts w:ascii="Times New Roman" w:hAnsi="Times New Roman" w:cs="Times New Roman"/>
          <w:sz w:val="24"/>
          <w:szCs w:val="24"/>
        </w:rPr>
        <w:t>Первая русская революция началась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2725"/>
        </w:tabs>
        <w:spacing w:before="0" w:line="240" w:lineRule="auto"/>
        <w:ind w:left="200" w:hanging="20"/>
        <w:jc w:val="left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1)</w:t>
      </w:r>
      <w:r w:rsidRPr="00E51F63">
        <w:rPr>
          <w:rStyle w:val="1"/>
          <w:rFonts w:eastAsia="Arial"/>
          <w:sz w:val="24"/>
          <w:szCs w:val="24"/>
        </w:rPr>
        <w:t xml:space="preserve"> 9 января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19</w:t>
      </w:r>
      <w:r w:rsidRPr="00E51F63">
        <w:rPr>
          <w:rStyle w:val="1"/>
          <w:rFonts w:eastAsia="Arial"/>
          <w:sz w:val="24"/>
          <w:szCs w:val="24"/>
        </w:rPr>
        <w:t xml:space="preserve">05 г.   2) в июне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19</w:t>
      </w:r>
      <w:r w:rsidRPr="00E51F63">
        <w:rPr>
          <w:rStyle w:val="1"/>
          <w:rFonts w:eastAsia="Arial"/>
          <w:sz w:val="24"/>
          <w:szCs w:val="24"/>
        </w:rPr>
        <w:t>05 г.</w:t>
      </w:r>
      <w:r w:rsidRPr="00E51F63">
        <w:rPr>
          <w:sz w:val="24"/>
          <w:szCs w:val="24"/>
        </w:rPr>
        <w:t xml:space="preserve">   </w:t>
      </w:r>
      <w:r w:rsidRPr="00E51F63">
        <w:rPr>
          <w:rStyle w:val="1"/>
          <w:rFonts w:eastAsia="Arial"/>
          <w:sz w:val="24"/>
          <w:szCs w:val="24"/>
          <w:shd w:val="clear" w:color="auto" w:fill="80FFFF"/>
        </w:rPr>
        <w:t>3</w:t>
      </w:r>
      <w:r w:rsidRPr="00E51F63">
        <w:rPr>
          <w:rStyle w:val="1"/>
          <w:rFonts w:eastAsia="Arial"/>
          <w:sz w:val="24"/>
          <w:szCs w:val="24"/>
        </w:rPr>
        <w:t>) 17 октября 1905 г.  4) в декабре 1905 г.</w:t>
      </w:r>
    </w:p>
    <w:p w:rsidR="000D20E1" w:rsidRPr="00E51F63" w:rsidRDefault="000D20E1" w:rsidP="000D20E1">
      <w:pPr>
        <w:numPr>
          <w:ilvl w:val="0"/>
          <w:numId w:val="1"/>
        </w:numPr>
        <w:tabs>
          <w:tab w:val="left" w:pos="0"/>
          <w:tab w:val="left" w:pos="416"/>
        </w:tabs>
        <w:ind w:left="0" w:hanging="20"/>
        <w:jc w:val="both"/>
      </w:pPr>
      <w:r w:rsidRPr="00E51F63">
        <w:rPr>
          <w:rStyle w:val="4"/>
          <w:rFonts w:ascii="Times New Roman" w:hAnsi="Times New Roman" w:cs="Times New Roman"/>
          <w:sz w:val="24"/>
          <w:szCs w:val="24"/>
        </w:rPr>
        <w:t>В июне 1905 г. произошло восстание матросов</w:t>
      </w:r>
    </w:p>
    <w:p w:rsidR="000D20E1" w:rsidRPr="00E51F63" w:rsidRDefault="000D20E1" w:rsidP="000D20E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457"/>
        </w:tabs>
        <w:spacing w:before="0" w:line="240" w:lineRule="auto"/>
        <w:ind w:left="426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на крейсере «Очаков»</w:t>
      </w:r>
    </w:p>
    <w:p w:rsidR="000D20E1" w:rsidRPr="00E51F63" w:rsidRDefault="000D20E1" w:rsidP="000D20E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474"/>
        </w:tabs>
        <w:spacing w:before="0" w:line="240" w:lineRule="auto"/>
        <w:ind w:left="426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на броненосце «Князь Потёмкин-Таврический»</w:t>
      </w:r>
    </w:p>
    <w:p w:rsidR="000D20E1" w:rsidRPr="00E51F63" w:rsidRDefault="000D20E1" w:rsidP="000D20E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474"/>
        </w:tabs>
        <w:spacing w:before="0" w:line="240" w:lineRule="auto"/>
        <w:ind w:left="426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 xml:space="preserve">в </w:t>
      </w:r>
      <w:proofErr w:type="spellStart"/>
      <w:r w:rsidRPr="00E51F63">
        <w:rPr>
          <w:rStyle w:val="1"/>
          <w:rFonts w:eastAsia="Arial"/>
          <w:sz w:val="24"/>
          <w:szCs w:val="24"/>
        </w:rPr>
        <w:t>Свеаборгской</w:t>
      </w:r>
      <w:proofErr w:type="spellEnd"/>
      <w:r w:rsidRPr="00E51F63">
        <w:rPr>
          <w:rStyle w:val="1"/>
          <w:rFonts w:eastAsia="Arial"/>
          <w:sz w:val="24"/>
          <w:szCs w:val="24"/>
        </w:rPr>
        <w:t xml:space="preserve"> крепости</w:t>
      </w:r>
    </w:p>
    <w:p w:rsidR="000D20E1" w:rsidRPr="00E51F63" w:rsidRDefault="000D20E1" w:rsidP="000D20E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478"/>
        </w:tabs>
        <w:spacing w:before="0" w:line="240" w:lineRule="auto"/>
        <w:ind w:left="426"/>
        <w:rPr>
          <w:rStyle w:val="1"/>
          <w:rFonts w:eastAsia="Tahoma"/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в Кронштадте</w:t>
      </w:r>
      <w:bookmarkStart w:id="4" w:name="bookmark29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478"/>
        </w:tabs>
        <w:spacing w:before="0" w:line="240" w:lineRule="auto"/>
        <w:ind w:left="66"/>
        <w:rPr>
          <w:sz w:val="24"/>
          <w:szCs w:val="24"/>
        </w:rPr>
      </w:pPr>
      <w:r w:rsidRPr="00E51F63">
        <w:rPr>
          <w:rStyle w:val="40"/>
          <w:rFonts w:ascii="Times New Roman" w:hAnsi="Times New Roman" w:cs="Times New Roman"/>
          <w:b/>
          <w:sz w:val="24"/>
          <w:szCs w:val="24"/>
        </w:rPr>
        <w:t>8</w:t>
      </w:r>
      <w:r w:rsidRPr="00E51F63">
        <w:rPr>
          <w:rStyle w:val="40"/>
          <w:rFonts w:ascii="Times New Roman" w:hAnsi="Times New Roman" w:cs="Times New Roman"/>
          <w:sz w:val="24"/>
          <w:szCs w:val="24"/>
        </w:rPr>
        <w:t>.  В Манифесте от 17 октября отсутствовало положение о</w:t>
      </w:r>
      <w:bookmarkEnd w:id="4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66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1.</w:t>
      </w:r>
      <w:proofErr w:type="gramStart"/>
      <w:r w:rsidRPr="00E51F63">
        <w:rPr>
          <w:rStyle w:val="1"/>
          <w:rFonts w:eastAsia="Arial"/>
          <w:sz w:val="24"/>
          <w:szCs w:val="24"/>
        </w:rPr>
        <w:t>введении</w:t>
      </w:r>
      <w:proofErr w:type="gramEnd"/>
      <w:r w:rsidRPr="00E51F63">
        <w:rPr>
          <w:rStyle w:val="1"/>
          <w:rFonts w:eastAsia="Arial"/>
          <w:sz w:val="24"/>
          <w:szCs w:val="24"/>
        </w:rPr>
        <w:t xml:space="preserve"> демократических свобод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81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2.</w:t>
      </w:r>
      <w:proofErr w:type="gramStart"/>
      <w:r w:rsidRPr="00E51F63">
        <w:rPr>
          <w:rStyle w:val="1"/>
          <w:rFonts w:eastAsia="Arial"/>
          <w:sz w:val="24"/>
          <w:szCs w:val="24"/>
        </w:rPr>
        <w:t>созыве</w:t>
      </w:r>
      <w:proofErr w:type="gramEnd"/>
      <w:r w:rsidRPr="00E51F63">
        <w:rPr>
          <w:rStyle w:val="1"/>
          <w:rFonts w:eastAsia="Arial"/>
          <w:sz w:val="24"/>
          <w:szCs w:val="24"/>
        </w:rPr>
        <w:t xml:space="preserve"> Государственной думы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66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3.ликвидации монархии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83"/>
        </w:tabs>
        <w:spacing w:before="0" w:line="240" w:lineRule="auto"/>
        <w:rPr>
          <w:rStyle w:val="1"/>
          <w:rFonts w:eastAsia="Arial"/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4.</w:t>
      </w:r>
      <w:proofErr w:type="gramStart"/>
      <w:r w:rsidRPr="00E51F63">
        <w:rPr>
          <w:rStyle w:val="1"/>
          <w:rFonts w:eastAsia="Arial"/>
          <w:sz w:val="24"/>
          <w:szCs w:val="24"/>
        </w:rPr>
        <w:t>расширении</w:t>
      </w:r>
      <w:proofErr w:type="gramEnd"/>
      <w:r w:rsidRPr="00E51F63">
        <w:rPr>
          <w:rStyle w:val="1"/>
          <w:rFonts w:eastAsia="Arial"/>
          <w:sz w:val="24"/>
          <w:szCs w:val="24"/>
        </w:rPr>
        <w:t xml:space="preserve"> круга избирателей</w:t>
      </w:r>
      <w:bookmarkStart w:id="5" w:name="bookmark30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83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b/>
          <w:sz w:val="24"/>
          <w:szCs w:val="24"/>
        </w:rPr>
        <w:t>9</w:t>
      </w:r>
      <w:r w:rsidRPr="00E51F63">
        <w:rPr>
          <w:rStyle w:val="1"/>
          <w:rFonts w:eastAsia="Arial"/>
          <w:sz w:val="24"/>
          <w:szCs w:val="24"/>
        </w:rPr>
        <w:t xml:space="preserve">. </w:t>
      </w:r>
      <w:r w:rsidRPr="00E51F63">
        <w:rPr>
          <w:rStyle w:val="40"/>
          <w:rFonts w:ascii="Times New Roman" w:hAnsi="Times New Roman" w:cs="Times New Roman"/>
          <w:sz w:val="24"/>
          <w:szCs w:val="24"/>
        </w:rPr>
        <w:t>Высшей точкой развития революции 1905</w:t>
      </w:r>
      <w:r w:rsidRPr="00E51F63">
        <w:rPr>
          <w:rStyle w:val="40"/>
          <w:rFonts w:ascii="Times New Roman" w:hAnsi="Times New Roman" w:cs="Times New Roman"/>
          <w:sz w:val="24"/>
          <w:szCs w:val="24"/>
          <w:shd w:val="clear" w:color="auto" w:fill="80FFFF"/>
        </w:rPr>
        <w:t>—1</w:t>
      </w:r>
      <w:r w:rsidRPr="00E51F63">
        <w:rPr>
          <w:rStyle w:val="40"/>
          <w:rFonts w:ascii="Times New Roman" w:hAnsi="Times New Roman" w:cs="Times New Roman"/>
          <w:sz w:val="24"/>
          <w:szCs w:val="24"/>
        </w:rPr>
        <w:t>907 гг. считается</w:t>
      </w:r>
      <w:bookmarkEnd w:id="5"/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74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1.Всероссийская октябрьская политическая стачка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86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2.издание Манифеста от 17 октября 1905 г.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69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3.декабрьское вооруженное восстание</w:t>
      </w:r>
    </w:p>
    <w:p w:rsidR="000D20E1" w:rsidRPr="00E51F63" w:rsidRDefault="000D20E1" w:rsidP="000D20E1">
      <w:pPr>
        <w:pStyle w:val="3"/>
        <w:shd w:val="clear" w:color="auto" w:fill="auto"/>
        <w:tabs>
          <w:tab w:val="left" w:pos="0"/>
          <w:tab w:val="left" w:pos="593"/>
        </w:tabs>
        <w:spacing w:before="0" w:line="240" w:lineRule="auto"/>
        <w:rPr>
          <w:sz w:val="24"/>
          <w:szCs w:val="24"/>
        </w:rPr>
      </w:pPr>
      <w:r w:rsidRPr="00E51F63">
        <w:rPr>
          <w:rStyle w:val="1"/>
          <w:rFonts w:eastAsia="Arial"/>
          <w:sz w:val="24"/>
          <w:szCs w:val="24"/>
        </w:rPr>
        <w:t>4.восстание в крепости Свеаборг</w:t>
      </w:r>
    </w:p>
    <w:p w:rsidR="000D20E1" w:rsidRPr="00E51F63" w:rsidRDefault="000D20E1" w:rsidP="000D20E1">
      <w:pPr>
        <w:rPr>
          <w:b/>
        </w:rPr>
      </w:pPr>
    </w:p>
    <w:p w:rsidR="000D20E1" w:rsidRPr="00E51F63" w:rsidRDefault="000D20E1" w:rsidP="000D20E1">
      <w:pPr>
        <w:rPr>
          <w:b/>
        </w:rPr>
      </w:pPr>
      <w:r w:rsidRPr="00E51F63">
        <w:rPr>
          <w:b/>
        </w:rPr>
        <w:t>Тестовое задание  № 2</w:t>
      </w:r>
    </w:p>
    <w:p w:rsidR="000D20E1" w:rsidRPr="00E51F63" w:rsidRDefault="000D20E1" w:rsidP="000D20E1">
      <w:r w:rsidRPr="00E51F63">
        <w:t>1.Расположите  события  в  хронологическом  порядке.</w:t>
      </w:r>
    </w:p>
    <w:p w:rsidR="000D20E1" w:rsidRPr="00E51F63" w:rsidRDefault="000D20E1" w:rsidP="000D20E1">
      <w:r w:rsidRPr="00E51F63">
        <w:t>а) кровавое  воскресенье</w:t>
      </w:r>
    </w:p>
    <w:p w:rsidR="000D20E1" w:rsidRPr="00E51F63" w:rsidRDefault="000D20E1" w:rsidP="000D20E1">
      <w:r w:rsidRPr="00E51F63">
        <w:t>б) вооруженное  восстание</w:t>
      </w:r>
    </w:p>
    <w:p w:rsidR="000D20E1" w:rsidRPr="00E51F63" w:rsidRDefault="000D20E1" w:rsidP="000D20E1">
      <w:r w:rsidRPr="00E51F63">
        <w:t>в) всероссийская  политическая  стачка</w:t>
      </w:r>
    </w:p>
    <w:p w:rsidR="000D20E1" w:rsidRPr="00E51F63" w:rsidRDefault="000D20E1" w:rsidP="000D20E1">
      <w:r w:rsidRPr="00E51F63">
        <w:t>г) Манифест  17  октября</w:t>
      </w:r>
    </w:p>
    <w:p w:rsidR="000D20E1" w:rsidRPr="00E51F63" w:rsidRDefault="000D20E1" w:rsidP="000D20E1">
      <w:r w:rsidRPr="00E51F63">
        <w:t>2. Установите  соответствие  между личностями  и  их  деятельностью,  прозвищами.</w:t>
      </w:r>
    </w:p>
    <w:p w:rsidR="000D20E1" w:rsidRPr="00E51F63" w:rsidRDefault="000D20E1" w:rsidP="000D20E1">
      <w:r w:rsidRPr="00E51F63">
        <w:t xml:space="preserve">а) </w:t>
      </w:r>
      <w:proofErr w:type="spellStart"/>
      <w:r w:rsidRPr="00E51F63">
        <w:t>Полусахалинский</w:t>
      </w:r>
      <w:proofErr w:type="spellEnd"/>
    </w:p>
    <w:p w:rsidR="000D20E1" w:rsidRPr="00E51F63" w:rsidRDefault="000D20E1" w:rsidP="000D20E1">
      <w:r w:rsidRPr="00E51F63">
        <w:t xml:space="preserve">б) Возглавил  сухопутную  армию  России в   </w:t>
      </w:r>
      <w:proofErr w:type="spellStart"/>
      <w:proofErr w:type="gramStart"/>
      <w:r w:rsidRPr="00E51F63">
        <w:t>русско</w:t>
      </w:r>
      <w:proofErr w:type="spellEnd"/>
      <w:r w:rsidRPr="00E51F63">
        <w:t xml:space="preserve">  -  японской</w:t>
      </w:r>
      <w:proofErr w:type="gramEnd"/>
      <w:r w:rsidRPr="00E51F63">
        <w:t xml:space="preserve">  войне  </w:t>
      </w:r>
    </w:p>
    <w:p w:rsidR="000D20E1" w:rsidRPr="00E51F63" w:rsidRDefault="000D20E1" w:rsidP="000D20E1">
      <w:r w:rsidRPr="00E51F63">
        <w:t>в) Возглавил  группу,  выступающую  за  активные  действия  в  Корее.</w:t>
      </w:r>
    </w:p>
    <w:p w:rsidR="000D20E1" w:rsidRPr="00E51F63" w:rsidRDefault="000D20E1" w:rsidP="000D20E1">
      <w:r w:rsidRPr="00E51F63">
        <w:t>г) Художник,  погиб  во  время  боевых  действий  1904 – 1905  гг.</w:t>
      </w:r>
    </w:p>
    <w:p w:rsidR="000D20E1" w:rsidRPr="00E51F63" w:rsidRDefault="000D20E1" w:rsidP="000D20E1">
      <w:r w:rsidRPr="00E51F63">
        <w:t>1) Шмидт  П.  П.</w:t>
      </w:r>
    </w:p>
    <w:p w:rsidR="000D20E1" w:rsidRPr="00E51F63" w:rsidRDefault="000D20E1" w:rsidP="000D20E1">
      <w:r w:rsidRPr="00E51F63">
        <w:t>2) Витте  С.  Ю.</w:t>
      </w:r>
    </w:p>
    <w:p w:rsidR="000D20E1" w:rsidRPr="00E51F63" w:rsidRDefault="000D20E1" w:rsidP="000D20E1">
      <w:r w:rsidRPr="00E51F63">
        <w:t>3)  Безобразов  А. М.</w:t>
      </w:r>
    </w:p>
    <w:p w:rsidR="000D20E1" w:rsidRPr="00E51F63" w:rsidRDefault="000D20E1" w:rsidP="000D20E1">
      <w:r w:rsidRPr="00E51F63">
        <w:lastRenderedPageBreak/>
        <w:t>4) Верещагин  В. В.</w:t>
      </w:r>
    </w:p>
    <w:p w:rsidR="000D20E1" w:rsidRPr="00E51F63" w:rsidRDefault="000D20E1" w:rsidP="000D20E1">
      <w:r w:rsidRPr="00E51F63">
        <w:t>5) Куропаткин  А.  Н.</w:t>
      </w:r>
    </w:p>
    <w:p w:rsidR="000D20E1" w:rsidRPr="00E51F63" w:rsidRDefault="000D20E1" w:rsidP="000D20E1">
      <w:r w:rsidRPr="00E51F63">
        <w:t xml:space="preserve">3. Установите  соответствие  между личностями  и  их  деятельностью,  идеями. </w:t>
      </w:r>
    </w:p>
    <w:p w:rsidR="000D20E1" w:rsidRPr="00E51F63" w:rsidRDefault="000D20E1" w:rsidP="000D20E1">
      <w:r w:rsidRPr="00E51F63">
        <w:t xml:space="preserve">а)  обвинили  в  измене  за  сдачу  Порт - Артура  </w:t>
      </w:r>
    </w:p>
    <w:p w:rsidR="000D20E1" w:rsidRPr="00E51F63" w:rsidRDefault="000D20E1" w:rsidP="000D20E1">
      <w:r w:rsidRPr="00E51F63">
        <w:t xml:space="preserve">б)   полицейский  социализм </w:t>
      </w:r>
    </w:p>
    <w:p w:rsidR="000D20E1" w:rsidRPr="00E51F63" w:rsidRDefault="000D20E1" w:rsidP="000D20E1">
      <w:r w:rsidRPr="00E51F63">
        <w:t>в)  Маленькая  победоносная  война</w:t>
      </w:r>
    </w:p>
    <w:p w:rsidR="000D20E1" w:rsidRPr="00E51F63" w:rsidRDefault="000D20E1" w:rsidP="000D20E1">
      <w:r w:rsidRPr="00E51F63">
        <w:t xml:space="preserve">г)  идея  подать  петицию  Николаю  </w:t>
      </w:r>
      <w:r w:rsidRPr="00E51F63">
        <w:rPr>
          <w:lang w:val="en-US"/>
        </w:rPr>
        <w:t>II</w:t>
      </w:r>
    </w:p>
    <w:p w:rsidR="000D20E1" w:rsidRPr="00E51F63" w:rsidRDefault="000D20E1" w:rsidP="000D20E1">
      <w:r w:rsidRPr="00E51F63">
        <w:t xml:space="preserve">1)  </w:t>
      </w:r>
      <w:proofErr w:type="spellStart"/>
      <w:r w:rsidRPr="00E51F63">
        <w:t>Трепов</w:t>
      </w:r>
      <w:proofErr w:type="spellEnd"/>
      <w:r w:rsidRPr="00E51F63">
        <w:t xml:space="preserve">  Д. Ф.</w:t>
      </w:r>
    </w:p>
    <w:p w:rsidR="000D20E1" w:rsidRPr="00E51F63" w:rsidRDefault="000D20E1" w:rsidP="000D20E1">
      <w:r w:rsidRPr="00E51F63">
        <w:t xml:space="preserve">2) </w:t>
      </w:r>
      <w:proofErr w:type="spellStart"/>
      <w:r w:rsidRPr="00E51F63">
        <w:t>Стессель</w:t>
      </w:r>
      <w:proofErr w:type="spellEnd"/>
      <w:r w:rsidRPr="00E51F63">
        <w:t xml:space="preserve">  А. М.</w:t>
      </w:r>
    </w:p>
    <w:p w:rsidR="000D20E1" w:rsidRPr="00E51F63" w:rsidRDefault="000D20E1" w:rsidP="000D20E1">
      <w:r w:rsidRPr="00E51F63">
        <w:t>3)  Плеве  В.  К.</w:t>
      </w:r>
    </w:p>
    <w:p w:rsidR="000D20E1" w:rsidRPr="00E51F63" w:rsidRDefault="000D20E1" w:rsidP="000D20E1">
      <w:r w:rsidRPr="00E51F63">
        <w:t>4) Гапон  Г.  А.</w:t>
      </w:r>
    </w:p>
    <w:p w:rsidR="000D20E1" w:rsidRPr="00E51F63" w:rsidRDefault="000D20E1" w:rsidP="000D20E1">
      <w:r w:rsidRPr="00E51F63">
        <w:t xml:space="preserve">5)  </w:t>
      </w:r>
      <w:proofErr w:type="spellStart"/>
      <w:r w:rsidRPr="00E51F63">
        <w:t>Зубатов</w:t>
      </w:r>
      <w:proofErr w:type="spellEnd"/>
      <w:r w:rsidRPr="00E51F63">
        <w:t xml:space="preserve">  В. С.</w:t>
      </w:r>
    </w:p>
    <w:p w:rsidR="000D20E1" w:rsidRPr="00E51F63" w:rsidRDefault="000D20E1" w:rsidP="000D20E1">
      <w:r w:rsidRPr="00E51F63">
        <w:t xml:space="preserve">4.  Какие  из  перечисленных  событий  связаны  с  </w:t>
      </w:r>
      <w:proofErr w:type="spellStart"/>
      <w:proofErr w:type="gramStart"/>
      <w:r w:rsidRPr="00E51F63">
        <w:t>Русско</w:t>
      </w:r>
      <w:proofErr w:type="spellEnd"/>
      <w:r w:rsidRPr="00E51F63">
        <w:t xml:space="preserve">  -  японской</w:t>
      </w:r>
      <w:proofErr w:type="gramEnd"/>
      <w:r w:rsidRPr="00E51F63">
        <w:t xml:space="preserve">  войной</w:t>
      </w:r>
    </w:p>
    <w:p w:rsidR="000D20E1" w:rsidRPr="00E51F63" w:rsidRDefault="000D20E1" w:rsidP="000D20E1">
      <w:r w:rsidRPr="00E51F63">
        <w:t>1. Оборона  Порт – Артура</w:t>
      </w:r>
    </w:p>
    <w:p w:rsidR="000D20E1" w:rsidRPr="00E51F63" w:rsidRDefault="000D20E1" w:rsidP="000D20E1">
      <w:r w:rsidRPr="00E51F63">
        <w:t>2. Осада  Плевны</w:t>
      </w:r>
    </w:p>
    <w:p w:rsidR="000D20E1" w:rsidRPr="00E51F63" w:rsidRDefault="000D20E1" w:rsidP="000D20E1">
      <w:r w:rsidRPr="00E51F63">
        <w:t xml:space="preserve">3.  </w:t>
      </w:r>
      <w:proofErr w:type="spellStart"/>
      <w:r w:rsidRPr="00E51F63">
        <w:t>Цусимское</w:t>
      </w:r>
      <w:proofErr w:type="spellEnd"/>
      <w:r w:rsidRPr="00E51F63">
        <w:t xml:space="preserve">  сражение</w:t>
      </w:r>
    </w:p>
    <w:p w:rsidR="000D20E1" w:rsidRPr="00E51F63" w:rsidRDefault="000D20E1" w:rsidP="000D20E1">
      <w:r w:rsidRPr="00E51F63">
        <w:t>4.  Брусиловский  прорыв</w:t>
      </w:r>
    </w:p>
    <w:p w:rsidR="000D20E1" w:rsidRPr="00E51F63" w:rsidRDefault="000D20E1" w:rsidP="000D20E1">
      <w:r w:rsidRPr="00E51F63">
        <w:t xml:space="preserve">5.  Поражение  </w:t>
      </w:r>
      <w:proofErr w:type="spellStart"/>
      <w:r w:rsidRPr="00E51F63">
        <w:t>Квантунской</w:t>
      </w:r>
      <w:proofErr w:type="spellEnd"/>
      <w:r w:rsidRPr="00E51F63">
        <w:t xml:space="preserve">  армии</w:t>
      </w:r>
    </w:p>
    <w:p w:rsidR="000D20E1" w:rsidRPr="00E51F63" w:rsidRDefault="000D20E1" w:rsidP="000D20E1">
      <w:r w:rsidRPr="00E51F63">
        <w:t>6. гибель   «Варяга»</w:t>
      </w:r>
    </w:p>
    <w:p w:rsidR="0027533C" w:rsidRDefault="0027533C"/>
    <w:sectPr w:rsidR="0027533C" w:rsidSect="002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700"/>
    <w:multiLevelType w:val="hybridMultilevel"/>
    <w:tmpl w:val="99B415D8"/>
    <w:lvl w:ilvl="0" w:tplc="56C8BF56">
      <w:start w:val="6"/>
      <w:numFmt w:val="decimal"/>
      <w:lvlText w:val="%1."/>
      <w:lvlJc w:val="left"/>
      <w:pPr>
        <w:ind w:left="720" w:hanging="360"/>
      </w:pPr>
      <w:rPr>
        <w:rFonts w:eastAsia="Tahom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554"/>
    <w:multiLevelType w:val="multilevel"/>
    <w:tmpl w:val="8200C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24C84"/>
    <w:multiLevelType w:val="hybridMultilevel"/>
    <w:tmpl w:val="D668020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BD46D4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E1"/>
    <w:rsid w:val="000D20E1"/>
    <w:rsid w:val="0027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E1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D20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0D20E1"/>
  </w:style>
  <w:style w:type="paragraph" w:customStyle="1" w:styleId="3">
    <w:name w:val="Основной текст3"/>
    <w:basedOn w:val="a"/>
    <w:link w:val="a4"/>
    <w:rsid w:val="000D20E1"/>
    <w:pPr>
      <w:shd w:val="clear" w:color="auto" w:fill="FFFFFF"/>
      <w:spacing w:before="60" w:line="240" w:lineRule="exact"/>
      <w:jc w:val="both"/>
    </w:pPr>
    <w:rPr>
      <w:sz w:val="20"/>
      <w:szCs w:val="20"/>
      <w:lang w:eastAsia="en-US"/>
    </w:rPr>
  </w:style>
  <w:style w:type="character" w:customStyle="1" w:styleId="4">
    <w:name w:val="Основной текст (4)"/>
    <w:basedOn w:val="a0"/>
    <w:rsid w:val="000D20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Заголовок №4"/>
    <w:basedOn w:val="a0"/>
    <w:rsid w:val="000D20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Computer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2011-07-15T11:45:00Z</dcterms:created>
  <dcterms:modified xsi:type="dcterms:W3CDTF">2011-07-15T12:00:00Z</dcterms:modified>
</cp:coreProperties>
</file>