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F0" w:rsidRDefault="00BE09F0" w:rsidP="00BE09F0">
      <w:pPr>
        <w:tabs>
          <w:tab w:val="left" w:pos="0"/>
          <w:tab w:val="left" w:pos="567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4.</w:t>
      </w:r>
    </w:p>
    <w:p w:rsidR="00BE09F0" w:rsidRDefault="00BE09F0" w:rsidP="00BE09F0">
      <w:pPr>
        <w:tabs>
          <w:tab w:val="left" w:pos="0"/>
          <w:tab w:val="left" w:pos="567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2518" w:rsidRDefault="00852518" w:rsidP="00852518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15F">
        <w:rPr>
          <w:rFonts w:ascii="Times New Roman" w:eastAsia="Calibri" w:hAnsi="Times New Roman" w:cs="Times New Roman"/>
          <w:b/>
          <w:sz w:val="24"/>
          <w:szCs w:val="24"/>
        </w:rPr>
        <w:t>СТРАНИЦА ИЗ ЗАПИСНОЙ КНИЖКИ ЧИТАТЕЛЯ.</w:t>
      </w:r>
    </w:p>
    <w:p w:rsidR="00BE09F0" w:rsidRPr="0066415F" w:rsidRDefault="00BE09F0" w:rsidP="00852518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52518" w:rsidRPr="0066415F" w:rsidRDefault="00852518" w:rsidP="00852518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  <w:gridCol w:w="4708"/>
      </w:tblGrid>
      <w:tr w:rsidR="00852518" w:rsidRPr="0066415F" w:rsidTr="005929D1">
        <w:tc>
          <w:tcPr>
            <w:tcW w:w="4721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852518" w:rsidRPr="00767291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767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омментарий</w:t>
            </w:r>
          </w:p>
        </w:tc>
      </w:tr>
      <w:tr w:rsidR="00852518" w:rsidRPr="0066415F" w:rsidTr="005929D1">
        <w:tc>
          <w:tcPr>
            <w:tcW w:w="4721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>«…руки, выкинутые на стол, лежали мёртво. Крупные, изношенные в работе руки, с крапинками веснушек, с замытыми, переломанными ногтями, лежали как бы  отдельно от бабушки…»</w:t>
            </w:r>
          </w:p>
        </w:tc>
        <w:tc>
          <w:tcPr>
            <w:tcW w:w="4708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518" w:rsidRPr="0066415F" w:rsidTr="005929D1">
        <w:tc>
          <w:tcPr>
            <w:tcW w:w="4721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>«…иссушённый бедою взгляд…»</w:t>
            </w:r>
          </w:p>
        </w:tc>
        <w:tc>
          <w:tcPr>
            <w:tcW w:w="4708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518" w:rsidRPr="0066415F" w:rsidTr="005929D1">
        <w:tc>
          <w:tcPr>
            <w:tcW w:w="4721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>« - Пропадёт парнишка. А он пропадает – и я не жилец на этом свете. Я и дня не переживу…»</w:t>
            </w:r>
          </w:p>
        </w:tc>
        <w:tc>
          <w:tcPr>
            <w:tcW w:w="4708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518" w:rsidRPr="0066415F" w:rsidTr="005929D1">
        <w:tc>
          <w:tcPr>
            <w:tcW w:w="4721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Мы макали корки в чай. </w:t>
            </w:r>
            <w:r w:rsidRPr="006641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Ел</w:t>
            </w: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дедушка, </w:t>
            </w:r>
            <w:r w:rsidRPr="006641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ела </w:t>
            </w: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бабушка, </w:t>
            </w:r>
            <w:r w:rsidRPr="006641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ел</w:t>
            </w: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я, </w:t>
            </w:r>
            <w:r w:rsidRPr="006641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ел </w:t>
            </w: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>лохматый щенок…»</w:t>
            </w:r>
          </w:p>
        </w:tc>
        <w:tc>
          <w:tcPr>
            <w:tcW w:w="4708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518" w:rsidRPr="0066415F" w:rsidTr="005929D1">
        <w:tc>
          <w:tcPr>
            <w:tcW w:w="4721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>«Она толкует на молитвы на свой лад, приспосабливает их к своей жизни и нужде…»</w:t>
            </w:r>
          </w:p>
        </w:tc>
        <w:tc>
          <w:tcPr>
            <w:tcW w:w="4708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518" w:rsidRPr="0066415F" w:rsidTr="005929D1">
        <w:tc>
          <w:tcPr>
            <w:tcW w:w="4721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>«Шарик – лукавая, глупая и преданная собака…»</w:t>
            </w:r>
          </w:p>
        </w:tc>
        <w:tc>
          <w:tcPr>
            <w:tcW w:w="4708" w:type="dxa"/>
          </w:tcPr>
          <w:p w:rsidR="00852518" w:rsidRPr="0066415F" w:rsidRDefault="00852518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2518" w:rsidRPr="0066415F" w:rsidRDefault="00852518" w:rsidP="00852518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518" w:rsidRPr="0066415F" w:rsidRDefault="00852518" w:rsidP="00852518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2240" w:rsidRDefault="00572240"/>
    <w:sectPr w:rsidR="0057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7B"/>
    <w:rsid w:val="00572240"/>
    <w:rsid w:val="005C177B"/>
    <w:rsid w:val="00852518"/>
    <w:rsid w:val="00B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IRINA</cp:lastModifiedBy>
  <cp:revision>4</cp:revision>
  <dcterms:created xsi:type="dcterms:W3CDTF">2011-09-12T17:28:00Z</dcterms:created>
  <dcterms:modified xsi:type="dcterms:W3CDTF">2011-09-14T10:46:00Z</dcterms:modified>
</cp:coreProperties>
</file>