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76" w:rsidRDefault="00FC7F76" w:rsidP="007F589F">
      <w:pPr>
        <w:tabs>
          <w:tab w:val="left" w:pos="6018"/>
        </w:tabs>
        <w:jc w:val="right"/>
        <w:rPr>
          <w:b/>
        </w:rPr>
      </w:pPr>
      <w:r>
        <w:rPr>
          <w:b/>
        </w:rPr>
        <w:t>Рисунок 1</w:t>
      </w:r>
      <w:r w:rsidR="00C81C0B">
        <w:rPr>
          <w:b/>
        </w:rPr>
        <w:t>.</w:t>
      </w:r>
    </w:p>
    <w:p w:rsidR="00FC7F76" w:rsidRDefault="00FC7F76" w:rsidP="007F589F">
      <w:pPr>
        <w:tabs>
          <w:tab w:val="left" w:pos="6018"/>
        </w:tabs>
        <w:jc w:val="right"/>
        <w:rPr>
          <w:b/>
        </w:rPr>
      </w:pPr>
    </w:p>
    <w:p w:rsidR="007F589F" w:rsidRPr="006145C3" w:rsidRDefault="007F589F" w:rsidP="007F589F">
      <w:pPr>
        <w:tabs>
          <w:tab w:val="left" w:pos="6018"/>
        </w:tabs>
        <w:jc w:val="right"/>
        <w:rPr>
          <w:b/>
        </w:rPr>
      </w:pPr>
      <w:r w:rsidRPr="006145C3">
        <w:rPr>
          <w:b/>
        </w:rPr>
        <w:t>Диаграмма 1</w:t>
      </w:r>
      <w:r w:rsidR="00C81C0B">
        <w:rPr>
          <w:b/>
        </w:rPr>
        <w:t>.</w:t>
      </w:r>
    </w:p>
    <w:p w:rsidR="007F589F" w:rsidRPr="00E67430" w:rsidRDefault="007F589F" w:rsidP="007F589F">
      <w:pPr>
        <w:tabs>
          <w:tab w:val="left" w:pos="6018"/>
        </w:tabs>
      </w:pPr>
    </w:p>
    <w:p w:rsidR="007F589F" w:rsidRPr="00E67430" w:rsidRDefault="007F589F" w:rsidP="007F589F">
      <w:pPr>
        <w:tabs>
          <w:tab w:val="left" w:pos="6018"/>
        </w:tabs>
      </w:pPr>
    </w:p>
    <w:p w:rsidR="007F589F" w:rsidRDefault="00B743D6" w:rsidP="007F589F">
      <w:pPr>
        <w:tabs>
          <w:tab w:val="left" w:pos="6018"/>
        </w:tabs>
      </w:pPr>
      <w:r>
        <w:rPr>
          <w:noProof/>
        </w:rPr>
        <w:drawing>
          <wp:inline distT="0" distB="0" distL="0" distR="0">
            <wp:extent cx="2622804" cy="2628900"/>
            <wp:effectExtent l="19050" t="0" r="0" b="0"/>
            <wp:docPr id="1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F589F" w:rsidRDefault="007F589F" w:rsidP="007F589F">
      <w:pPr>
        <w:tabs>
          <w:tab w:val="left" w:pos="6018"/>
        </w:tabs>
      </w:pPr>
    </w:p>
    <w:p w:rsidR="007F589F" w:rsidRDefault="007F589F" w:rsidP="007F589F">
      <w:pPr>
        <w:tabs>
          <w:tab w:val="left" w:pos="6018"/>
        </w:tabs>
      </w:pPr>
    </w:p>
    <w:p w:rsidR="007F589F" w:rsidRDefault="007F589F" w:rsidP="007F589F">
      <w:pPr>
        <w:tabs>
          <w:tab w:val="left" w:pos="6018"/>
        </w:tabs>
      </w:pPr>
    </w:p>
    <w:p w:rsidR="007F589F" w:rsidRDefault="007F589F" w:rsidP="007F589F">
      <w:pPr>
        <w:tabs>
          <w:tab w:val="left" w:pos="6018"/>
        </w:tabs>
      </w:pPr>
    </w:p>
    <w:p w:rsidR="007F589F" w:rsidRDefault="007F589F" w:rsidP="007F589F">
      <w:pPr>
        <w:tabs>
          <w:tab w:val="left" w:pos="6018"/>
        </w:tabs>
      </w:pPr>
    </w:p>
    <w:p w:rsidR="007F589F" w:rsidRPr="00FC7F76" w:rsidRDefault="007F589F" w:rsidP="00FC7F76">
      <w:pPr>
        <w:tabs>
          <w:tab w:val="left" w:pos="6018"/>
        </w:tabs>
        <w:jc w:val="right"/>
        <w:rPr>
          <w:b/>
        </w:rPr>
      </w:pPr>
    </w:p>
    <w:p w:rsidR="00FC7F76" w:rsidRDefault="007F589F" w:rsidP="007F589F">
      <w:pPr>
        <w:jc w:val="right"/>
      </w:pPr>
      <w:r w:rsidRPr="006145C3">
        <w:rPr>
          <w:b/>
        </w:rPr>
        <w:t xml:space="preserve">Диаграмма </w:t>
      </w:r>
      <w:r w:rsidR="00FC7F76">
        <w:rPr>
          <w:b/>
        </w:rPr>
        <w:t>2</w:t>
      </w:r>
      <w:r w:rsidRPr="006145C3">
        <w:rPr>
          <w:b/>
        </w:rPr>
        <w:t>.</w:t>
      </w:r>
      <w:r>
        <w:br w:type="textWrapping" w:clear="all"/>
      </w:r>
    </w:p>
    <w:p w:rsidR="00FC7F76" w:rsidRPr="00FC7F76" w:rsidRDefault="00FC7F76" w:rsidP="00FC7F76"/>
    <w:p w:rsidR="00FC7F76" w:rsidRDefault="00FC7F76" w:rsidP="00FC7F76"/>
    <w:p w:rsidR="00502052" w:rsidRDefault="00B743D6" w:rsidP="00FC7F76">
      <w:pPr>
        <w:ind w:firstLine="708"/>
      </w:pPr>
      <w:r>
        <w:rPr>
          <w:noProof/>
          <w:sz w:val="28"/>
          <w:szCs w:val="28"/>
        </w:rPr>
        <w:drawing>
          <wp:inline distT="0" distB="0" distL="0" distR="0">
            <wp:extent cx="3538347" cy="3628263"/>
            <wp:effectExtent l="76200" t="0" r="62103" b="10287"/>
            <wp:docPr id="2" name="Схе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FC7F76" w:rsidRDefault="00FC7F76" w:rsidP="00FC7F76">
      <w:pPr>
        <w:ind w:firstLine="708"/>
      </w:pPr>
    </w:p>
    <w:p w:rsidR="00FC7F76" w:rsidRDefault="00FC7F76" w:rsidP="00FC7F76">
      <w:pPr>
        <w:ind w:firstLine="708"/>
      </w:pPr>
    </w:p>
    <w:p w:rsidR="00FC7F76" w:rsidRDefault="00FC7F76" w:rsidP="00FC7F76">
      <w:pPr>
        <w:ind w:firstLine="708"/>
      </w:pPr>
    </w:p>
    <w:p w:rsidR="00FC7F76" w:rsidRDefault="00FC7F76" w:rsidP="00FC7F76">
      <w:pPr>
        <w:ind w:firstLine="708"/>
      </w:pPr>
    </w:p>
    <w:p w:rsidR="00FC7F76" w:rsidRDefault="00FC7F76" w:rsidP="00FC7F76">
      <w:pPr>
        <w:tabs>
          <w:tab w:val="left" w:pos="3261"/>
        </w:tabs>
        <w:ind w:firstLine="708"/>
        <w:jc w:val="right"/>
        <w:rPr>
          <w:b/>
        </w:rPr>
      </w:pPr>
      <w:r>
        <w:rPr>
          <w:b/>
        </w:rPr>
        <w:lastRenderedPageBreak/>
        <w:t>Рисунок 2</w:t>
      </w:r>
      <w:r w:rsidR="00C81C0B">
        <w:rPr>
          <w:b/>
        </w:rPr>
        <w:t>.</w:t>
      </w:r>
    </w:p>
    <w:p w:rsidR="00FC7F76" w:rsidRPr="00FC7F76" w:rsidRDefault="00FC7F76" w:rsidP="00FC7F76">
      <w:pPr>
        <w:tabs>
          <w:tab w:val="left" w:pos="3261"/>
        </w:tabs>
        <w:ind w:firstLine="708"/>
        <w:jc w:val="right"/>
        <w:rPr>
          <w:b/>
        </w:rPr>
      </w:pPr>
      <w:r>
        <w:rPr>
          <w:b/>
        </w:rPr>
        <w:t>Диаграмма 3</w:t>
      </w:r>
      <w:r w:rsidR="00C81C0B">
        <w:rPr>
          <w:b/>
        </w:rPr>
        <w:t>.</w:t>
      </w:r>
    </w:p>
    <w:p w:rsidR="00C81C0B" w:rsidRDefault="00B743D6" w:rsidP="00C81C0B">
      <w:pPr>
        <w:tabs>
          <w:tab w:val="left" w:pos="3261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3802380" cy="3143250"/>
            <wp:effectExtent l="19050" t="0" r="7620" b="0"/>
            <wp:wrapNone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Default="00C81C0B" w:rsidP="00C81C0B"/>
    <w:p w:rsidR="00C81C0B" w:rsidRDefault="00C81C0B" w:rsidP="00C81C0B"/>
    <w:p w:rsidR="00FC7F76" w:rsidRDefault="00C81C0B" w:rsidP="00C81C0B">
      <w:pPr>
        <w:tabs>
          <w:tab w:val="left" w:pos="7935"/>
        </w:tabs>
      </w:pPr>
      <w:r>
        <w:tab/>
      </w:r>
    </w:p>
    <w:p w:rsidR="00C81C0B" w:rsidRDefault="00C81C0B" w:rsidP="00C81C0B">
      <w:pPr>
        <w:tabs>
          <w:tab w:val="left" w:pos="7935"/>
        </w:tabs>
        <w:jc w:val="right"/>
        <w:rPr>
          <w:b/>
        </w:rPr>
      </w:pPr>
      <w:r>
        <w:rPr>
          <w:b/>
        </w:rPr>
        <w:lastRenderedPageBreak/>
        <w:t>Рисунок 3.</w:t>
      </w:r>
    </w:p>
    <w:p w:rsidR="00C81C0B" w:rsidRDefault="00B743D6" w:rsidP="00C81C0B">
      <w:pPr>
        <w:tabs>
          <w:tab w:val="left" w:pos="7935"/>
        </w:tabs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6153150" cy="4391025"/>
            <wp:effectExtent l="0" t="0" r="0" b="0"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24848" cy="5727721"/>
                      <a:chOff x="500034" y="500042"/>
                      <a:chExt cx="8024848" cy="5727721"/>
                    </a:xfrm>
                  </a:grpSpPr>
                  <a:pic>
                    <a:nvPicPr>
                      <a:cNvPr id="4403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72132" y="500042"/>
                        <a:ext cx="2552700" cy="21748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44035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472" y="500042"/>
                        <a:ext cx="2895600" cy="203835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44036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34" y="3786190"/>
                        <a:ext cx="2876550" cy="20193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44037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72132" y="3714752"/>
                        <a:ext cx="2952750" cy="17811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21510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5214938" y="2857500"/>
                        <a:ext cx="3071812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tabLst>
                              <a:tab pos="3444875" algn="r"/>
                            </a:tabLst>
                          </a:pPr>
                          <a:r>
                            <a:rPr lang="ru-RU">
                              <a:cs typeface="Times New Roman" pitchFamily="18" charset="0"/>
                            </a:rPr>
                            <a:t>1 класс (Школа России)</a:t>
                          </a: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11" name="Прямоугольник 6"/>
                      <a:cNvSpPr>
                        <a:spLocks noChangeArrowheads="1"/>
                      </a:cNvSpPr>
                    </a:nvSpPr>
                    <a:spPr bwMode="auto">
                      <a:xfrm>
                        <a:off x="785813" y="2571750"/>
                        <a:ext cx="24701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>
                              <a:cs typeface="Arial" charset="0"/>
                            </a:rPr>
                            <a:t>2 класс (Школа 2100)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12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1714500" y="5857875"/>
                        <a:ext cx="27162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>
                              <a:cs typeface="Arial" charset="0"/>
                            </a:rPr>
                            <a:t>3 класс (Школа России)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13" name="Прямоугольник 8"/>
                      <a:cNvSpPr>
                        <a:spLocks noChangeArrowheads="1"/>
                      </a:cNvSpPr>
                    </a:nvSpPr>
                    <a:spPr bwMode="auto">
                      <a:xfrm>
                        <a:off x="5715000" y="5786438"/>
                        <a:ext cx="2716213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>
                              <a:cs typeface="Arial" charset="0"/>
                            </a:rPr>
                            <a:t>4 класс (Школа России)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Pr="00C81C0B" w:rsidRDefault="00C81C0B" w:rsidP="00C81C0B"/>
    <w:p w:rsidR="00C81C0B" w:rsidRDefault="00C81C0B" w:rsidP="00C81C0B"/>
    <w:p w:rsidR="00C81C0B" w:rsidRDefault="00C81C0B" w:rsidP="00C81C0B"/>
    <w:p w:rsidR="00C81C0B" w:rsidRDefault="00C81C0B" w:rsidP="00C81C0B"/>
    <w:p w:rsidR="00C81C0B" w:rsidRDefault="00C81C0B" w:rsidP="00C81C0B">
      <w:pPr>
        <w:tabs>
          <w:tab w:val="left" w:pos="8745"/>
        </w:tabs>
      </w:pPr>
      <w:r>
        <w:tab/>
      </w:r>
    </w:p>
    <w:p w:rsidR="00C81C0B" w:rsidRDefault="00C81C0B" w:rsidP="00C81C0B">
      <w:pPr>
        <w:tabs>
          <w:tab w:val="left" w:pos="8745"/>
        </w:tabs>
      </w:pPr>
    </w:p>
    <w:p w:rsidR="00C81C0B" w:rsidRDefault="00C81C0B" w:rsidP="00C81C0B">
      <w:pPr>
        <w:tabs>
          <w:tab w:val="left" w:pos="8745"/>
        </w:tabs>
      </w:pPr>
    </w:p>
    <w:p w:rsidR="00C81C0B" w:rsidRDefault="00C81C0B" w:rsidP="00C81C0B">
      <w:pPr>
        <w:tabs>
          <w:tab w:val="left" w:pos="8745"/>
        </w:tabs>
      </w:pPr>
    </w:p>
    <w:p w:rsidR="00C81C0B" w:rsidRDefault="00C81C0B" w:rsidP="00C81C0B">
      <w:pPr>
        <w:tabs>
          <w:tab w:val="left" w:pos="8745"/>
        </w:tabs>
      </w:pPr>
    </w:p>
    <w:p w:rsidR="00C81C0B" w:rsidRDefault="00C81C0B" w:rsidP="00C81C0B">
      <w:pPr>
        <w:tabs>
          <w:tab w:val="left" w:pos="8745"/>
        </w:tabs>
      </w:pPr>
    </w:p>
    <w:p w:rsidR="00C81C0B" w:rsidRDefault="00C81C0B" w:rsidP="00C81C0B">
      <w:pPr>
        <w:tabs>
          <w:tab w:val="left" w:pos="8745"/>
        </w:tabs>
        <w:jc w:val="right"/>
        <w:rPr>
          <w:b/>
        </w:rPr>
      </w:pPr>
      <w:r>
        <w:rPr>
          <w:b/>
        </w:rPr>
        <w:lastRenderedPageBreak/>
        <w:t>Рисунок 4.</w:t>
      </w:r>
    </w:p>
    <w:p w:rsidR="00C81C0B" w:rsidRPr="00C81C0B" w:rsidRDefault="00C81C0B" w:rsidP="00C81C0B">
      <w:pPr>
        <w:tabs>
          <w:tab w:val="left" w:pos="8745"/>
        </w:tabs>
        <w:jc w:val="right"/>
        <w:rPr>
          <w:b/>
        </w:rPr>
      </w:pPr>
      <w:r w:rsidRPr="00C81C0B">
        <w:rPr>
          <w:b/>
          <w:bCs/>
        </w:rPr>
        <w:t>Самые   тяжелые   ранцы:</w:t>
      </w:r>
      <w:r w:rsidRPr="00C81C0B">
        <w:rPr>
          <w:b/>
        </w:rPr>
        <w:t xml:space="preserve"> </w:t>
      </w:r>
    </w:p>
    <w:p w:rsidR="00C81C0B" w:rsidRDefault="00B743D6" w:rsidP="00C81C0B">
      <w:pPr>
        <w:tabs>
          <w:tab w:val="left" w:pos="8745"/>
        </w:tabs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6153150" cy="389572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786478"/>
                      <a:chOff x="0" y="642918"/>
                      <a:chExt cx="9144000" cy="5786478"/>
                    </a:xfrm>
                  </a:grpSpPr>
                  <a:pic>
                    <a:nvPicPr>
                      <a:cNvPr id="39940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 l="13663" r="9108"/>
                      <a:stretch>
                        <a:fillRect/>
                      </a:stretch>
                    </a:blipFill>
                    <a:spPr bwMode="auto">
                      <a:xfrm>
                        <a:off x="642910" y="1214422"/>
                        <a:ext cx="2143108" cy="252366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3993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5007" y="642918"/>
                        <a:ext cx="2378718" cy="271464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3993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43504" y="3714752"/>
                        <a:ext cx="2238375" cy="25050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39937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85852" y="3857628"/>
                        <a:ext cx="2157908" cy="257176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17415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0" y="3857625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tabLst>
                              <a:tab pos="3614738" algn="l"/>
                            </a:tabLst>
                          </a:pPr>
                          <a:r>
                            <a:rPr lang="ru-RU" sz="2000">
                              <a:cs typeface="Times New Roman" pitchFamily="18" charset="0"/>
                            </a:rPr>
                            <a:t>1000 гр</a:t>
                          </a:r>
                          <a:r>
                            <a:rPr lang="ru-RU" sz="1400">
                              <a:cs typeface="Times New Roman" pitchFamily="18" charset="0"/>
                            </a:rPr>
                            <a:t>	</a:t>
                          </a:r>
                          <a:r>
                            <a:rPr lang="ru-RU" sz="2000">
                              <a:cs typeface="Times New Roman" pitchFamily="18" charset="0"/>
                            </a:rPr>
                            <a:t>800 гр</a:t>
                          </a:r>
                          <a:endParaRPr lang="ru-RU" sz="900"/>
                        </a:p>
                        <a:p>
                          <a:pPr eaLnBrk="0" hangingPunct="0">
                            <a:tabLst>
                              <a:tab pos="3614738" algn="l"/>
                            </a:tabLst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16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3929063" y="1857375"/>
                        <a:ext cx="1214437" cy="892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tabLst>
                              <a:tab pos="741363" algn="l"/>
                            </a:tabLst>
                          </a:pPr>
                          <a:r>
                            <a:rPr lang="ru-RU" sz="1400">
                              <a:cs typeface="Times New Roman" pitchFamily="18" charset="0"/>
                            </a:rPr>
                            <a:t>	</a:t>
                          </a:r>
                          <a:endParaRPr lang="ru-RU" sz="2000"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tabLst>
                              <a:tab pos="741363" algn="l"/>
                            </a:tabLst>
                          </a:pPr>
                          <a:r>
                            <a:rPr lang="ru-RU" sz="2000">
                              <a:cs typeface="Times New Roman" pitchFamily="18" charset="0"/>
                            </a:rPr>
                            <a:t>800 гр</a:t>
                          </a:r>
                          <a:r>
                            <a:rPr lang="ru-RU" sz="1400">
                              <a:cs typeface="Times New Roman" pitchFamily="18" charset="0"/>
                            </a:rPr>
                            <a:t/>
                          </a:r>
                          <a:br>
                            <a:rPr lang="ru-RU" sz="1400">
                              <a:cs typeface="Times New Roman" pitchFamily="18" charset="0"/>
                            </a:rPr>
                          </a:b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17" name="Прямоугольник 8"/>
                      <a:cNvSpPr>
                        <a:spLocks noChangeArrowheads="1"/>
                      </a:cNvSpPr>
                    </a:nvSpPr>
                    <a:spPr bwMode="auto">
                      <a:xfrm>
                        <a:off x="142875" y="5929313"/>
                        <a:ext cx="998538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>
                              <a:cs typeface="Arial" charset="0"/>
                            </a:rPr>
                            <a:t>1000 гр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81C0B" w:rsidRDefault="00C81C0B" w:rsidP="00C81C0B">
      <w:pPr>
        <w:tabs>
          <w:tab w:val="left" w:pos="8745"/>
        </w:tabs>
        <w:jc w:val="right"/>
        <w:rPr>
          <w:b/>
        </w:rPr>
      </w:pPr>
    </w:p>
    <w:p w:rsidR="00C81C0B" w:rsidRDefault="00C81C0B" w:rsidP="00C81C0B">
      <w:pPr>
        <w:tabs>
          <w:tab w:val="left" w:pos="8745"/>
        </w:tabs>
        <w:jc w:val="right"/>
        <w:rPr>
          <w:b/>
        </w:rPr>
      </w:pPr>
    </w:p>
    <w:p w:rsidR="00C81C0B" w:rsidRDefault="00C81C0B" w:rsidP="00C81C0B">
      <w:pPr>
        <w:tabs>
          <w:tab w:val="left" w:pos="8745"/>
        </w:tabs>
        <w:jc w:val="right"/>
        <w:rPr>
          <w:b/>
        </w:rPr>
      </w:pPr>
    </w:p>
    <w:p w:rsidR="00C81C0B" w:rsidRDefault="00C81C0B" w:rsidP="00C81C0B">
      <w:pPr>
        <w:tabs>
          <w:tab w:val="left" w:pos="8745"/>
        </w:tabs>
        <w:jc w:val="right"/>
        <w:rPr>
          <w:b/>
        </w:rPr>
      </w:pPr>
      <w:r>
        <w:rPr>
          <w:b/>
        </w:rPr>
        <w:t>Рисунок 5.</w:t>
      </w:r>
    </w:p>
    <w:p w:rsidR="00C81C0B" w:rsidRDefault="00C81C0B" w:rsidP="00C81C0B">
      <w:pPr>
        <w:tabs>
          <w:tab w:val="left" w:pos="8745"/>
        </w:tabs>
        <w:jc w:val="right"/>
        <w:rPr>
          <w:b/>
        </w:rPr>
      </w:pPr>
      <w:r>
        <w:rPr>
          <w:b/>
        </w:rPr>
        <w:t>Самые легкие ранцы:</w:t>
      </w:r>
    </w:p>
    <w:p w:rsidR="00C81C0B" w:rsidRDefault="00B743D6" w:rsidP="00C81C0B">
      <w:pPr>
        <w:tabs>
          <w:tab w:val="left" w:pos="8745"/>
        </w:tabs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6156579" cy="4191000"/>
            <wp:effectExtent l="6096" t="0" r="0" b="0"/>
            <wp:docPr id="5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234136"/>
                      <a:chOff x="0" y="500042"/>
                      <a:chExt cx="9144000" cy="6234136"/>
                    </a:xfrm>
                  </a:grpSpPr>
                  <a:pic>
                    <a:nvPicPr>
                      <a:cNvPr id="4096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642918"/>
                        <a:ext cx="3095625" cy="329565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4096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14678" y="500042"/>
                        <a:ext cx="2095500" cy="26955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40961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43240" y="3857628"/>
                        <a:ext cx="4114800" cy="287655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18438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4000500" y="3143250"/>
                        <a:ext cx="1357313" cy="923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tabLst>
                              <a:tab pos="3717925" algn="l"/>
                            </a:tabLst>
                          </a:pPr>
                          <a:r>
                            <a:rPr lang="ru-RU">
                              <a:cs typeface="Times New Roman" pitchFamily="18" charset="0"/>
                            </a:rPr>
                            <a:t>	500 гр  </a:t>
                          </a:r>
                          <a:endParaRPr lang="ru-RU" sz="900"/>
                        </a:p>
                        <a:p>
                          <a:pPr eaLnBrk="0" hangingPunct="0">
                            <a:tabLst>
                              <a:tab pos="3717925" algn="l"/>
                            </a:tabLst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8439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6858000" y="4929188"/>
                        <a:ext cx="228600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tabLst>
                              <a:tab pos="1147763" algn="l"/>
                            </a:tabLst>
                          </a:pPr>
                          <a:r>
                            <a:rPr lang="ru-RU" sz="1400" dirty="0">
                              <a:cs typeface="Times New Roman" pitchFamily="18" charset="0"/>
                            </a:rPr>
                            <a:t>	</a:t>
                          </a:r>
                          <a:r>
                            <a:rPr lang="ru-RU" dirty="0">
                              <a:cs typeface="Times New Roman" pitchFamily="18" charset="0"/>
                            </a:rPr>
                            <a:t>500 </a:t>
                          </a:r>
                          <a:r>
                            <a:rPr lang="ru-RU" dirty="0" err="1">
                              <a:cs typeface="Times New Roman" pitchFamily="18" charset="0"/>
                            </a:rPr>
                            <a:t>гр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8440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428625" y="4000500"/>
                        <a:ext cx="212248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>
                              <a:cs typeface="Times New Roman" pitchFamily="18" charset="0"/>
                            </a:rPr>
                            <a:t>400 гр  (  </a:t>
                          </a:r>
                          <a:r>
                            <a:rPr lang="ru-RU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ЛИДЕР</a:t>
                          </a:r>
                          <a:r>
                            <a:rPr lang="ru-RU">
                              <a:cs typeface="Times New Roman" pitchFamily="18" charset="0"/>
                            </a:rPr>
                            <a:t> )</a:t>
                          </a:r>
                          <a:endParaRPr lang="ru-RU">
                            <a:latin typeface="Constantia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81C0B" w:rsidRDefault="00C81C0B" w:rsidP="00C81C0B">
      <w:pPr>
        <w:tabs>
          <w:tab w:val="left" w:pos="8745"/>
        </w:tabs>
        <w:jc w:val="right"/>
        <w:rPr>
          <w:b/>
        </w:rPr>
      </w:pPr>
    </w:p>
    <w:p w:rsidR="00C81C0B" w:rsidRDefault="00C81C0B" w:rsidP="00C81C0B">
      <w:pPr>
        <w:tabs>
          <w:tab w:val="left" w:pos="8745"/>
        </w:tabs>
        <w:jc w:val="right"/>
        <w:rPr>
          <w:b/>
        </w:rPr>
      </w:pPr>
      <w:r>
        <w:rPr>
          <w:b/>
        </w:rPr>
        <w:lastRenderedPageBreak/>
        <w:t>Рисунок 6.</w:t>
      </w:r>
    </w:p>
    <w:p w:rsidR="00C81C0B" w:rsidRPr="00C81C0B" w:rsidRDefault="00C81C0B" w:rsidP="00C81C0B">
      <w:pPr>
        <w:tabs>
          <w:tab w:val="left" w:pos="8745"/>
        </w:tabs>
        <w:jc w:val="right"/>
        <w:rPr>
          <w:b/>
        </w:rPr>
      </w:pPr>
      <w:r w:rsidRPr="00C81C0B">
        <w:rPr>
          <w:b/>
        </w:rPr>
        <w:t xml:space="preserve">Для сравнения  приводим совместные фотографии легких и тяжелых ранцев: </w:t>
      </w:r>
    </w:p>
    <w:p w:rsidR="00C81C0B" w:rsidRPr="00C81C0B" w:rsidRDefault="00B743D6" w:rsidP="00C81C0B">
      <w:pPr>
        <w:tabs>
          <w:tab w:val="left" w:pos="8745"/>
        </w:tabs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6156579" cy="4324350"/>
            <wp:effectExtent l="6096" t="0" r="0" b="0"/>
            <wp:docPr id="6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429396"/>
                      <a:chOff x="0" y="428604"/>
                      <a:chExt cx="9144000" cy="6429396"/>
                    </a:xfrm>
                  </a:grpSpPr>
                  <a:pic>
                    <a:nvPicPr>
                      <a:cNvPr id="4198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457200"/>
                        <a:ext cx="4229100" cy="31623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41985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29124" y="428604"/>
                        <a:ext cx="4400550" cy="30384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19461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0" y="361950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449263">
                            <a:tabLst>
                              <a:tab pos="1552575" algn="l"/>
                            </a:tabLst>
                          </a:pPr>
                          <a:r>
                            <a:rPr lang="ru-RU">
                              <a:cs typeface="Times New Roman" pitchFamily="18" charset="0"/>
                            </a:rPr>
                            <a:t>	2 класс (500гр : 1000гр)</a:t>
                          </a:r>
                          <a:endParaRPr lang="ru-RU" sz="900"/>
                        </a:p>
                        <a:p>
                          <a:pPr indent="449263" eaLnBrk="0" hangingPunct="0">
                            <a:tabLst>
                              <a:tab pos="1552575" algn="l"/>
                            </a:tabLst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9462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4786313" y="3714750"/>
                        <a:ext cx="37147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>
                              <a:cs typeface="Times New Roman" pitchFamily="18" charset="0"/>
                            </a:rPr>
                            <a:t>	1 класс (800гр: 400гр)</a:t>
                          </a:r>
                          <a:r>
                            <a:rPr lang="ru-RU" sz="900"/>
                            <a:t> </a:t>
                          </a:r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4199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844" y="4071942"/>
                        <a:ext cx="3571900" cy="2359962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19464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214313" y="6488113"/>
                        <a:ext cx="2644775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>
                              <a:cs typeface="Arial" charset="0"/>
                            </a:rPr>
                            <a:t>2 класс (1000гр: 500гр)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C81C0B" w:rsidRPr="00C81C0B" w:rsidSect="00FC7F7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5B4" w:rsidRDefault="006C75B4" w:rsidP="00C81C0B">
      <w:r>
        <w:separator/>
      </w:r>
    </w:p>
  </w:endnote>
  <w:endnote w:type="continuationSeparator" w:id="1">
    <w:p w:rsidR="006C75B4" w:rsidRDefault="006C75B4" w:rsidP="00C81C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5B4" w:rsidRDefault="006C75B4" w:rsidP="00C81C0B">
      <w:r>
        <w:separator/>
      </w:r>
    </w:p>
  </w:footnote>
  <w:footnote w:type="continuationSeparator" w:id="1">
    <w:p w:rsidR="006C75B4" w:rsidRDefault="006C75B4" w:rsidP="00C81C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589F"/>
    <w:rsid w:val="000B6015"/>
    <w:rsid w:val="00502052"/>
    <w:rsid w:val="006C75B4"/>
    <w:rsid w:val="007C4E71"/>
    <w:rsid w:val="007F589F"/>
    <w:rsid w:val="00B743D6"/>
    <w:rsid w:val="00C64ED9"/>
    <w:rsid w:val="00C81C0B"/>
    <w:rsid w:val="00FC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89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8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8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81C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1C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81C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1C0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QuickStyle" Target="diagrams/quickStyle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diagramData" Target="diagrams/data1.xml"/><Relationship Id="rId12" Type="http://schemas.openxmlformats.org/officeDocument/2006/relationships/diagramLayout" Target="diagrams/layout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Data" Target="diagrams/data2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diagramColors" Target="diagrams/colors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Colors" Target="diagrams/colors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2126ED-1565-4364-B22D-8D653A5E81E3}" type="doc">
      <dgm:prSet loTypeId="urn:microsoft.com/office/officeart/2005/8/layout/target1" loCatId="relationship" qsTypeId="urn:microsoft.com/office/officeart/2005/8/quickstyle/simple1" qsCatId="simple" csTypeId="urn:microsoft.com/office/officeart/2005/8/colors/colorful1" csCatId="colorful"/>
      <dgm:spPr/>
    </dgm:pt>
    <dgm:pt modelId="{2447CD90-318D-4107-A92D-8FD5E54702A8}">
      <dgm:prSet/>
      <dgm:spPr/>
      <dgm:t>
        <a:bodyPr/>
        <a:lstStyle/>
        <a:p>
          <a:pPr marR="0" algn="l" rtl="0"/>
          <a:r>
            <a:rPr lang="ru-RU" baseline="0" smtClean="0">
              <a:latin typeface="Calibri"/>
            </a:rPr>
            <a:t>40% - вес ранца в норме </a:t>
          </a:r>
        </a:p>
      </dgm:t>
    </dgm:pt>
    <dgm:pt modelId="{44084310-E856-4D40-9BDA-84B89483436B}" type="parTrans" cxnId="{1182B8C8-7DCB-4F04-B1CB-2674B87B2A69}">
      <dgm:prSet/>
      <dgm:spPr/>
      <dgm:t>
        <a:bodyPr/>
        <a:lstStyle/>
        <a:p>
          <a:endParaRPr lang="ru-RU"/>
        </a:p>
      </dgm:t>
    </dgm:pt>
    <dgm:pt modelId="{29F7A3A7-402B-48F8-BF90-76A5FD134108}" type="sibTrans" cxnId="{1182B8C8-7DCB-4F04-B1CB-2674B87B2A69}">
      <dgm:prSet/>
      <dgm:spPr/>
      <dgm:t>
        <a:bodyPr/>
        <a:lstStyle/>
        <a:p>
          <a:endParaRPr lang="ru-RU"/>
        </a:p>
      </dgm:t>
    </dgm:pt>
    <dgm:pt modelId="{0CCD3F4A-1022-4341-8861-F0437B751624}">
      <dgm:prSet/>
      <dgm:spPr/>
      <dgm:t>
        <a:bodyPr/>
        <a:lstStyle/>
        <a:p>
          <a:pPr marR="0" algn="l" rtl="0"/>
          <a:r>
            <a:rPr lang="ru-RU" baseline="0" smtClean="0">
              <a:latin typeface="Calibri"/>
            </a:rPr>
            <a:t>60%- вес  ранца выше нормы</a:t>
          </a:r>
        </a:p>
      </dgm:t>
    </dgm:pt>
    <dgm:pt modelId="{C06A39C5-8684-4567-9215-B5F1F21A148D}" type="parTrans" cxnId="{5CE9F000-34B1-42A6-930D-8D838DDCC7E9}">
      <dgm:prSet/>
      <dgm:spPr/>
      <dgm:t>
        <a:bodyPr/>
        <a:lstStyle/>
        <a:p>
          <a:endParaRPr lang="ru-RU"/>
        </a:p>
      </dgm:t>
    </dgm:pt>
    <dgm:pt modelId="{0530FCF5-C07B-49D6-A252-7B3309E6F27A}" type="sibTrans" cxnId="{5CE9F000-34B1-42A6-930D-8D838DDCC7E9}">
      <dgm:prSet/>
      <dgm:spPr/>
      <dgm:t>
        <a:bodyPr/>
        <a:lstStyle/>
        <a:p>
          <a:endParaRPr lang="ru-RU"/>
        </a:p>
      </dgm:t>
    </dgm:pt>
    <dgm:pt modelId="{0B9DB3C5-64A4-48D8-8F14-13632EF9D0F1}" type="pres">
      <dgm:prSet presAssocID="{122126ED-1565-4364-B22D-8D653A5E81E3}" presName="composite" presStyleCnt="0">
        <dgm:presLayoutVars>
          <dgm:chMax val="5"/>
          <dgm:dir/>
          <dgm:resizeHandles val="exact"/>
        </dgm:presLayoutVars>
      </dgm:prSet>
      <dgm:spPr/>
    </dgm:pt>
    <dgm:pt modelId="{2FBE784C-64E1-46DC-A8E0-07A26EE75846}" type="pres">
      <dgm:prSet presAssocID="{2447CD90-318D-4107-A92D-8FD5E54702A8}" presName="circle1" presStyleLbl="lnNode1" presStyleIdx="0" presStyleCnt="2"/>
      <dgm:spPr/>
    </dgm:pt>
    <dgm:pt modelId="{284AF3EA-96E2-4B57-9E57-71DC8AD52FD2}" type="pres">
      <dgm:prSet presAssocID="{2447CD90-318D-4107-A92D-8FD5E54702A8}" presName="text1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B3E333-94CC-4753-AD78-DFEC71712E28}" type="pres">
      <dgm:prSet presAssocID="{2447CD90-318D-4107-A92D-8FD5E54702A8}" presName="line1" presStyleLbl="callout" presStyleIdx="0" presStyleCnt="4"/>
      <dgm:spPr/>
    </dgm:pt>
    <dgm:pt modelId="{5F2F8DEF-0EAF-47DA-BD7D-6D974EBF3235}" type="pres">
      <dgm:prSet presAssocID="{2447CD90-318D-4107-A92D-8FD5E54702A8}" presName="d1" presStyleLbl="callout" presStyleIdx="1" presStyleCnt="4"/>
      <dgm:spPr/>
    </dgm:pt>
    <dgm:pt modelId="{F6C3E878-FBF9-4318-B9DF-F0A1BD110FCF}" type="pres">
      <dgm:prSet presAssocID="{0CCD3F4A-1022-4341-8861-F0437B751624}" presName="circle2" presStyleLbl="lnNode1" presStyleIdx="1" presStyleCnt="2"/>
      <dgm:spPr/>
    </dgm:pt>
    <dgm:pt modelId="{18C5E0CC-D4C2-4531-80E4-6A45C9842FBE}" type="pres">
      <dgm:prSet presAssocID="{0CCD3F4A-1022-4341-8861-F0437B751624}" presName="text2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3BD123-D6C0-4A0A-B59A-BCBE24AFA232}" type="pres">
      <dgm:prSet presAssocID="{0CCD3F4A-1022-4341-8861-F0437B751624}" presName="line2" presStyleLbl="callout" presStyleIdx="2" presStyleCnt="4"/>
      <dgm:spPr/>
    </dgm:pt>
    <dgm:pt modelId="{A2A586B6-25F6-450C-85C9-84067B7FA7B9}" type="pres">
      <dgm:prSet presAssocID="{0CCD3F4A-1022-4341-8861-F0437B751624}" presName="d2" presStyleLbl="callout" presStyleIdx="3" presStyleCnt="4"/>
      <dgm:spPr/>
    </dgm:pt>
  </dgm:ptLst>
  <dgm:cxnLst>
    <dgm:cxn modelId="{8D637243-65EA-456F-A3AE-A3029503C711}" type="presOf" srcId="{2447CD90-318D-4107-A92D-8FD5E54702A8}" destId="{284AF3EA-96E2-4B57-9E57-71DC8AD52FD2}" srcOrd="0" destOrd="0" presId="urn:microsoft.com/office/officeart/2005/8/layout/target1"/>
    <dgm:cxn modelId="{C42FDDCD-3C46-4855-8179-63DB4B127907}" type="presOf" srcId="{122126ED-1565-4364-B22D-8D653A5E81E3}" destId="{0B9DB3C5-64A4-48D8-8F14-13632EF9D0F1}" srcOrd="0" destOrd="0" presId="urn:microsoft.com/office/officeart/2005/8/layout/target1"/>
    <dgm:cxn modelId="{5CE9F000-34B1-42A6-930D-8D838DDCC7E9}" srcId="{122126ED-1565-4364-B22D-8D653A5E81E3}" destId="{0CCD3F4A-1022-4341-8861-F0437B751624}" srcOrd="1" destOrd="0" parTransId="{C06A39C5-8684-4567-9215-B5F1F21A148D}" sibTransId="{0530FCF5-C07B-49D6-A252-7B3309E6F27A}"/>
    <dgm:cxn modelId="{1182B8C8-7DCB-4F04-B1CB-2674B87B2A69}" srcId="{122126ED-1565-4364-B22D-8D653A5E81E3}" destId="{2447CD90-318D-4107-A92D-8FD5E54702A8}" srcOrd="0" destOrd="0" parTransId="{44084310-E856-4D40-9BDA-84B89483436B}" sibTransId="{29F7A3A7-402B-48F8-BF90-76A5FD134108}"/>
    <dgm:cxn modelId="{9B9D1D0C-DB34-4C8E-90C9-10E698F88981}" type="presOf" srcId="{0CCD3F4A-1022-4341-8861-F0437B751624}" destId="{18C5E0CC-D4C2-4531-80E4-6A45C9842FBE}" srcOrd="0" destOrd="0" presId="urn:microsoft.com/office/officeart/2005/8/layout/target1"/>
    <dgm:cxn modelId="{EBE97B01-8DAA-409C-AB59-3FFA12784B29}" type="presParOf" srcId="{0B9DB3C5-64A4-48D8-8F14-13632EF9D0F1}" destId="{2FBE784C-64E1-46DC-A8E0-07A26EE75846}" srcOrd="0" destOrd="0" presId="urn:microsoft.com/office/officeart/2005/8/layout/target1"/>
    <dgm:cxn modelId="{8463BD60-E4C5-43AC-9D90-7B92C731730B}" type="presParOf" srcId="{0B9DB3C5-64A4-48D8-8F14-13632EF9D0F1}" destId="{284AF3EA-96E2-4B57-9E57-71DC8AD52FD2}" srcOrd="1" destOrd="0" presId="urn:microsoft.com/office/officeart/2005/8/layout/target1"/>
    <dgm:cxn modelId="{195CE752-94C6-4D99-8A1C-C20274A30F18}" type="presParOf" srcId="{0B9DB3C5-64A4-48D8-8F14-13632EF9D0F1}" destId="{4EB3E333-94CC-4753-AD78-DFEC71712E28}" srcOrd="2" destOrd="0" presId="urn:microsoft.com/office/officeart/2005/8/layout/target1"/>
    <dgm:cxn modelId="{9E65706F-33BF-4D1B-8752-76CF509DEA20}" type="presParOf" srcId="{0B9DB3C5-64A4-48D8-8F14-13632EF9D0F1}" destId="{5F2F8DEF-0EAF-47DA-BD7D-6D974EBF3235}" srcOrd="3" destOrd="0" presId="urn:microsoft.com/office/officeart/2005/8/layout/target1"/>
    <dgm:cxn modelId="{FC3DFC11-2EEF-440A-B7A7-2FAAE0AFAA3D}" type="presParOf" srcId="{0B9DB3C5-64A4-48D8-8F14-13632EF9D0F1}" destId="{F6C3E878-FBF9-4318-B9DF-F0A1BD110FCF}" srcOrd="4" destOrd="0" presId="urn:microsoft.com/office/officeart/2005/8/layout/target1"/>
    <dgm:cxn modelId="{1FFD4AB5-FE5B-4D16-B37A-213DB510C251}" type="presParOf" srcId="{0B9DB3C5-64A4-48D8-8F14-13632EF9D0F1}" destId="{18C5E0CC-D4C2-4531-80E4-6A45C9842FBE}" srcOrd="5" destOrd="0" presId="urn:microsoft.com/office/officeart/2005/8/layout/target1"/>
    <dgm:cxn modelId="{EC98B01C-06D0-45E0-8656-14DF5F8B13BF}" type="presParOf" srcId="{0B9DB3C5-64A4-48D8-8F14-13632EF9D0F1}" destId="{093BD123-D6C0-4A0A-B59A-BCBE24AFA232}" srcOrd="6" destOrd="0" presId="urn:microsoft.com/office/officeart/2005/8/layout/target1"/>
    <dgm:cxn modelId="{C486E4C0-B599-4BE7-B584-C340F30FCBC0}" type="presParOf" srcId="{0B9DB3C5-64A4-48D8-8F14-13632EF9D0F1}" destId="{A2A586B6-25F6-450C-85C9-84067B7FA7B9}" srcOrd="7" destOrd="0" presId="urn:microsoft.com/office/officeart/2005/8/layout/targe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0ED8E69-8ED8-4246-BAED-8E412C1636C4}" type="doc">
      <dgm:prSet loTypeId="urn:microsoft.com/office/officeart/2005/8/layout/radial1" loCatId="relationship" qsTypeId="urn:microsoft.com/office/officeart/2005/8/quickstyle/simple2" qsCatId="simple" csTypeId="urn:microsoft.com/office/officeart/2005/8/colors/colorful1" csCatId="colorful"/>
      <dgm:spPr/>
    </dgm:pt>
    <dgm:pt modelId="{75B655DF-69A7-40B4-A650-E863E17F07F8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Всего </a:t>
          </a:r>
        </a:p>
        <a:p>
          <a:pPr marR="0" algn="ctr" rtl="0"/>
          <a:r>
            <a:rPr lang="ru-RU" baseline="0" smtClean="0">
              <a:latin typeface="Calibri"/>
            </a:rPr>
            <a:t>26человек</a:t>
          </a:r>
        </a:p>
        <a:p>
          <a:pPr marR="0" algn="ctr" rtl="0"/>
          <a:r>
            <a:rPr lang="ru-RU" baseline="0" smtClean="0">
              <a:latin typeface="Calibri"/>
            </a:rPr>
            <a:t>100%</a:t>
          </a:r>
          <a:endParaRPr lang="ru-RU" smtClean="0"/>
        </a:p>
      </dgm:t>
    </dgm:pt>
    <dgm:pt modelId="{73577B26-0122-460E-BE4A-C0D5FCF48E46}" type="parTrans" cxnId="{F4C5AFC4-762D-45D4-A42A-722A2648A6DD}">
      <dgm:prSet/>
      <dgm:spPr/>
      <dgm:t>
        <a:bodyPr/>
        <a:lstStyle/>
        <a:p>
          <a:endParaRPr lang="ru-RU"/>
        </a:p>
      </dgm:t>
    </dgm:pt>
    <dgm:pt modelId="{648C2668-40E9-4445-B59B-02C1EB585E40}" type="sibTrans" cxnId="{F4C5AFC4-762D-45D4-A42A-722A2648A6DD}">
      <dgm:prSet/>
      <dgm:spPr/>
      <dgm:t>
        <a:bodyPr/>
        <a:lstStyle/>
        <a:p>
          <a:endParaRPr lang="ru-RU"/>
        </a:p>
      </dgm:t>
    </dgm:pt>
    <dgm:pt modelId="{919E0CBE-5AC1-48AF-A27E-1839CEDFFBBE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38%</a:t>
          </a:r>
        </a:p>
        <a:p>
          <a:pPr marR="0" algn="ctr" rtl="0"/>
          <a:r>
            <a:rPr lang="ru-RU" baseline="0" smtClean="0">
              <a:latin typeface="Calibri"/>
            </a:rPr>
            <a:t>Все в норме</a:t>
          </a:r>
          <a:endParaRPr lang="ru-RU" smtClean="0"/>
        </a:p>
      </dgm:t>
    </dgm:pt>
    <dgm:pt modelId="{5591FFDF-69D3-4600-BD72-3420DC9406AC}" type="parTrans" cxnId="{B6EB6C2D-0588-4B1B-8FAC-B605F1A6848A}">
      <dgm:prSet/>
      <dgm:spPr/>
      <dgm:t>
        <a:bodyPr/>
        <a:lstStyle/>
        <a:p>
          <a:endParaRPr lang="ru-RU"/>
        </a:p>
      </dgm:t>
    </dgm:pt>
    <dgm:pt modelId="{060D2823-EC68-4052-9759-6C8E2840BB4C}" type="sibTrans" cxnId="{B6EB6C2D-0588-4B1B-8FAC-B605F1A6848A}">
      <dgm:prSet/>
      <dgm:spPr/>
      <dgm:t>
        <a:bodyPr/>
        <a:lstStyle/>
        <a:p>
          <a:endParaRPr lang="ru-RU"/>
        </a:p>
      </dgm:t>
    </dgm:pt>
    <dgm:pt modelId="{06D328F4-1233-42CA-B179-91BEE4641FC4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24%</a:t>
          </a:r>
        </a:p>
        <a:p>
          <a:pPr marR="0" algn="ctr" rtl="0"/>
          <a:r>
            <a:rPr lang="ru-RU" baseline="0" smtClean="0">
              <a:latin typeface="Calibri"/>
            </a:rPr>
            <a:t>Наруш.осанки, вес</a:t>
          </a:r>
        </a:p>
        <a:p>
          <a:pPr marR="0" algn="ctr" rtl="0"/>
          <a:r>
            <a:rPr lang="ru-RU" baseline="0" smtClean="0">
              <a:latin typeface="Calibri"/>
            </a:rPr>
            <a:t>ранца выше нормы</a:t>
          </a:r>
          <a:endParaRPr lang="ru-RU" smtClean="0"/>
        </a:p>
      </dgm:t>
    </dgm:pt>
    <dgm:pt modelId="{38B02F69-D529-48A6-8080-2D63ECE58195}" type="parTrans" cxnId="{1AACEE98-FA51-48EE-96E4-201B4E1ED80B}">
      <dgm:prSet/>
      <dgm:spPr/>
      <dgm:t>
        <a:bodyPr/>
        <a:lstStyle/>
        <a:p>
          <a:endParaRPr lang="ru-RU"/>
        </a:p>
      </dgm:t>
    </dgm:pt>
    <dgm:pt modelId="{11C3844B-A2FC-46EC-8B84-691BDA5C1420}" type="sibTrans" cxnId="{1AACEE98-FA51-48EE-96E4-201B4E1ED80B}">
      <dgm:prSet/>
      <dgm:spPr/>
      <dgm:t>
        <a:bodyPr/>
        <a:lstStyle/>
        <a:p>
          <a:endParaRPr lang="ru-RU"/>
        </a:p>
      </dgm:t>
    </dgm:pt>
    <dgm:pt modelId="{B40AA090-7FB4-411D-8D23-3A499C8B921F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19% </a:t>
          </a:r>
        </a:p>
        <a:p>
          <a:pPr marR="0" algn="ctr" rtl="0"/>
          <a:r>
            <a:rPr lang="ru-RU" baseline="0" smtClean="0">
              <a:latin typeface="Calibri"/>
            </a:rPr>
            <a:t>Наруш.осанки, вес ранца в норме</a:t>
          </a:r>
        </a:p>
      </dgm:t>
    </dgm:pt>
    <dgm:pt modelId="{0ECDE7E1-974B-462F-A47D-F00DB704DA01}" type="parTrans" cxnId="{D38F4C4B-A3B6-4868-9AA1-10F5AC0A5A22}">
      <dgm:prSet/>
      <dgm:spPr/>
      <dgm:t>
        <a:bodyPr/>
        <a:lstStyle/>
        <a:p>
          <a:endParaRPr lang="ru-RU"/>
        </a:p>
      </dgm:t>
    </dgm:pt>
    <dgm:pt modelId="{3DB9B784-704A-4D74-B9BB-75F9ED8527BA}" type="sibTrans" cxnId="{D38F4C4B-A3B6-4868-9AA1-10F5AC0A5A22}">
      <dgm:prSet/>
      <dgm:spPr/>
      <dgm:t>
        <a:bodyPr/>
        <a:lstStyle/>
        <a:p>
          <a:endParaRPr lang="ru-RU"/>
        </a:p>
      </dgm:t>
    </dgm:pt>
    <dgm:pt modelId="{0EA7E871-B135-4FE2-831B-9867ADC703E4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19%</a:t>
          </a:r>
        </a:p>
        <a:p>
          <a:pPr marR="0" algn="ctr" rtl="0"/>
          <a:r>
            <a:rPr lang="ru-RU" baseline="0" smtClean="0">
              <a:latin typeface="Calibri"/>
            </a:rPr>
            <a:t>Осанка в норме, вес ранца выше нормы (зона риска)</a:t>
          </a:r>
          <a:endParaRPr lang="ru-RU" smtClean="0"/>
        </a:p>
      </dgm:t>
    </dgm:pt>
    <dgm:pt modelId="{A612DA58-28B5-4900-AF81-EA89D7C6D2F3}" type="parTrans" cxnId="{5D714FD4-F869-46DA-ADAC-5C6203D92939}">
      <dgm:prSet/>
      <dgm:spPr/>
      <dgm:t>
        <a:bodyPr/>
        <a:lstStyle/>
        <a:p>
          <a:endParaRPr lang="ru-RU"/>
        </a:p>
      </dgm:t>
    </dgm:pt>
    <dgm:pt modelId="{93757C04-C9C4-45C9-962D-FE4AC9D72D52}" type="sibTrans" cxnId="{5D714FD4-F869-46DA-ADAC-5C6203D92939}">
      <dgm:prSet/>
      <dgm:spPr/>
      <dgm:t>
        <a:bodyPr/>
        <a:lstStyle/>
        <a:p>
          <a:endParaRPr lang="ru-RU"/>
        </a:p>
      </dgm:t>
    </dgm:pt>
    <dgm:pt modelId="{A07B7980-9AA9-4317-8A64-4AFA091187FC}" type="pres">
      <dgm:prSet presAssocID="{E0ED8E69-8ED8-4246-BAED-8E412C1636C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7976C77-7FDC-4218-A831-78806358AF29}" type="pres">
      <dgm:prSet presAssocID="{75B655DF-69A7-40B4-A650-E863E17F07F8}" presName="centerShape" presStyleLbl="node0" presStyleIdx="0" presStyleCnt="1"/>
      <dgm:spPr/>
      <dgm:t>
        <a:bodyPr/>
        <a:lstStyle/>
        <a:p>
          <a:endParaRPr lang="ru-RU"/>
        </a:p>
      </dgm:t>
    </dgm:pt>
    <dgm:pt modelId="{207C7C2B-FE00-4C02-A582-B838ED7542C7}" type="pres">
      <dgm:prSet presAssocID="{5591FFDF-69D3-4600-BD72-3420DC9406AC}" presName="Name9" presStyleLbl="parChTrans1D2" presStyleIdx="0" presStyleCnt="4"/>
      <dgm:spPr/>
      <dgm:t>
        <a:bodyPr/>
        <a:lstStyle/>
        <a:p>
          <a:endParaRPr lang="ru-RU"/>
        </a:p>
      </dgm:t>
    </dgm:pt>
    <dgm:pt modelId="{E0D81ACD-AADE-4BEE-A86E-8356F3314843}" type="pres">
      <dgm:prSet presAssocID="{5591FFDF-69D3-4600-BD72-3420DC9406AC}" presName="connTx" presStyleLbl="parChTrans1D2" presStyleIdx="0" presStyleCnt="4"/>
      <dgm:spPr/>
      <dgm:t>
        <a:bodyPr/>
        <a:lstStyle/>
        <a:p>
          <a:endParaRPr lang="ru-RU"/>
        </a:p>
      </dgm:t>
    </dgm:pt>
    <dgm:pt modelId="{1C19DB4D-DD59-4CFC-884D-9B442220C8EA}" type="pres">
      <dgm:prSet presAssocID="{919E0CBE-5AC1-48AF-A27E-1839CEDFFBB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7D6731-2896-4CD1-81BF-4F0A85222631}" type="pres">
      <dgm:prSet presAssocID="{38B02F69-D529-48A6-8080-2D63ECE58195}" presName="Name9" presStyleLbl="parChTrans1D2" presStyleIdx="1" presStyleCnt="4"/>
      <dgm:spPr/>
      <dgm:t>
        <a:bodyPr/>
        <a:lstStyle/>
        <a:p>
          <a:endParaRPr lang="ru-RU"/>
        </a:p>
      </dgm:t>
    </dgm:pt>
    <dgm:pt modelId="{692F9AE7-A1AC-4951-9C3E-60BBD5FFC6B7}" type="pres">
      <dgm:prSet presAssocID="{38B02F69-D529-48A6-8080-2D63ECE58195}" presName="connTx" presStyleLbl="parChTrans1D2" presStyleIdx="1" presStyleCnt="4"/>
      <dgm:spPr/>
      <dgm:t>
        <a:bodyPr/>
        <a:lstStyle/>
        <a:p>
          <a:endParaRPr lang="ru-RU"/>
        </a:p>
      </dgm:t>
    </dgm:pt>
    <dgm:pt modelId="{87E8DBA9-9E85-45BD-9B3A-ED722935EFBA}" type="pres">
      <dgm:prSet presAssocID="{06D328F4-1233-42CA-B179-91BEE4641FC4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86AADA-039E-4EE5-A144-64C91151835A}" type="pres">
      <dgm:prSet presAssocID="{0ECDE7E1-974B-462F-A47D-F00DB704DA01}" presName="Name9" presStyleLbl="parChTrans1D2" presStyleIdx="2" presStyleCnt="4"/>
      <dgm:spPr/>
      <dgm:t>
        <a:bodyPr/>
        <a:lstStyle/>
        <a:p>
          <a:endParaRPr lang="ru-RU"/>
        </a:p>
      </dgm:t>
    </dgm:pt>
    <dgm:pt modelId="{A59AF414-5CCF-494F-901C-85E1D8B1E996}" type="pres">
      <dgm:prSet presAssocID="{0ECDE7E1-974B-462F-A47D-F00DB704DA01}" presName="connTx" presStyleLbl="parChTrans1D2" presStyleIdx="2" presStyleCnt="4"/>
      <dgm:spPr/>
      <dgm:t>
        <a:bodyPr/>
        <a:lstStyle/>
        <a:p>
          <a:endParaRPr lang="ru-RU"/>
        </a:p>
      </dgm:t>
    </dgm:pt>
    <dgm:pt modelId="{A9D7D43E-FFBE-40A4-8B7B-7A056554A9B6}" type="pres">
      <dgm:prSet presAssocID="{B40AA090-7FB4-411D-8D23-3A499C8B921F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411B48-0905-4BB7-853E-DF68AEC540AD}" type="pres">
      <dgm:prSet presAssocID="{A612DA58-28B5-4900-AF81-EA89D7C6D2F3}" presName="Name9" presStyleLbl="parChTrans1D2" presStyleIdx="3" presStyleCnt="4"/>
      <dgm:spPr/>
      <dgm:t>
        <a:bodyPr/>
        <a:lstStyle/>
        <a:p>
          <a:endParaRPr lang="ru-RU"/>
        </a:p>
      </dgm:t>
    </dgm:pt>
    <dgm:pt modelId="{4E2E54D8-2000-4B5E-943A-EBDA2363E623}" type="pres">
      <dgm:prSet presAssocID="{A612DA58-28B5-4900-AF81-EA89D7C6D2F3}" presName="connTx" presStyleLbl="parChTrans1D2" presStyleIdx="3" presStyleCnt="4"/>
      <dgm:spPr/>
      <dgm:t>
        <a:bodyPr/>
        <a:lstStyle/>
        <a:p>
          <a:endParaRPr lang="ru-RU"/>
        </a:p>
      </dgm:t>
    </dgm:pt>
    <dgm:pt modelId="{FE7A2224-60D6-4C45-9119-3A94DFCB17AE}" type="pres">
      <dgm:prSet presAssocID="{0EA7E871-B135-4FE2-831B-9867ADC703E4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4C5AFC4-762D-45D4-A42A-722A2648A6DD}" srcId="{E0ED8E69-8ED8-4246-BAED-8E412C1636C4}" destId="{75B655DF-69A7-40B4-A650-E863E17F07F8}" srcOrd="0" destOrd="0" parTransId="{73577B26-0122-460E-BE4A-C0D5FCF48E46}" sibTransId="{648C2668-40E9-4445-B59B-02C1EB585E40}"/>
    <dgm:cxn modelId="{33E9BEE9-39C2-4C17-8F79-4AFEF0DD1AB9}" type="presOf" srcId="{A612DA58-28B5-4900-AF81-EA89D7C6D2F3}" destId="{4E2E54D8-2000-4B5E-943A-EBDA2363E623}" srcOrd="1" destOrd="0" presId="urn:microsoft.com/office/officeart/2005/8/layout/radial1"/>
    <dgm:cxn modelId="{BA53E5DC-9D93-4F7B-83B1-BF91EF103224}" type="presOf" srcId="{A612DA58-28B5-4900-AF81-EA89D7C6D2F3}" destId="{BF411B48-0905-4BB7-853E-DF68AEC540AD}" srcOrd="0" destOrd="0" presId="urn:microsoft.com/office/officeart/2005/8/layout/radial1"/>
    <dgm:cxn modelId="{45135EA7-3B55-4450-82BF-4C93A3EB41ED}" type="presOf" srcId="{38B02F69-D529-48A6-8080-2D63ECE58195}" destId="{957D6731-2896-4CD1-81BF-4F0A85222631}" srcOrd="0" destOrd="0" presId="urn:microsoft.com/office/officeart/2005/8/layout/radial1"/>
    <dgm:cxn modelId="{5D714FD4-F869-46DA-ADAC-5C6203D92939}" srcId="{75B655DF-69A7-40B4-A650-E863E17F07F8}" destId="{0EA7E871-B135-4FE2-831B-9867ADC703E4}" srcOrd="3" destOrd="0" parTransId="{A612DA58-28B5-4900-AF81-EA89D7C6D2F3}" sibTransId="{93757C04-C9C4-45C9-962D-FE4AC9D72D52}"/>
    <dgm:cxn modelId="{88BF7482-7D79-4271-8673-BECD7F23B528}" type="presOf" srcId="{5591FFDF-69D3-4600-BD72-3420DC9406AC}" destId="{E0D81ACD-AADE-4BEE-A86E-8356F3314843}" srcOrd="1" destOrd="0" presId="urn:microsoft.com/office/officeart/2005/8/layout/radial1"/>
    <dgm:cxn modelId="{14797F3E-F8B3-4040-B143-81FB5601212F}" type="presOf" srcId="{5591FFDF-69D3-4600-BD72-3420DC9406AC}" destId="{207C7C2B-FE00-4C02-A582-B838ED7542C7}" srcOrd="0" destOrd="0" presId="urn:microsoft.com/office/officeart/2005/8/layout/radial1"/>
    <dgm:cxn modelId="{C1948B5B-A6FD-4D83-B39C-C535861858EE}" type="presOf" srcId="{75B655DF-69A7-40B4-A650-E863E17F07F8}" destId="{37976C77-7FDC-4218-A831-78806358AF29}" srcOrd="0" destOrd="0" presId="urn:microsoft.com/office/officeart/2005/8/layout/radial1"/>
    <dgm:cxn modelId="{1AACEE98-FA51-48EE-96E4-201B4E1ED80B}" srcId="{75B655DF-69A7-40B4-A650-E863E17F07F8}" destId="{06D328F4-1233-42CA-B179-91BEE4641FC4}" srcOrd="1" destOrd="0" parTransId="{38B02F69-D529-48A6-8080-2D63ECE58195}" sibTransId="{11C3844B-A2FC-46EC-8B84-691BDA5C1420}"/>
    <dgm:cxn modelId="{D38F4C4B-A3B6-4868-9AA1-10F5AC0A5A22}" srcId="{75B655DF-69A7-40B4-A650-E863E17F07F8}" destId="{B40AA090-7FB4-411D-8D23-3A499C8B921F}" srcOrd="2" destOrd="0" parTransId="{0ECDE7E1-974B-462F-A47D-F00DB704DA01}" sibTransId="{3DB9B784-704A-4D74-B9BB-75F9ED8527BA}"/>
    <dgm:cxn modelId="{31D01C09-535C-4242-AC2E-9C12C811A3ED}" type="presOf" srcId="{B40AA090-7FB4-411D-8D23-3A499C8B921F}" destId="{A9D7D43E-FFBE-40A4-8B7B-7A056554A9B6}" srcOrd="0" destOrd="0" presId="urn:microsoft.com/office/officeart/2005/8/layout/radial1"/>
    <dgm:cxn modelId="{75E2BE0C-86EA-4745-81AA-778CFC86EA7C}" type="presOf" srcId="{0EA7E871-B135-4FE2-831B-9867ADC703E4}" destId="{FE7A2224-60D6-4C45-9119-3A94DFCB17AE}" srcOrd="0" destOrd="0" presId="urn:microsoft.com/office/officeart/2005/8/layout/radial1"/>
    <dgm:cxn modelId="{7682E236-37E0-4EB7-BBAC-60CBAD6FA68A}" type="presOf" srcId="{0ECDE7E1-974B-462F-A47D-F00DB704DA01}" destId="{A59AF414-5CCF-494F-901C-85E1D8B1E996}" srcOrd="1" destOrd="0" presId="urn:microsoft.com/office/officeart/2005/8/layout/radial1"/>
    <dgm:cxn modelId="{A28C1B87-3B06-4F3A-ACC5-3C6A5AA10312}" type="presOf" srcId="{E0ED8E69-8ED8-4246-BAED-8E412C1636C4}" destId="{A07B7980-9AA9-4317-8A64-4AFA091187FC}" srcOrd="0" destOrd="0" presId="urn:microsoft.com/office/officeart/2005/8/layout/radial1"/>
    <dgm:cxn modelId="{B6EB6C2D-0588-4B1B-8FAC-B605F1A6848A}" srcId="{75B655DF-69A7-40B4-A650-E863E17F07F8}" destId="{919E0CBE-5AC1-48AF-A27E-1839CEDFFBBE}" srcOrd="0" destOrd="0" parTransId="{5591FFDF-69D3-4600-BD72-3420DC9406AC}" sibTransId="{060D2823-EC68-4052-9759-6C8E2840BB4C}"/>
    <dgm:cxn modelId="{5C26188A-3C8E-47E3-8817-422D9C1CD274}" type="presOf" srcId="{38B02F69-D529-48A6-8080-2D63ECE58195}" destId="{692F9AE7-A1AC-4951-9C3E-60BBD5FFC6B7}" srcOrd="1" destOrd="0" presId="urn:microsoft.com/office/officeart/2005/8/layout/radial1"/>
    <dgm:cxn modelId="{225B9C92-6B2B-4C9E-A5E5-10A6A2CB5787}" type="presOf" srcId="{919E0CBE-5AC1-48AF-A27E-1839CEDFFBBE}" destId="{1C19DB4D-DD59-4CFC-884D-9B442220C8EA}" srcOrd="0" destOrd="0" presId="urn:microsoft.com/office/officeart/2005/8/layout/radial1"/>
    <dgm:cxn modelId="{F6208561-EF51-47CA-BC20-489187988A5C}" type="presOf" srcId="{0ECDE7E1-974B-462F-A47D-F00DB704DA01}" destId="{1F86AADA-039E-4EE5-A144-64C91151835A}" srcOrd="0" destOrd="0" presId="urn:microsoft.com/office/officeart/2005/8/layout/radial1"/>
    <dgm:cxn modelId="{22319B61-D203-457D-AD37-B01316BA63B1}" type="presOf" srcId="{06D328F4-1233-42CA-B179-91BEE4641FC4}" destId="{87E8DBA9-9E85-45BD-9B3A-ED722935EFBA}" srcOrd="0" destOrd="0" presId="urn:microsoft.com/office/officeart/2005/8/layout/radial1"/>
    <dgm:cxn modelId="{3B49076C-25DD-4130-BA35-621FE398079E}" type="presParOf" srcId="{A07B7980-9AA9-4317-8A64-4AFA091187FC}" destId="{37976C77-7FDC-4218-A831-78806358AF29}" srcOrd="0" destOrd="0" presId="urn:microsoft.com/office/officeart/2005/8/layout/radial1"/>
    <dgm:cxn modelId="{D3645668-70EC-4C27-A499-95654B0CE290}" type="presParOf" srcId="{A07B7980-9AA9-4317-8A64-4AFA091187FC}" destId="{207C7C2B-FE00-4C02-A582-B838ED7542C7}" srcOrd="1" destOrd="0" presId="urn:microsoft.com/office/officeart/2005/8/layout/radial1"/>
    <dgm:cxn modelId="{5FD6AE72-8770-4A37-B289-D4491D37B00F}" type="presParOf" srcId="{207C7C2B-FE00-4C02-A582-B838ED7542C7}" destId="{E0D81ACD-AADE-4BEE-A86E-8356F3314843}" srcOrd="0" destOrd="0" presId="urn:microsoft.com/office/officeart/2005/8/layout/radial1"/>
    <dgm:cxn modelId="{114FB565-6BFF-469E-A935-F05AFB3168CA}" type="presParOf" srcId="{A07B7980-9AA9-4317-8A64-4AFA091187FC}" destId="{1C19DB4D-DD59-4CFC-884D-9B442220C8EA}" srcOrd="2" destOrd="0" presId="urn:microsoft.com/office/officeart/2005/8/layout/radial1"/>
    <dgm:cxn modelId="{8186486F-F73A-44AE-B175-27E75F14AA64}" type="presParOf" srcId="{A07B7980-9AA9-4317-8A64-4AFA091187FC}" destId="{957D6731-2896-4CD1-81BF-4F0A85222631}" srcOrd="3" destOrd="0" presId="urn:microsoft.com/office/officeart/2005/8/layout/radial1"/>
    <dgm:cxn modelId="{8F3269E7-C4E7-4577-B749-BC37360F053A}" type="presParOf" srcId="{957D6731-2896-4CD1-81BF-4F0A85222631}" destId="{692F9AE7-A1AC-4951-9C3E-60BBD5FFC6B7}" srcOrd="0" destOrd="0" presId="urn:microsoft.com/office/officeart/2005/8/layout/radial1"/>
    <dgm:cxn modelId="{71FC24D9-9947-4ADF-A4DE-4CD8E70CA6F5}" type="presParOf" srcId="{A07B7980-9AA9-4317-8A64-4AFA091187FC}" destId="{87E8DBA9-9E85-45BD-9B3A-ED722935EFBA}" srcOrd="4" destOrd="0" presId="urn:microsoft.com/office/officeart/2005/8/layout/radial1"/>
    <dgm:cxn modelId="{3C65AACB-EB2E-4B52-8379-38CAF3120601}" type="presParOf" srcId="{A07B7980-9AA9-4317-8A64-4AFA091187FC}" destId="{1F86AADA-039E-4EE5-A144-64C91151835A}" srcOrd="5" destOrd="0" presId="urn:microsoft.com/office/officeart/2005/8/layout/radial1"/>
    <dgm:cxn modelId="{B01018CC-C835-4340-949A-6D62CAEBDFCD}" type="presParOf" srcId="{1F86AADA-039E-4EE5-A144-64C91151835A}" destId="{A59AF414-5CCF-494F-901C-85E1D8B1E996}" srcOrd="0" destOrd="0" presId="urn:microsoft.com/office/officeart/2005/8/layout/radial1"/>
    <dgm:cxn modelId="{CE431419-71A9-456E-95B6-A0325E9F841E}" type="presParOf" srcId="{A07B7980-9AA9-4317-8A64-4AFA091187FC}" destId="{A9D7D43E-FFBE-40A4-8B7B-7A056554A9B6}" srcOrd="6" destOrd="0" presId="urn:microsoft.com/office/officeart/2005/8/layout/radial1"/>
    <dgm:cxn modelId="{AF6D696D-CE23-4CEC-AB52-4E2C191DFF05}" type="presParOf" srcId="{A07B7980-9AA9-4317-8A64-4AFA091187FC}" destId="{BF411B48-0905-4BB7-853E-DF68AEC540AD}" srcOrd="7" destOrd="0" presId="urn:microsoft.com/office/officeart/2005/8/layout/radial1"/>
    <dgm:cxn modelId="{CFD8460A-5AB6-4814-94AD-4BD6EFA0064B}" type="presParOf" srcId="{BF411B48-0905-4BB7-853E-DF68AEC540AD}" destId="{4E2E54D8-2000-4B5E-943A-EBDA2363E623}" srcOrd="0" destOrd="0" presId="urn:microsoft.com/office/officeart/2005/8/layout/radial1"/>
    <dgm:cxn modelId="{09044D5F-D143-442A-A234-1E2E035DBEF7}" type="presParOf" srcId="{A07B7980-9AA9-4317-8A64-4AFA091187FC}" destId="{FE7A2224-60D6-4C45-9119-3A94DFCB17AE}" srcOrd="8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1">
  <dgm:title val=""/>
  <dgm:desc val=""/>
  <dgm:catLst>
    <dgm:cat type="relationship" pri="25000"/>
    <dgm:cat type="convert" pri="2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equ" val="0">
            <dgm:constrLst/>
          </dgm:if>
          <dgm:if name="Name4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r" for="ch" forName="line1" refType="l" refFor="ch" refForName="text1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5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4432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6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86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717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7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29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662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25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r" for="ch" forName="text4" refType="w"/>
              <dgm:constr type="t" for="ch" forName="text4" refType="b" refFor="ch" refForName="text3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852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8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r" for="ch" forName="text1" refType="w"/>
              <dgm:constr type="ctrY" for="ch" forName="text1" refType="h" fact="0.13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r" for="ch" forName="text2" refType="w"/>
              <dgm:constr type="ctrY" for="ch" forName="text2" refType="h" fact="0.27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498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r" for="ch" forName="text3" refType="w"/>
              <dgm:constr type="ctrY" for="ch" forName="text3" refType="h" fact="0.41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394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r" for="ch" forName="text4" refType="w"/>
              <dgm:constr type="ctrY" for="ch" forName="text4" refType="h" fact="0.547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46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r" for="ch" forName="text5" refType="w"/>
              <dgm:constr type="ctrY" for="ch" forName="text5" refType="h" fact="0.68"/>
              <dgm:constr type="l" for="ch" forName="line5" refType="w" fact="0.625"/>
              <dgm:constr type="ctrY" for="ch" forName="line5" refType="ctrY" refFor="ch" refForName="text5"/>
              <dgm:constr type="w" for="ch" forName="line5" refType="w" fact="0.075"/>
              <dgm:constr type="h" for="ch" forName="line5"/>
              <dgm:constr type="l" for="ch" forName="d5" refType="w" fact="0.49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9"/>
        </dgm:choose>
      </dgm:if>
      <dgm:else name="Name10">
        <dgm:choose name="Name11">
          <dgm:if name="Name12" axis="ch" ptType="node" func="cnt" op="equ" val="0">
            <dgm:constrLst/>
          </dgm:if>
          <dgm:if name="Name13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14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5567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15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14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282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16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0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337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74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l" for="ch" forName="text4"/>
              <dgm:constr type="t" for="ch" forName="text4" refType="b" refFor="ch" refForName="text3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147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17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l" for="ch" forName="text1"/>
              <dgm:constr type="ctrY" for="ch" forName="text1" refType="h" fact="0.13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l" for="ch" forName="text2"/>
              <dgm:constr type="ctrY" for="ch" forName="text2" refType="h" fact="0.27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502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l" for="ch" forName="text3"/>
              <dgm:constr type="ctrY" for="ch" forName="text3" refType="h" fact="0.41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606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l" for="ch" forName="text4"/>
              <dgm:constr type="ctrY" for="ch" forName="text4" refType="h" fact="0.547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54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l" for="ch" forName="text5"/>
              <dgm:constr type="ctrY" for="ch" forName="text5" refType="h" fact="0.68"/>
              <dgm:constr type="l" for="ch" forName="line5" refType="r" refFor="ch" refForName="text5"/>
              <dgm:constr type="ctrY" for="ch" forName="line5" refType="ctrY" refFor="ch" refForName="text5"/>
              <dgm:constr type="r" for="ch" forName="line5" refType="w" fact="0.375"/>
              <dgm:constr type="h" for="ch" forName="line5"/>
              <dgm:constr type="r" for="ch" forName="d5" refType="w" fact="0.50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18"/>
        </dgm:choose>
      </dgm:else>
    </dgm:choose>
    <dgm:ruleLst/>
    <dgm:forEach name="Name19" axis="ch" ptType="node" cnt="1">
      <dgm:layoutNode name="circle1" styleLbl="l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text1" styleLbl="revTx">
        <dgm:varLst>
          <dgm:bulletEnabled val="1"/>
        </dgm:varLst>
        <dgm:choose name="Name20">
          <dgm:if name="Name21" func="var" arg="dir" op="equ" val="norm">
            <dgm:choose name="Name22">
              <dgm:if name="Name2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4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25">
            <dgm:choose name="Name26">
              <dgm:if name="Name2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8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29">
          <dgm:if name="Name30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31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1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1" styleLbl="callout">
        <dgm:alg type="sp"/>
        <dgm:choose name="Name32">
          <dgm:if name="Name33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34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35" axis="ch" ptType="node" st="2" cnt="1">
      <dgm:layoutNode name="circle2" styleLbl="lnNode1">
        <dgm:alg type="sp"/>
        <dgm:shape xmlns:r="http://schemas.openxmlformats.org/officeDocument/2006/relationships" type="ellipse" r:blip="" zOrderOff="-5">
          <dgm:adjLst/>
        </dgm:shape>
        <dgm:presOf/>
        <dgm:constrLst/>
        <dgm:ruleLst/>
      </dgm:layoutNode>
      <dgm:layoutNode name="text2" styleLbl="revTx">
        <dgm:varLst>
          <dgm:bulletEnabled val="1"/>
        </dgm:varLst>
        <dgm:choose name="Name36">
          <dgm:if name="Name37" func="var" arg="dir" op="equ" val="norm">
            <dgm:choose name="Name38">
              <dgm:if name="Name3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0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41">
            <dgm:choose name="Name42">
              <dgm:if name="Name4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4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45">
          <dgm:if name="Name46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47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2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2" styleLbl="callout">
        <dgm:alg type="sp"/>
        <dgm:choose name="Name48">
          <dgm:if name="Name49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50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51" axis="ch" ptType="node" st="3" cnt="1">
      <dgm:layoutNode name="circle3" styleLbl="lnNode1">
        <dgm:alg type="sp"/>
        <dgm:shape xmlns:r="http://schemas.openxmlformats.org/officeDocument/2006/relationships" type="ellipse" r:blip="" zOrderOff="-10">
          <dgm:adjLst/>
        </dgm:shape>
        <dgm:presOf/>
        <dgm:constrLst/>
        <dgm:ruleLst/>
      </dgm:layoutNode>
      <dgm:layoutNode name="text3" styleLbl="revTx">
        <dgm:varLst>
          <dgm:bulletEnabled val="1"/>
        </dgm:varLst>
        <dgm:choose name="Name52">
          <dgm:if name="Name53" func="var" arg="dir" op="equ" val="norm">
            <dgm:choose name="Name54">
              <dgm:if name="Name5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56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57">
            <dgm:choose name="Name58">
              <dgm:if name="Name5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60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61">
          <dgm:if name="Name62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63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3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3" styleLbl="callout">
        <dgm:alg type="sp"/>
        <dgm:choose name="Name64">
          <dgm:if name="Name65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66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67" axis="ch" ptType="node" st="4" cnt="1">
      <dgm:layoutNode name="circle4" styleLbl="lnNode1">
        <dgm:alg type="sp"/>
        <dgm:shape xmlns:r="http://schemas.openxmlformats.org/officeDocument/2006/relationships" type="ellipse" r:blip="" zOrderOff="-15">
          <dgm:adjLst/>
        </dgm:shape>
        <dgm:presOf/>
        <dgm:constrLst/>
        <dgm:ruleLst/>
      </dgm:layoutNode>
      <dgm:layoutNode name="text4" styleLbl="revTx">
        <dgm:varLst>
          <dgm:bulletEnabled val="1"/>
        </dgm:varLst>
        <dgm:choose name="Name68">
          <dgm:if name="Name69" func="var" arg="dir" op="equ" val="norm">
            <dgm:choose name="Name70">
              <dgm:if name="Name7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2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73">
            <dgm:choose name="Name74">
              <dgm:if name="Name7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6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77">
          <dgm:if name="Name78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79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4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4" styleLbl="callout">
        <dgm:alg type="sp"/>
        <dgm:choose name="Name80">
          <dgm:if name="Name81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82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83" axis="ch" ptType="node" st="5" cnt="1">
      <dgm:layoutNode name="circle5" styleLbl="lnNode1">
        <dgm:alg type="sp"/>
        <dgm:shape xmlns:r="http://schemas.openxmlformats.org/officeDocument/2006/relationships" type="ellipse" r:blip="" zOrderOff="-20">
          <dgm:adjLst/>
        </dgm:shape>
        <dgm:presOf/>
        <dgm:constrLst/>
        <dgm:ruleLst/>
      </dgm:layoutNode>
      <dgm:layoutNode name="text5" styleLbl="revTx">
        <dgm:varLst>
          <dgm:bulletEnabled val="1"/>
        </dgm:varLst>
        <dgm:choose name="Name84">
          <dgm:if name="Name85" func="var" arg="dir" op="equ" val="norm">
            <dgm:choose name="Name86">
              <dgm:if name="Name8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88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89">
            <dgm:choose name="Name90">
              <dgm:if name="Name9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92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93">
          <dgm:if name="Name94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95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5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5" styleLbl="callout">
        <dgm:alg type="sp"/>
        <dgm:choose name="Name96">
          <dgm:if name="Name97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98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30DF209-57FA-4D0D-B5EC-6E2AABC13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2011-02-17T15:58:00Z</dcterms:created>
  <dcterms:modified xsi:type="dcterms:W3CDTF">2011-02-17T15:58:00Z</dcterms:modified>
</cp:coreProperties>
</file>