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B" w:rsidRDefault="00722B8B">
      <w:pPr>
        <w:pStyle w:val="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МАРИН НИКОЛАЙ ГРИГОРЬЕВИЧ</w:t>
      </w:r>
    </w:p>
    <w:p w:rsidR="00722B8B" w:rsidRDefault="00722B8B">
      <w:pPr>
        <w:pStyle w:val="a"/>
        <w:rPr>
          <w:sz w:val="24"/>
          <w:szCs w:val="24"/>
          <w:lang w:val="en-US"/>
        </w:rPr>
      </w:pP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Волнуется, играет золотыми красками на степном просторе Хлебное поле звенят колосья, и тонкий чуть уловимый запах будущего хлеба тревожит душу - близится жатва. Жатва, которая завершит год, подведет итоги много трудных дел хлебороба. Средняя урожайность в 70-ые годы составила 10,4 с 1 га. В 80-ые годы - 17 ц. с 1 га. Увеличилась почти в два раза и какой ценой, чтобы добиться таких показателей нужны большие усилия тружеников полей и руководителей. Таким и является Марин Николай Григорьевич - председатель колхоза бывший выпускник (агроном) Покровского совхоз – техникума. Поле 1980 г. нельзя сравнить с полем 1970 г. оно лучше накормлено удобрениями, убавилось на нем сорняков, потяжелел колос. С подъемом культуры земледелия 20-30 ц. с га станет обычным явлением. Стабильные высокие урожаи стали возможны благодаря мастерству хлеборобов. Все зависело от людей, от их мастерства. знаний. интенсификации земледелия повышенной культуры, трудолюбия, ответственности за порученное дело. В колхозе были большие посевные площади до 2,5 тыс. га. работала высокопроизводительная техника СК- 4, СКД- 5, “Нива” “Колос” трактора К – 700. Улучшались структуры посевных площадей, применение удобрений, организовано семеноводство, правильно вводились севообороты. До 1970 г. сорт мягкой пшеницы Альбидум 43, а с 1980 г. Саратовская 42, Харьковская 46-твердые пшеницы, - это было выгодно колхозу, возделывание крупяных культур. Был создан отряд плодородия. Он вывозил ежегодно  на поля 20 тысяч тон перегноя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Широко применяли Ипатовский метод, уборки урожая, в хозяйстве было два уборочно-транспортных комплекса, состоящих из звеньев: по подготовке к уборке, звено по скашиванию зерновых и обмолоту звенья технического обслуживания, по подъему зяби. Работали звенья по четкому графику осуществлялась постоянно, кропотливая работа с людьми.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Марин А.Г. был удостоен правительственных наград за свой труд.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B8B" w:rsidRDefault="00722B8B">
      <w:pPr>
        <w:pStyle w:val="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Размышление о малой Родине.</w:t>
      </w:r>
    </w:p>
    <w:p w:rsidR="00722B8B" w:rsidRDefault="00722B8B">
      <w:pPr>
        <w:pStyle w:val="a"/>
        <w:rPr>
          <w:sz w:val="24"/>
          <w:szCs w:val="24"/>
          <w:lang w:val="en-US"/>
        </w:rPr>
      </w:pP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Человеческое общество (цивилизация) не может строить будущее, не познав опыт предыдущих поколений, свою родословную. И как тут не повторить поговорку, имеющую особое значение в наши дни: “Нельзя быть Иваном, не помнящим родства”.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Моя малая Родина - хутор Степановский. Совсем недавно, в декабре 2000 года ему исполнилось 100 лет. Давайте с вами совершим экскурс в историю столетней давности и полистаем пожелтевшие страницы архива. В 1798 году в нашей местности еще не было никаких поселений. Места здесь были удивительно красивые, богатые пернатой дичью. Это привлекало представителей светского общества отдохнуть здесь и поохотиться на дичь: “Как упоительны в России вечера, закаты и рассветы!!!”. В этот период времени в губернии капиталистические отношения только зарождались и начали развиваться. Губернское земство принимает решение отдать эти земли в хорошие руки надежного хозяина, который мог бы тут дельно и с пользой открыть аграрное производство. Выбор пал на господина Степанова - дворянина по происхождению, потомственного военнослужащего, генерала царской армии в отставке.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Репутация у него была как человека образованного, предприимчивого и делового. Уже весной 1900 года новый хозяин приступил к освоению поместных земель реки Каргалки. Земли были распаханы, разработаны, заложены плодово-ягодные насаждения, плантации овощеводства. Впоследствии близкое расположение к городу позволило быстро сбывать эту</w:t>
      </w:r>
      <w:r>
        <w:rPr>
          <w:sz w:val="24"/>
          <w:szCs w:val="24"/>
        </w:rPr>
        <w:br/>
        <w:t>продукцию на рынке, иметь выручку. Как человек предприимчивый, новый хозяин ищет способы получения доходов. И он приходит к выводу, что во всей округе зажиточным крестьянам (производителям товарного зерна) негде</w:t>
      </w:r>
      <w:r>
        <w:rPr>
          <w:sz w:val="24"/>
          <w:szCs w:val="24"/>
        </w:rPr>
        <w:br/>
        <w:t>перемолоть зерно на муку, им приходится ездить для этого в город. Он достает чертежи, расчеты, сам вникает во все, не чурается, находит нужных ему людей и, наконец, решается и строит на реке Каргалке водяную мельницу. Ее эксплуатация стала вскоре приносить хороший доход. Чтобы ее</w:t>
      </w:r>
      <w:r>
        <w:rPr>
          <w:sz w:val="24"/>
          <w:szCs w:val="24"/>
        </w:rPr>
        <w:br/>
        <w:t>бесперебойно эксплуатировать, Степанову пришлось в совершенстве овладеть искусством инженерии, устройства механизмов, узлов и агрегатов.</w:t>
      </w:r>
      <w:r>
        <w:rPr>
          <w:sz w:val="24"/>
          <w:szCs w:val="24"/>
        </w:rPr>
        <w:br/>
        <w:t>Уже тогда он ввел на своих землях высокую культуру земледелия, севооборот, агротехнику. Он совершенствовал сорта ягодных культур с помощью селекционной работы, повышал свой образовательный уровень знаний в агрономии, изучая опыт зарубежных и российских аграриев. Его вклад в развитие земледелия в нашей округе трудно переоценить. То, что было заложено хозяином Степановым, сослужило хорошую службу еще долгие годы и впоследствии стало хорошей базой для открытия в конце 20-х годов подсобного</w:t>
      </w:r>
      <w:r>
        <w:rPr>
          <w:sz w:val="24"/>
          <w:szCs w:val="24"/>
        </w:rPr>
        <w:tab/>
        <w:t>хозяйства Тепловозо - ремонтного завода (железнодорожного). И мы благодарим господина Степанова за это. Незримая нить преемственности пришла к нам в XXI век с тех далеких времен. Прошли над нашей стороной мимолетом революция, гражданская война, менялись времена, хозяева: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“Земля не дружит с пришлыми гостями.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Она добра, потянется к добру...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... Не раз, не два в разлуках убедился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Проходит все, а вечно лишь одно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Тот уголок земли, где ты родился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Плуг, борозды да солнце и зерно...”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Подсобное хозяйство ТРЗ (впоследствии подсобное хозяйство завода № 47) велось очень рачительно и рентабельно, эффективно. Это позволило на его базе открыть в 1948 году “Агрошколу” для подготовки специалистов среднего звена сельского хозяйства. Школа была открыта по решению постановлений Совнархоза (народного хозяйства) Чкаловской области. В первых рядах ее учеников было много фронтовиков, пришедших с войны. И знаменательно, что многие из первых выпускников попали на освоение целинных земель в 1954 - году. В 1958 году ее переименовали в сельскохозяйственный техникум.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Да, в нашем поселке живут настоящие мастера высоких урожаев. Их труд заслуживает уважения и восхищения: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“Весь год от вспашки зяби и до жатвы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На урожай работает народ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Хлеб на полях еще далек от сдобы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Паши и сей, отсрочки не дают...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Страда, опять в работе хлеборобы,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Забудь удобства, долгий сон, учет...”.</w:t>
      </w:r>
    </w:p>
    <w:p w:rsidR="00722B8B" w:rsidRDefault="00722B8B">
      <w:pPr>
        <w:pStyle w:val="a"/>
        <w:rPr>
          <w:sz w:val="24"/>
          <w:szCs w:val="24"/>
        </w:rPr>
      </w:pPr>
      <w:r>
        <w:rPr>
          <w:sz w:val="24"/>
          <w:szCs w:val="24"/>
        </w:rPr>
        <w:t>В земле наша сила. Наши корни. Случается такое, что уезжаешь на длительное время из дома, из хутора. Проходит немного времени и тоскуешь, тянешься сердцем к родным местам. И вот уже во снах они нас снятся. Только про такую любовь не каждый скажет. Это хранится внутри каждого из нас. Только блеснет слеза при встрече и сердце тихонько дрогнет. Мы в отчий дом спешим с надеждой, если в жизни что не так. Нас здесь примут, приголубят и не осудят. Это наш оплот в море жизни, наш островок надежды. Вот и учимся мы для того, чтобы впоследствии в полной мере служить земле, людям села, приносить пользу нашей малой Родине. Малая Родина... у каждого она своя. Это родители, семья, дом. Это школа, друзья. Первая любовь. Это местности, замечательные по красоте и своеобразию. Я очень люблю наш поселок весной, когда кругом цветет черемуха, сирень, очень красиво поют соловьи. Летом тоже замечательно. У нас есть такая аллейка, где высокие тополя и летит белый тополиный пух, цветут ландыши в лесу. Выйдешь за околицу, а там цветет разнотравье желтыми, фиолетовыми цветами, серебрится ковыль, пахнет чабрецом. Осенью тоже красиво, особенно когда все деревья в золотом уборе. Ну а зимой, у нас тоже хорошо. В зимний лес идешь на лыжах, снег хрустит, несешься с горки и мороз не страшен. Ведь именно здесь закладывается душевный настрой, влюбленность в родную природу, в людей, в историю своего края. Закладывается чувство гражданственности, патриотизма. Когда мы приезжаем в родные места, проходим по знакомым с детства местностям, дорогим сердцу, мысленно отмечая - это Богданов колодец, это Рябиновый Колок, а вот гора Дултайка, речка Каргалка, озеро Тевкелево.</w:t>
      </w:r>
    </w:p>
    <w:sectPr w:rsidR="00722B8B" w:rsidSect="00722B8B">
      <w:pgSz w:w="11909" w:h="16834"/>
      <w:pgMar w:top="1134" w:right="851" w:bottom="1134" w:left="1701" w:header="709" w:footer="709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B8B"/>
    <w:rsid w:val="0072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1085</Words>
  <Characters>6189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МАРИН НИКОЛАЙ ГРИГОРЬЕВИЧ</dc:title>
  <dc:subject/>
  <dc:creator>User</dc:creator>
  <cp:keywords/>
  <dc:description/>
  <cp:lastModifiedBy>User</cp:lastModifiedBy>
  <cp:revision>2</cp:revision>
  <cp:lastPrinted>2009-11-09T11:20:00Z</cp:lastPrinted>
  <dcterms:created xsi:type="dcterms:W3CDTF">2011-06-27T17:35:00Z</dcterms:created>
  <dcterms:modified xsi:type="dcterms:W3CDTF">2011-06-27T17:35:00Z</dcterms:modified>
</cp:coreProperties>
</file>