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90" w:rsidRPr="00E73CB7" w:rsidRDefault="00937A90" w:rsidP="00A35342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73CB7">
        <w:rPr>
          <w:rFonts w:ascii="Times New Roman" w:hAnsi="Times New Roman" w:cs="Times New Roman"/>
          <w:b/>
          <w:color w:val="FF0000"/>
          <w:sz w:val="44"/>
          <w:szCs w:val="44"/>
        </w:rPr>
        <w:t>Русский язык</w:t>
      </w:r>
    </w:p>
    <w:p w:rsidR="00A23E87" w:rsidRPr="00A23E87" w:rsidRDefault="00A23E87" w:rsidP="00A23E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7A90" w:rsidRPr="00E73CB7" w:rsidRDefault="00937A90" w:rsidP="00A23E87">
      <w:pPr>
        <w:spacing w:line="36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73CB7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E73CB7">
        <w:rPr>
          <w:rFonts w:ascii="Times New Roman" w:hAnsi="Times New Roman" w:cs="Times New Roman"/>
          <w:b/>
          <w:sz w:val="36"/>
          <w:szCs w:val="36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 — как не впасть в отчаяние при виде всего, что совершается дома? Но нельзя верить, чтобы такой язык не был дан великому народу!</w:t>
      </w:r>
    </w:p>
    <w:p w:rsidR="00246EA1" w:rsidRPr="00A23E87" w:rsidRDefault="00937A90" w:rsidP="00A23E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23E87">
        <w:rPr>
          <w:rFonts w:ascii="Times New Roman" w:hAnsi="Times New Roman" w:cs="Times New Roman"/>
          <w:sz w:val="32"/>
          <w:szCs w:val="32"/>
        </w:rPr>
        <w:t>Июнь, 1882</w:t>
      </w:r>
    </w:p>
    <w:sectPr w:rsidR="00246EA1" w:rsidRPr="00A23E87" w:rsidSect="00A353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A90"/>
    <w:rsid w:val="000443FB"/>
    <w:rsid w:val="001108A1"/>
    <w:rsid w:val="00246EA1"/>
    <w:rsid w:val="004E3471"/>
    <w:rsid w:val="006B3F1B"/>
    <w:rsid w:val="00937A90"/>
    <w:rsid w:val="00961825"/>
    <w:rsid w:val="00A23E87"/>
    <w:rsid w:val="00A35342"/>
    <w:rsid w:val="00BB1ADA"/>
    <w:rsid w:val="00E73CB7"/>
    <w:rsid w:val="00E970A6"/>
    <w:rsid w:val="00F6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AS</cp:lastModifiedBy>
  <cp:revision>6</cp:revision>
  <dcterms:created xsi:type="dcterms:W3CDTF">2011-01-04T07:16:00Z</dcterms:created>
  <dcterms:modified xsi:type="dcterms:W3CDTF">2011-01-20T13:42:00Z</dcterms:modified>
</cp:coreProperties>
</file>