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FA" w:rsidRDefault="00E85B8A" w:rsidP="008302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201">
        <w:rPr>
          <w:rFonts w:ascii="Times New Roman" w:hAnsi="Times New Roman" w:cs="Times New Roman"/>
          <w:sz w:val="24"/>
          <w:szCs w:val="24"/>
        </w:rPr>
        <w:t>МОУ Гимназия № 37</w:t>
      </w:r>
    </w:p>
    <w:p w:rsidR="00830201" w:rsidRDefault="00E85B8A" w:rsidP="008302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201">
        <w:rPr>
          <w:rFonts w:ascii="Times New Roman" w:hAnsi="Times New Roman" w:cs="Times New Roman"/>
          <w:sz w:val="24"/>
          <w:szCs w:val="24"/>
        </w:rPr>
        <w:t>Блохина Татьяна Витальевна</w:t>
      </w:r>
    </w:p>
    <w:p w:rsidR="00830201" w:rsidRDefault="00E85B8A" w:rsidP="008302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201">
        <w:rPr>
          <w:rFonts w:ascii="Times New Roman" w:hAnsi="Times New Roman" w:cs="Times New Roman"/>
          <w:sz w:val="24"/>
          <w:szCs w:val="24"/>
        </w:rPr>
        <w:t>Учитель немецкого языка высшей категории</w:t>
      </w:r>
    </w:p>
    <w:p w:rsidR="00E85B8A" w:rsidRDefault="00E85B8A" w:rsidP="008302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8A" w:rsidRDefault="00E85B8A" w:rsidP="008302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B8A" w:rsidRPr="005E4AAB" w:rsidRDefault="00E85B8A" w:rsidP="00E85B8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E4AAB">
        <w:rPr>
          <w:rFonts w:ascii="Times New Roman" w:hAnsi="Times New Roman" w:cs="Times New Roman"/>
          <w:b/>
          <w:sz w:val="44"/>
          <w:szCs w:val="44"/>
          <w:u w:val="single"/>
        </w:rPr>
        <w:t>Использование языкового портфеля в изучении страноведения как средства оценки познавательной деятельности школьников.</w:t>
      </w:r>
    </w:p>
    <w:p w:rsidR="00494CF2" w:rsidRDefault="00494CF2" w:rsidP="005E4AAB">
      <w:pPr>
        <w:pStyle w:val="a3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494CF2" w:rsidRDefault="00635459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CF2">
        <w:rPr>
          <w:rFonts w:ascii="Times New Roman" w:hAnsi="Times New Roman" w:cs="Times New Roman"/>
          <w:sz w:val="24"/>
          <w:szCs w:val="24"/>
        </w:rPr>
        <w:t>Обычно учащиеся относятся к иностранному языку, как и к любому другому учебному предмету, и это отношение может быть положительным, отрицательным или нейтральным. Учитывая специфику преподавания иностранного языка, мы считаем наиболее целесообразным использование лингвострановедческого аспекта для развития познавательных интересов учащихся. Это подразумевает соединение в учебном процессе собственно языкового материала и сведений из сферы национальной культуры. Понимание мыслей, чувств, поведения и привычек людей, чей язык изучают ученики, а также знание главных реалий страны изучаемого языка создает важный контекст</w:t>
      </w:r>
      <w:r w:rsidR="00DA6004">
        <w:rPr>
          <w:rFonts w:ascii="Times New Roman" w:hAnsi="Times New Roman" w:cs="Times New Roman"/>
          <w:sz w:val="24"/>
          <w:szCs w:val="24"/>
        </w:rPr>
        <w:t xml:space="preserve"> для того, чтобы правильно говорить на изучаемом языке и для более эффективного взаимодействия с носителями данного языка.</w:t>
      </w:r>
      <w:r w:rsidR="00AE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59" w:rsidRDefault="00635459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показывает практика, учащиеся, изучающие иностранный язык, имеют лингвострановедческие знания разного уровня: от нулевого ( где знания о стране изучаемого языка либо отсутствуют, либо представлены в виде результатов неточного воображения) до пятого уровня, который характеризуется умением сравнивать две изучаемые культуры. Переход от одного уровня к другому хорошо прослеживается при обучении немецкому языку в нашей гимназии.</w:t>
      </w:r>
      <w:r w:rsidR="008E32F3">
        <w:rPr>
          <w:rFonts w:ascii="Times New Roman" w:hAnsi="Times New Roman" w:cs="Times New Roman"/>
          <w:sz w:val="24"/>
          <w:szCs w:val="24"/>
        </w:rPr>
        <w:t xml:space="preserve"> Хороший срановедческий материал дают современные учебники. Нами используются также беседы и доклады по страноведческой тематике, встречи и тематические конференции с носителями языка, перепис</w:t>
      </w:r>
      <w:r w:rsidR="005E4AAB">
        <w:rPr>
          <w:rFonts w:ascii="Times New Roman" w:hAnsi="Times New Roman" w:cs="Times New Roman"/>
          <w:sz w:val="24"/>
          <w:szCs w:val="24"/>
        </w:rPr>
        <w:t>ка со све</w:t>
      </w:r>
      <w:r w:rsidR="00A146CC">
        <w:rPr>
          <w:rFonts w:ascii="Times New Roman" w:hAnsi="Times New Roman" w:cs="Times New Roman"/>
          <w:sz w:val="24"/>
          <w:szCs w:val="24"/>
        </w:rPr>
        <w:t>р</w:t>
      </w:r>
      <w:r w:rsidR="005E4AAB">
        <w:rPr>
          <w:rFonts w:ascii="Times New Roman" w:hAnsi="Times New Roman" w:cs="Times New Roman"/>
          <w:sz w:val="24"/>
          <w:szCs w:val="24"/>
        </w:rPr>
        <w:t>стниками из Германии, А</w:t>
      </w:r>
      <w:r w:rsidR="008E32F3">
        <w:rPr>
          <w:rFonts w:ascii="Times New Roman" w:hAnsi="Times New Roman" w:cs="Times New Roman"/>
          <w:sz w:val="24"/>
          <w:szCs w:val="24"/>
        </w:rPr>
        <w:t>встрии и Швейцарии по электронной почте, выпуск стендовой информации страноведческой направленности, подготовка про</w:t>
      </w:r>
      <w:r w:rsidR="001F7831">
        <w:rPr>
          <w:rFonts w:ascii="Times New Roman" w:hAnsi="Times New Roman" w:cs="Times New Roman"/>
          <w:sz w:val="24"/>
          <w:szCs w:val="24"/>
        </w:rPr>
        <w:t>е</w:t>
      </w:r>
      <w:r w:rsidR="008E32F3">
        <w:rPr>
          <w:rFonts w:ascii="Times New Roman" w:hAnsi="Times New Roman" w:cs="Times New Roman"/>
          <w:sz w:val="24"/>
          <w:szCs w:val="24"/>
        </w:rPr>
        <w:t>ктов по страноведению, ситуационно-ролевые игры, страноведческие викторины и олимпиады, участие в художественной самодеятельности (конкурсы чтецов, конкурсы на лучний перевод и т.д.). То есть применяется комплекс средств педагогического руководства по двум направлениям: когнитивному и креативному.</w:t>
      </w:r>
    </w:p>
    <w:p w:rsidR="005B6CF3" w:rsidRDefault="005B6CF3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Одной из технологий, которя позволяет развивать реальную самостоятельность учащихся, формировать необходимы</w:t>
      </w:r>
      <w:r w:rsidR="001F78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навыки учебной компетенции и рефлексии, является технология языкового портфолио. Мы используем эту технологию при изучении страноведения в 6-ом классе.</w:t>
      </w:r>
    </w:p>
    <w:p w:rsidR="005B6CF3" w:rsidRDefault="005E4AAB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</w:t>
      </w:r>
      <w:r w:rsidR="005B6CF3">
        <w:rPr>
          <w:rFonts w:ascii="Times New Roman" w:hAnsi="Times New Roman" w:cs="Times New Roman"/>
          <w:sz w:val="24"/>
          <w:szCs w:val="24"/>
        </w:rPr>
        <w:t>едагогической литературе представлены различные определения понятия «портфолио»</w:t>
      </w:r>
      <w:r w:rsidR="00C23A6C">
        <w:rPr>
          <w:rFonts w:ascii="Times New Roman" w:hAnsi="Times New Roman" w:cs="Times New Roman"/>
          <w:sz w:val="24"/>
          <w:szCs w:val="24"/>
        </w:rPr>
        <w:t>. Например, портфолио или дневник – это нечто большее, чем просто папка ученических работ, это запланированная заранее индивидуальная подборка достижений учащихся.</w:t>
      </w:r>
    </w:p>
    <w:p w:rsidR="00C23A6C" w:rsidRDefault="00C23A6C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составлении языкового портфеля нами использовался вариант Еропейского языкового портфолио. Его структура включает в себя три раздела : «Языковой паспорт», «Страноведческая биография», «Досье». Поскольку мы составляем портфолио по страноведению, то мы считаем целесообразным использовать в разделах, рубриках и комментариях немецкий и русский языки. Это позволяет учащимся избежать трудностей, дает им возможность чувствовать себя более уверенно, а также способствует развитию активности учеников.</w:t>
      </w:r>
    </w:p>
    <w:p w:rsidR="00F16E23" w:rsidRDefault="00F16E23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E23" w:rsidRPr="006A7CC9" w:rsidRDefault="00F16E23" w:rsidP="00A67D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C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Sprachen-Pass/</w:t>
      </w:r>
      <w:r w:rsidRPr="006A7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языковой паспорт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Сюда учащиеся заносят свои личные данные</w:t>
      </w:r>
      <w:r w:rsidR="00860541">
        <w:rPr>
          <w:rFonts w:ascii="Times New Roman" w:hAnsi="Times New Roman" w:cs="Times New Roman"/>
          <w:sz w:val="24"/>
          <w:szCs w:val="24"/>
        </w:rPr>
        <w:t>, данные об изучаемых языках, факты и опыт межкультурного общения, участие в конкурсах, олимпиадах, получение языковых сертификатов, оценку уровня владения немецким языком в настоящее время</w:t>
      </w:r>
      <w:r w:rsidR="001A30B7">
        <w:rPr>
          <w:rFonts w:ascii="Times New Roman" w:hAnsi="Times New Roman" w:cs="Times New Roman"/>
          <w:sz w:val="24"/>
          <w:szCs w:val="24"/>
        </w:rPr>
        <w:t>.</w:t>
      </w:r>
    </w:p>
    <w:p w:rsidR="001A30B7" w:rsidRPr="001A30B7" w:rsidRDefault="001A30B7" w:rsidP="00A67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7C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Landeskunde – Biographie/</w:t>
      </w:r>
      <w:r w:rsidRPr="006A7CC9">
        <w:rPr>
          <w:rFonts w:ascii="Times New Roman" w:hAnsi="Times New Roman" w:cs="Times New Roman"/>
          <w:b/>
          <w:sz w:val="24"/>
          <w:szCs w:val="24"/>
          <w:u w:val="single"/>
        </w:rPr>
        <w:t>страноведческая биография.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A30B7">
        <w:rPr>
          <w:rFonts w:ascii="Times New Roman" w:hAnsi="Times New Roman" w:cs="Times New Roman"/>
          <w:sz w:val="24"/>
          <w:szCs w:val="24"/>
        </w:rPr>
        <w:t>Сюда учащиеся заносят</w:t>
      </w:r>
      <w:r>
        <w:rPr>
          <w:rFonts w:ascii="Times New Roman" w:hAnsi="Times New Roman" w:cs="Times New Roman"/>
          <w:sz w:val="24"/>
          <w:szCs w:val="24"/>
        </w:rPr>
        <w:t xml:space="preserve"> свои страноведческие знания о Германии, Австрии и Швейцарии. В данном разделе ученик намечает цели на весь учебный год по четвертям. Он пишет: «Считаю важным для себя узнать в первой четверти.. и т.д.».</w:t>
      </w:r>
    </w:p>
    <w:p w:rsidR="001A30B7" w:rsidRPr="00213EE4" w:rsidRDefault="001A30B7" w:rsidP="00A67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7C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Dossier-Praktische Ergebnisse im Erlernen der Landeskunde</w:t>
      </w:r>
      <w:r w:rsidRPr="006A7CC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213EE4">
        <w:rPr>
          <w:rFonts w:ascii="Times New Roman" w:hAnsi="Times New Roman" w:cs="Times New Roman"/>
          <w:sz w:val="24"/>
          <w:szCs w:val="24"/>
        </w:rPr>
        <w:t xml:space="preserve"> В данном разделе мы использовали две рубрики:</w:t>
      </w:r>
      <w:r w:rsidR="00213EE4">
        <w:rPr>
          <w:rFonts w:ascii="Times New Roman" w:hAnsi="Times New Roman" w:cs="Times New Roman"/>
          <w:sz w:val="24"/>
          <w:szCs w:val="24"/>
        </w:rPr>
        <w:br/>
      </w:r>
      <w:r w:rsidR="00213EE4" w:rsidRPr="00F6495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13EE4" w:rsidRPr="006A7CC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213EE4" w:rsidRPr="006A7CC9">
        <w:rPr>
          <w:rFonts w:ascii="Times New Roman" w:hAnsi="Times New Roman" w:cs="Times New Roman"/>
          <w:b/>
          <w:sz w:val="24"/>
          <w:szCs w:val="24"/>
          <w:u w:val="single"/>
        </w:rPr>
        <w:t>Коллектор</w:t>
      </w:r>
      <w:r w:rsidR="00213EE4" w:rsidRPr="006A7C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3EE4">
        <w:rPr>
          <w:rFonts w:ascii="Times New Roman" w:hAnsi="Times New Roman" w:cs="Times New Roman"/>
          <w:sz w:val="24"/>
          <w:szCs w:val="24"/>
        </w:rPr>
        <w:t xml:space="preserve"> Сюда помещаются конкретные материалы об участии в проектах, наиболее удачные работы, сочинения, дипломы, сертификаты.</w:t>
      </w:r>
    </w:p>
    <w:p w:rsidR="00A67D53" w:rsidRDefault="00213EE4" w:rsidP="005E4A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954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6A7CC9">
        <w:rPr>
          <w:rFonts w:ascii="Times New Roman" w:hAnsi="Times New Roman" w:cs="Times New Roman"/>
          <w:b/>
          <w:sz w:val="24"/>
          <w:szCs w:val="24"/>
          <w:u w:val="single"/>
        </w:rPr>
        <w:t>) Рабочие материалы</w:t>
      </w:r>
      <w:r>
        <w:rPr>
          <w:rFonts w:ascii="Times New Roman" w:hAnsi="Times New Roman" w:cs="Times New Roman"/>
          <w:sz w:val="24"/>
          <w:szCs w:val="24"/>
        </w:rPr>
        <w:t>. Каждая работа сопровождается кратким пояснением ученика: что у него получилось, а что-нет, какие выводы он может сделать из результатов этой работы. К работе прилагается оценочный лист, в котором свое мнение дают учащиеся, учитель и родители. Для этого обсуждаются и определяются совместно с учениками критерии оценивания: логичность,</w:t>
      </w:r>
      <w:r w:rsidR="00A6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лаконичность работ, структурная организация материалов,</w:t>
      </w:r>
      <w:r w:rsidR="00B31B3C">
        <w:rPr>
          <w:rFonts w:ascii="Times New Roman" w:hAnsi="Times New Roman" w:cs="Times New Roman"/>
          <w:sz w:val="24"/>
          <w:szCs w:val="24"/>
        </w:rPr>
        <w:t xml:space="preserve"> аккуратное, эстетичное выполнение работ, использование наглядности, обоснованность презентации портфолио.</w:t>
      </w:r>
    </w:p>
    <w:p w:rsidR="00E06300" w:rsidRDefault="00E06300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языковым портфелем проходит в несколько этапов. Заключительный этап-это презентация работы в конце каждой четверти.</w:t>
      </w:r>
    </w:p>
    <w:p w:rsidR="00A42349" w:rsidRDefault="00A42349" w:rsidP="005E4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процессе учебной работы по изучению страноведения, организованной с использованием языкового портфолио, создаются условия, позволяющие индивидуализировать процесс обучения, поддерживать учебную мотивацию овладения немецким языком и иноязычной культурой, формировать учебную компетенцию, а также развивать навыки рефлексивной деятельности учащихся.</w:t>
      </w:r>
    </w:p>
    <w:sectPr w:rsidR="00A42349" w:rsidSect="00BF7B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19" w:rsidRDefault="007C6319" w:rsidP="00AE303D">
      <w:pPr>
        <w:spacing w:after="0" w:line="240" w:lineRule="auto"/>
      </w:pPr>
      <w:r>
        <w:separator/>
      </w:r>
    </w:p>
  </w:endnote>
  <w:endnote w:type="continuationSeparator" w:id="1">
    <w:p w:rsidR="007C6319" w:rsidRDefault="007C6319" w:rsidP="00AE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85"/>
      <w:docPartObj>
        <w:docPartGallery w:val="Page Numbers (Bottom of Page)"/>
        <w:docPartUnique/>
      </w:docPartObj>
    </w:sdtPr>
    <w:sdtContent>
      <w:p w:rsidR="00AE303D" w:rsidRDefault="00D05123">
        <w:pPr>
          <w:pStyle w:val="a6"/>
          <w:jc w:val="center"/>
        </w:pPr>
        <w:fldSimple w:instr=" PAGE   \* MERGEFORMAT ">
          <w:r w:rsidR="00761633">
            <w:rPr>
              <w:noProof/>
            </w:rPr>
            <w:t>2</w:t>
          </w:r>
        </w:fldSimple>
      </w:p>
    </w:sdtContent>
  </w:sdt>
  <w:p w:rsidR="00AE303D" w:rsidRDefault="00AE30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19" w:rsidRDefault="007C6319" w:rsidP="00AE303D">
      <w:pPr>
        <w:spacing w:after="0" w:line="240" w:lineRule="auto"/>
      </w:pPr>
      <w:r>
        <w:separator/>
      </w:r>
    </w:p>
  </w:footnote>
  <w:footnote w:type="continuationSeparator" w:id="1">
    <w:p w:rsidR="007C6319" w:rsidRDefault="007C6319" w:rsidP="00AE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59"/>
    <w:multiLevelType w:val="hybridMultilevel"/>
    <w:tmpl w:val="279850A2"/>
    <w:lvl w:ilvl="0" w:tplc="E800F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8C2"/>
    <w:multiLevelType w:val="hybridMultilevel"/>
    <w:tmpl w:val="0AE8B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3166B"/>
    <w:multiLevelType w:val="hybridMultilevel"/>
    <w:tmpl w:val="72EAF5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BCA"/>
    <w:rsid w:val="001A30B7"/>
    <w:rsid w:val="001F7831"/>
    <w:rsid w:val="00213EE4"/>
    <w:rsid w:val="00494CF2"/>
    <w:rsid w:val="005A3D70"/>
    <w:rsid w:val="005B6CF3"/>
    <w:rsid w:val="005E4AAB"/>
    <w:rsid w:val="00635459"/>
    <w:rsid w:val="006A7CC9"/>
    <w:rsid w:val="00761633"/>
    <w:rsid w:val="007C6319"/>
    <w:rsid w:val="00830201"/>
    <w:rsid w:val="00860541"/>
    <w:rsid w:val="008A0BCA"/>
    <w:rsid w:val="008E32F3"/>
    <w:rsid w:val="00A146CC"/>
    <w:rsid w:val="00A42349"/>
    <w:rsid w:val="00A67D53"/>
    <w:rsid w:val="00AE303D"/>
    <w:rsid w:val="00B31B3C"/>
    <w:rsid w:val="00BF7BFA"/>
    <w:rsid w:val="00C23A6C"/>
    <w:rsid w:val="00D05123"/>
    <w:rsid w:val="00DA6004"/>
    <w:rsid w:val="00E06300"/>
    <w:rsid w:val="00E85B8A"/>
    <w:rsid w:val="00E9209A"/>
    <w:rsid w:val="00F16E23"/>
    <w:rsid w:val="00F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03D"/>
  </w:style>
  <w:style w:type="paragraph" w:styleId="a6">
    <w:name w:val="footer"/>
    <w:basedOn w:val="a"/>
    <w:link w:val="a7"/>
    <w:uiPriority w:val="99"/>
    <w:unhideWhenUsed/>
    <w:rsid w:val="00AE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2009-03-19T05:45:00Z</cp:lastPrinted>
  <dcterms:created xsi:type="dcterms:W3CDTF">2009-03-18T14:58:00Z</dcterms:created>
  <dcterms:modified xsi:type="dcterms:W3CDTF">2009-03-19T05:52:00Z</dcterms:modified>
</cp:coreProperties>
</file>