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Урок развития речи (2 часа).</w:t>
      </w:r>
    </w:p>
    <w:p w:rsidR="002C540A" w:rsidRDefault="002C54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Описание православной церкви.</w:t>
      </w:r>
    </w:p>
    <w:p w:rsidR="002C540A" w:rsidRDefault="002C540A">
      <w:pPr>
        <w:pStyle w:val="NormalWeb"/>
        <w:jc w:val="both"/>
        <w:rPr>
          <w:rFonts w:cs="Times New Roman"/>
        </w:rPr>
      </w:pPr>
      <w:r>
        <w:rPr>
          <w:rStyle w:val="Strong"/>
          <w:rFonts w:cs="Times New Roman"/>
        </w:rPr>
        <w:t xml:space="preserve">Цели: </w:t>
      </w:r>
    </w:p>
    <w:p w:rsidR="002C540A" w:rsidRDefault="002C540A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знакомство с архитектурными памятниками России; </w:t>
      </w:r>
    </w:p>
    <w:p w:rsidR="002C540A" w:rsidRDefault="002C540A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отличительными архитектурными особенностями православной церкви;</w:t>
      </w:r>
    </w:p>
    <w:p w:rsidR="002C540A" w:rsidRDefault="002C540A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умения подробного пересказа текста с использованием в письменной речи архитектурной лексики;</w:t>
      </w:r>
    </w:p>
    <w:p w:rsidR="002C540A" w:rsidRDefault="002C540A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воспроизводить архитектурные детали памятника.</w:t>
      </w:r>
    </w:p>
    <w:p w:rsidR="002C540A" w:rsidRDefault="002C540A">
      <w:pPr>
        <w:pStyle w:val="NormalWeb"/>
        <w:jc w:val="right"/>
        <w:rPr>
          <w:rFonts w:cs="Times New Roman"/>
        </w:rPr>
      </w:pPr>
      <w:r>
        <w:rPr>
          <w:rStyle w:val="Emphasis"/>
          <w:rFonts w:cs="Times New Roman"/>
        </w:rPr>
        <w:t>Архитектура – тоже летопись мира, она говорит тогда,</w:t>
      </w:r>
      <w:r>
        <w:rPr>
          <w:rFonts w:cs="Times New Roman"/>
          <w:i/>
          <w:iCs/>
        </w:rPr>
        <w:br/>
      </w:r>
      <w:r>
        <w:rPr>
          <w:rStyle w:val="Emphasis"/>
          <w:rFonts w:cs="Times New Roman"/>
        </w:rPr>
        <w:t>когда уже молчат и песни, и предания</w:t>
      </w:r>
      <w:r>
        <w:rPr>
          <w:rFonts w:cs="Times New Roman"/>
          <w:i/>
          <w:iCs/>
        </w:rPr>
        <w:br/>
      </w:r>
      <w:r>
        <w:rPr>
          <w:rStyle w:val="Emphasis"/>
          <w:rFonts w:cs="Times New Roman"/>
        </w:rPr>
        <w:t>и когда уже ничто не говорит о погибшем народе.</w:t>
      </w:r>
    </w:p>
    <w:p w:rsidR="002C540A" w:rsidRDefault="002C540A">
      <w:pPr>
        <w:pStyle w:val="NormalWeb"/>
        <w:jc w:val="right"/>
        <w:rPr>
          <w:rFonts w:cs="Times New Roman"/>
        </w:rPr>
      </w:pPr>
      <w:r>
        <w:rPr>
          <w:rFonts w:cs="Times New Roman"/>
        </w:rPr>
        <w:t>Н. В. Гоголь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виды московских храмов Вознесения в Коломенском и  Василия Блаженного,  псковские церкви, виды шатровых и купольных храмов, звонницы и колокольни, Преображенская церковь в Кижах, Свято – Троицкий храм  в г. Мирном.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В.Г.Короленко “Дети подземелья”.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работа. </w:t>
      </w:r>
      <w:r>
        <w:rPr>
          <w:rFonts w:ascii="Times New Roman" w:hAnsi="Times New Roman" w:cs="Times New Roman"/>
          <w:sz w:val="24"/>
          <w:szCs w:val="24"/>
        </w:rPr>
        <w:t>Экскурсия в православную церковь, фотовыставка или выставка детских работ “Наши храмы”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Слово учителя.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 – летопись мира. Она говорит  лишь тому, кто хочет и умеет ее слушать,  в ком живет чувство  прекрасного. (Н.В.Гоголь)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Памятники архитектуры – это живая история народа, история развития его культуры, техники, в них воплощены  его художественные идеалы. Русский народ создал самобытную культовую архитектуру, тесно связанную с народными традициями.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Православные храмы в России строились лучшими зодчими, являлись украшением городов, святыней города и живым памятником русской истории. Мастера – плотники стремились поставить сооружение так, чтобы оно казалось неотъемлемой частью природы. Храмы чаще всего строились на высоких берегах рек и озер, на поворотах дорог.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Д.С.Лихачев называет церковь “золотой маковкой”, которая не только издали светилась, как яркая, веселая игрушка, но и была ориентиром для путника.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Архитектурные памятники заслуживают самого любовного и бережного к себе отношения.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– Просмотр иллюстративного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 (современные фотоснимки, старинные открытки, репродукции произведений с изображением храмов).</w:t>
      </w:r>
    </w:p>
    <w:p w:rsidR="002C540A" w:rsidRDefault="002C54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Беседа с классом.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Что присутствует на этих фотоснимках, открытках, репродукциях?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Что такое храм?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Какие это храмы?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 вы догадались, что это православные храмы? Что у них общего?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Можно ли сказать, что все храмы одинаковые?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чем главное отличие, например, этих храмов (указать на шатровый и купольный храмы)?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Кому какой больше нравится, почему?</w:t>
      </w:r>
    </w:p>
    <w:p w:rsidR="002C540A" w:rsidRDefault="002C54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Сообщается и записывается тема урока.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учащимися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формулируем цели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С чем должны познакомиться?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Над чем поработать?</w:t>
      </w:r>
    </w:p>
    <w:p w:rsidR="002C540A" w:rsidRDefault="002C540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1.Подготовительный этап.</w:t>
      </w:r>
    </w:p>
    <w:p w:rsidR="002C540A" w:rsidRDefault="002C540A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Упражнение 1.</w:t>
      </w:r>
    </w:p>
    <w:p w:rsidR="002C540A" w:rsidRDefault="002C540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Выпишите из  словаря лексические значения  данных слов:  </w:t>
      </w:r>
      <w:r>
        <w:rPr>
          <w:rFonts w:ascii="Times New Roman" w:hAnsi="Times New Roman" w:cs="Times New Roman"/>
          <w:i/>
          <w:iCs/>
          <w:sz w:val="24"/>
          <w:szCs w:val="24"/>
        </w:rPr>
        <w:t>амвон, аналой, арка, жертвенник, клирос, наличник,  паперть, трапезная, фронтон, церковь.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2.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объясните лексическое значение данных слов:  аркада, барабан, восьмерик, закомары, звонница, иконостас, колокольня, лапа, рундук, свод, четверик, ярус.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3.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Добавьте в данные ряды по 3 – 4 слова: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родственные слова (однокоренные)  звонница, колокол;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архитектурные слова: галерея, колонна, пилястра;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церковные слова: аналой, клирос, солея.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4.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толкования слов и узнайте, что это за слова.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1.Искусство строительства зданий, архитектура (зодчество).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2.Четырехгранная полуколонна, одной гранью вделанная в стену (пилястра).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3.Картина,  написанная водяными красками по свежей, сырой штукатурке (фреска).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4.Возвышенная площадка в церкви перед иконостасом (амвон).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5.Высокий столик с покатым верхом, на который в церкви кладут иконы, книги (аналой).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6.Башня с колоколами на здании церкви (колокольня).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5.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словарные статьи для следующих слов: крест, наличник, ротонда, свод, шатер.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Барабан    1.Ударный музыкальный инструмент в виде цилиндра, верх и низ которого обтянуты  кожей.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2.Полный цилиндр в механизмах.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3.Часть здания, поддерживающая купол.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6.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Уточните значение и запомните правописание следующих слов, используя все необходимые словари: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Алтарь, амвон, ансамбль, арка, архитектурный памятник, балюстрада, барабан, жертвенник, звонница, икона, иконостас, клирос, колонна, колокольня, крест, купол, наличник, паперть, пилястра, престол, притвор, ротонда, свод, храм,  фронтон, шатер.</w:t>
      </w:r>
    </w:p>
    <w:p w:rsidR="002C540A" w:rsidRDefault="002C540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 Этап усвоения.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7.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словам  арка, звонить, колокол, церковь, подберите однокоренные слова, принадлежащие к разным частям речи; выясните их лексическое значение.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Арка </w:t>
      </w:r>
      <w:r>
        <w:rPr>
          <w:rFonts w:ascii="Times New Roman" w:hAnsi="Times New Roman" w:cs="Times New Roman"/>
          <w:sz w:val="24"/>
          <w:szCs w:val="24"/>
        </w:rPr>
        <w:t xml:space="preserve">          -1.перекрытие дугообразной формы;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-2.сооружение в виде ворот такой формы.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Аркады     – часть архитектурного сооружения – ряд арок, опирающихся на столбы или колонны и обычно образующих открытую галерею вдоль здания, арочное перекрытие.     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8</w:t>
      </w:r>
      <w:r>
        <w:rPr>
          <w:rFonts w:ascii="Times New Roman" w:hAnsi="Times New Roman" w:cs="Times New Roman"/>
          <w:sz w:val="24"/>
          <w:szCs w:val="24"/>
        </w:rPr>
        <w:t>.Подберите к данным прилагательным существительные;  составьте с ними по два словосочетания и по два предложения.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Живописный – красивый (храм).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Звонкий – громкий (колокол).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Пирамидальный – шатровый (башня).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Цветной – фресковый (картина).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Орнаментальный –  узорчатый (перила).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9.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сферу употребления данных слов: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колонна, галерея, пилястра, ротонда, наличник, фронтон, балюстрада;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аналой, клирос, солея, паперть, трапезная, паникадилы;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топор, долото, перка (сверло), скобель, отвес;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восьмерик, лапа “рубка в лапу”, обло “рубка в обло”;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церковь, храм, колокольня, часовня, звонница, башня.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10.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словосочетание представляет собой соединение двух или более знаменательных слов на основе подчинительной связи, определите, какие из приведенных соединений слов не образуют словосочетание, а какие образуют. Аргументируйте свой ответ.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строить церковь</w:t>
      </w:r>
      <w:r>
        <w:rPr>
          <w:rFonts w:ascii="Times New Roman" w:hAnsi="Times New Roman" w:cs="Times New Roman"/>
          <w:sz w:val="24"/>
          <w:szCs w:val="24"/>
        </w:rPr>
        <w:t xml:space="preserve"> – словосочетание, так как образовано на основе распространения одной знаменательной части (глагола) другой знаменательной частью речи (существительным), связь между компонентами словосочетания подчинительная (управление);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сквозь призму</w:t>
      </w:r>
      <w:r>
        <w:rPr>
          <w:rFonts w:ascii="Times New Roman" w:hAnsi="Times New Roman" w:cs="Times New Roman"/>
          <w:sz w:val="24"/>
          <w:szCs w:val="24"/>
        </w:rPr>
        <w:t xml:space="preserve"> – не является словосочетанием, так как состоит из служебного слова (наречного предлога) и знаменательной части (существительное).   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Башнеобразные  приделы, менее  высокие, принципы  повторов,  лейтмотив  храма, звездообразное  основание, крохотный  алтарь, возносящиеся  ввысь, красно – белая окраска, увенчанный  главкой, окружен  башнями, текучий  ритм.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11.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Запишите, какими бывают: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резьба…..                        колонки….                           крест….        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храм…..                           наличники….                       придел….    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галерея….                       кокошники….                      звонница….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арка….                              основание…..                      шатер…..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купол….                            алтарь….                             лемех…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12.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отрывок из повести В. Короленко “Дети подземелья”. Как автор описывает церковь? Какие тона, краски преобладают? С чем ассоциируется?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13.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псковские церкви. Что объединяет все церкви? Сравните кресты на куполах. Устно опишите каждый крест. Из каких деталей он состоит? Что символизируют эти детали?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14.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звонницы. Какой архитектурный элемент обязательно присущ всем звонницам? Опишите их.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15.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колокольни и звонницы. В чем их основное отличие? Почему колокольни зачастую ставили вдали от церкви? Сделайте сравнительное описание.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16.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Псковскую церковь и  Преображенскую. Сравните барабаны. В  чем особенность, различие? Сделайте сравнительное описание.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17.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фрагмент собора Покрова “что на рву” (Собор Василия Блаженного). Опишите его. Какие архитектурные элементы присутствуют? Какую форму имеют купола, и что они вам напоминают? Какими архитектурными элементами украшен собор? Какие чувства вызывает этот живописный храм? Что он вам напоминает?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18.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найдите в нем основную мысль описания. Назовите слова и словосочетания, помогающие раскрыть основную мысль.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Псков – один из старейших городов России. Поначалу он кажется обыкновенным, ничем не примечательным. Белеет резьба на старинных синих, желтых, красных деревянных домиках. Стаи солнечных зайчиков прыгают в окнах новых зданий. Звенят, бегут по городу новые реки и речки. И вдруг неожиданно, как былинные витязи, встают перед нами на современных улицах  древние памятники Пскова.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Архитектурные творения  восьми столетий сохранились здесь.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псковских храмов есть такие, которые пользуются особой популярностью. Например, Церковь Георгия со Взвода. Это четырехстолпный и трехшпильный храм. Невысокая галерея окружает ее с трех сторон и заканчивается в северо – восточном углу придельной церковкой.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Барабан установлен на сводах перекрытия, без подпружных арок. В верхней части его в традиционный псковский орнамент вставлены изразцы с изображением барса, зверя китовраса, птиц, человека с клинообразной бородкой – образцы из народных сказаний.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Церковь врастает в небо не одной, а несколькими луковками куполов.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Необычен ярус звонницы под барабаном позолоченной главы. 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трапезной украшают резные  белокаменные колонки в виде виноградной лозы и ракушки наличников.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Монументальность, стройность и гармоничность ярусной композиции вызывают истинное восхищение мастеров русских зодчих. (167 слов).</w:t>
      </w:r>
    </w:p>
    <w:p w:rsidR="002C540A" w:rsidRDefault="002C54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3.Этап активизации.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посетили местную церковь и рассмотрели ее архитектурное убранство. В процессе наблюдения были собраны и записаны в тетрадь рабочие материалы.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-Рассмотрите церковь, каков ее общий вид?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она вас привлекла?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какое время года она наряднее?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-Когда ее лучше наблюдать утром, днем, вечером?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архитектурные элементы вы увидели сразу, а что открылось потом?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краски и звуки характерны для данной церкви?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все элементы описания создают художественную картину?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какого места описываемая церковь кажется вам особенно привлекательной?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обмениваются впечатлениями, совместно составляют план описания.</w:t>
      </w:r>
    </w:p>
    <w:p w:rsidR="002C540A" w:rsidRDefault="002C540A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предмета.</w:t>
      </w:r>
    </w:p>
    <w:p w:rsidR="002C540A" w:rsidRDefault="002C540A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признаки предмета:</w:t>
      </w:r>
    </w:p>
    <w:p w:rsidR="002C540A" w:rsidRDefault="002C540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форма, размер;</w:t>
      </w:r>
    </w:p>
    <w:p w:rsidR="002C540A" w:rsidRDefault="002C540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материал, из которого сделан предмет,</w:t>
      </w:r>
    </w:p>
    <w:p w:rsidR="002C540A" w:rsidRDefault="002C540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устройство.</w:t>
      </w:r>
    </w:p>
    <w:p w:rsidR="002C540A" w:rsidRDefault="002C540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-Опишите церковь, в которой вы побывали.</w:t>
      </w:r>
    </w:p>
    <w:p w:rsidR="002C540A" w:rsidRDefault="002C540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сочинения “Архитектура Свято – Троицкого храма”</w:t>
      </w:r>
    </w:p>
    <w:p w:rsidR="002C540A" w:rsidRDefault="002C540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C540A" w:rsidRDefault="002C540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2C540A" w:rsidRDefault="002C540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Приготовить рассказ о храмовом  зодчестве.         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Предложите своим родителям, брату, сестре сходить на экскурсию в храм,           выступите в роли экскурсовода.</w:t>
      </w: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40A" w:rsidRDefault="002C54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540A" w:rsidSect="002C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010"/>
    <w:multiLevelType w:val="multilevel"/>
    <w:tmpl w:val="78026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F2631"/>
    <w:multiLevelType w:val="multilevel"/>
    <w:tmpl w:val="B6A8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64B62"/>
    <w:multiLevelType w:val="multilevel"/>
    <w:tmpl w:val="40046C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C5952"/>
    <w:multiLevelType w:val="multilevel"/>
    <w:tmpl w:val="8EE0B29E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4C05330C"/>
    <w:multiLevelType w:val="multilevel"/>
    <w:tmpl w:val="76CAA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C8761A6"/>
    <w:multiLevelType w:val="multilevel"/>
    <w:tmpl w:val="7C322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40A"/>
    <w:rsid w:val="002C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1481</Words>
  <Characters>8442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Урок развития речи (2 часа)</dc:title>
  <dc:subject/>
  <dc:creator>Admin</dc:creator>
  <cp:keywords/>
  <dc:description/>
  <cp:lastModifiedBy>ольга</cp:lastModifiedBy>
  <cp:revision>2</cp:revision>
  <dcterms:created xsi:type="dcterms:W3CDTF">2011-05-25T19:48:00Z</dcterms:created>
  <dcterms:modified xsi:type="dcterms:W3CDTF">2011-05-25T19:48:00Z</dcterms:modified>
</cp:coreProperties>
</file>