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677545</wp:posOffset>
            </wp:positionV>
            <wp:extent cx="4571365" cy="34283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5B1">
        <w:rPr>
          <w:rFonts w:ascii="Times New Roman" w:hAnsi="Times New Roman"/>
          <w:b/>
          <w:sz w:val="24"/>
          <w:szCs w:val="24"/>
          <w:lang w:eastAsia="ru-RU"/>
        </w:rPr>
        <w:t>Приложение 8</w:t>
      </w:r>
      <w:r w:rsidRPr="00C465B1">
        <w:rPr>
          <w:rFonts w:ascii="Times New Roman" w:hAnsi="Times New Roman"/>
          <w:sz w:val="24"/>
          <w:szCs w:val="24"/>
          <w:lang w:eastAsia="ru-RU"/>
        </w:rPr>
        <w:t>.   (Выдвигается гипотеза в соответствии с посещением ребятами класса учреждений дополнительного образования и дается их сравнительная характеристика</w:t>
      </w:r>
      <w:proofErr w:type="gramStart"/>
      <w:r w:rsidRPr="00C465B1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</w:p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</w:p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</w:p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</w:p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</w:p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</w:p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</w:p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</w:p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</w:p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</w:p>
    <w:p w:rsidR="003727C3" w:rsidRPr="00C465B1" w:rsidRDefault="003727C3" w:rsidP="003727C3">
      <w:pPr>
        <w:rPr>
          <w:rFonts w:ascii="Times New Roman" w:hAnsi="Times New Roman"/>
          <w:sz w:val="24"/>
          <w:szCs w:val="24"/>
          <w:lang w:eastAsia="ru-RU"/>
        </w:rPr>
      </w:pPr>
    </w:p>
    <w:p w:rsidR="003727C3" w:rsidRDefault="003727C3" w:rsidP="003727C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727C3" w:rsidRDefault="003727C3" w:rsidP="003727C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hyperlink w:anchor="далее" w:history="1">
        <w:r w:rsidRPr="00894C49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возврат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727C3" w:rsidRDefault="003727C3" w:rsidP="003727C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7C3"/>
    <w:rsid w:val="00080B7D"/>
    <w:rsid w:val="00141634"/>
    <w:rsid w:val="00236CDE"/>
    <w:rsid w:val="003727C3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2011-07-09T11:44:00Z</dcterms:created>
  <dcterms:modified xsi:type="dcterms:W3CDTF">2011-07-09T11:44:00Z</dcterms:modified>
</cp:coreProperties>
</file>