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B3" w:rsidRDefault="00027EB3" w:rsidP="00F420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</w:p>
    <w:tbl>
      <w:tblPr>
        <w:tblpPr w:leftFromText="180" w:rightFromText="180" w:vertAnchor="text" w:tblpX="-318" w:tblpY="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4"/>
        <w:gridCol w:w="8867"/>
        <w:gridCol w:w="2829"/>
        <w:gridCol w:w="2439"/>
      </w:tblGrid>
      <w:tr w:rsidR="00027EB3" w:rsidRPr="003B6E4E" w:rsidTr="003B6E4E">
        <w:tc>
          <w:tcPr>
            <w:tcW w:w="1833" w:type="dxa"/>
          </w:tcPr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8907" w:type="dxa"/>
          </w:tcPr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6" w:type="dxa"/>
          </w:tcPr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43" w:type="dxa"/>
          </w:tcPr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027EB3" w:rsidRPr="003B6E4E" w:rsidTr="003B6E4E">
        <w:trPr>
          <w:trHeight w:val="139"/>
        </w:trPr>
        <w:tc>
          <w:tcPr>
            <w:tcW w:w="1833" w:type="dxa"/>
          </w:tcPr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Мотивация к деятельности.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25pt;margin-top:2.4pt;width:668.25pt;height:0;z-index:251655168" o:connectortype="straight"/>
              </w:pic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Актуализация и постановка учебной задачи.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6E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Открытие нового знания.</w:t>
            </w: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margin-left:-5.05pt;margin-top:6.9pt;width:800.25pt;height:0;z-index:251660288" o:connectortype="straight"/>
              </w:pict>
            </w: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закрепление.</w:t>
            </w: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32" style="position:absolute;margin-left:-4.3pt;margin-top:0;width:800.25pt;height:0;z-index:251661312" o:connectortype="straight"/>
              </w:pic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E4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Самостоятель-ная работа с последующей самопроверкой по эталону.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E4E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E4E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Рефлексия.</w:t>
            </w:r>
          </w:p>
        </w:tc>
        <w:tc>
          <w:tcPr>
            <w:tcW w:w="8907" w:type="dxa"/>
          </w:tcPr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Здравствуйте, ребята!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Мы начинаем наш урок. Предлагаю начать его такими словами: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 « Учитесь … открывать!»              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Одно слово в нашем высказывании пропало. Мы должны его восстановить.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(работа в парах)   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2.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Какое слово у вас получилось?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- «Учитесь тайны открывать!». Как вы думаете, почему именно с этих слов мы начинаем наш урок?                         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3.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Я желаю вам успеха на уроке. А какие качества помогут вам добиться успеха?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-  Сложите слово «тайна» из букв. Посмотрите внимательно на эти буквы и подумайте, как можно разделить их на три группы? 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т, н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– буквы, которые обозначают парные согласные звуки по твёрдости – мягкости;              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 xml:space="preserve">    й 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>– буква, которая обозначает всегда мягкий согласный звук;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а, ы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– буквы, которые обозначают гласные звуки.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Как вы думаете, есть ли ещё в русском языке буквы, обозначающие парные по твёрдости-мягкости согласные звуки? Докажите, что такие буквы есть.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Какую учебную задачу поставим на уроке? (познакомиться с новой буквой)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Для чего нам нужна новая буква? (для чтения слогов и слов)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Уточните, пожалуйста,  учебную задачу. (Познакомиться  с новой буквой, научиться читать слоги и слова с этой буквой)</w:t>
            </w:r>
          </w:p>
          <w:p w:rsidR="00027EB3" w:rsidRPr="003B6E4E" w:rsidRDefault="00027EB3" w:rsidP="003B6E4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Физминутка.</w:t>
            </w:r>
          </w:p>
          <w:p w:rsidR="00027EB3" w:rsidRPr="003B6E4E" w:rsidRDefault="00027EB3" w:rsidP="003B6E4E">
            <w:pPr>
              <w:spacing w:after="0" w:line="240" w:lineRule="auto"/>
              <w:ind w:left="851"/>
              <w:rPr>
                <w:szCs w:val="28"/>
              </w:rPr>
            </w:pPr>
            <w:r w:rsidRPr="003B6E4E">
              <w:rPr>
                <w:rFonts w:hint="eastAsia"/>
                <w:szCs w:val="28"/>
              </w:rPr>
              <w:t>Руки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вверх</w:t>
            </w:r>
            <w:r w:rsidRPr="003B6E4E">
              <w:rPr>
                <w:szCs w:val="28"/>
              </w:rPr>
              <w:t xml:space="preserve"> – </w:t>
            </w:r>
            <w:r w:rsidRPr="003B6E4E">
              <w:rPr>
                <w:rFonts w:hint="eastAsia"/>
                <w:szCs w:val="28"/>
              </w:rPr>
              <w:t>пришли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учиться</w:t>
            </w:r>
            <w:r w:rsidRPr="003B6E4E">
              <w:rPr>
                <w:szCs w:val="28"/>
              </w:rPr>
              <w:t>,</w:t>
            </w:r>
          </w:p>
          <w:p w:rsidR="00027EB3" w:rsidRPr="003B6E4E" w:rsidRDefault="00027EB3" w:rsidP="003B6E4E">
            <w:pPr>
              <w:spacing w:after="0" w:line="240" w:lineRule="auto"/>
              <w:ind w:left="851"/>
              <w:rPr>
                <w:szCs w:val="28"/>
              </w:rPr>
            </w:pPr>
            <w:r w:rsidRPr="003B6E4E">
              <w:rPr>
                <w:rFonts w:hint="eastAsia"/>
                <w:szCs w:val="28"/>
              </w:rPr>
              <w:t>Руки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вниз</w:t>
            </w:r>
            <w:r w:rsidRPr="003B6E4E">
              <w:rPr>
                <w:szCs w:val="28"/>
              </w:rPr>
              <w:t xml:space="preserve"> – </w:t>
            </w:r>
            <w:r w:rsidRPr="003B6E4E">
              <w:rPr>
                <w:rFonts w:hint="eastAsia"/>
                <w:szCs w:val="28"/>
              </w:rPr>
              <w:t>а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не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лениться</w:t>
            </w:r>
            <w:r w:rsidRPr="003B6E4E">
              <w:rPr>
                <w:szCs w:val="28"/>
              </w:rPr>
              <w:t>.</w:t>
            </w:r>
          </w:p>
          <w:p w:rsidR="00027EB3" w:rsidRPr="003B6E4E" w:rsidRDefault="00027EB3" w:rsidP="003B6E4E">
            <w:pPr>
              <w:spacing w:after="0" w:line="240" w:lineRule="auto"/>
              <w:ind w:left="851"/>
              <w:rPr>
                <w:szCs w:val="28"/>
              </w:rPr>
            </w:pPr>
            <w:r w:rsidRPr="003B6E4E">
              <w:rPr>
                <w:rFonts w:hint="eastAsia"/>
                <w:szCs w:val="28"/>
              </w:rPr>
              <w:t>Сели</w:t>
            </w:r>
            <w:r w:rsidRPr="003B6E4E">
              <w:rPr>
                <w:szCs w:val="28"/>
              </w:rPr>
              <w:t xml:space="preserve">, </w:t>
            </w:r>
            <w:r w:rsidRPr="003B6E4E">
              <w:rPr>
                <w:rFonts w:hint="eastAsia"/>
                <w:szCs w:val="28"/>
              </w:rPr>
              <w:t>встали</w:t>
            </w:r>
            <w:r w:rsidRPr="003B6E4E">
              <w:rPr>
                <w:szCs w:val="28"/>
              </w:rPr>
              <w:t xml:space="preserve">  </w:t>
            </w:r>
            <w:r w:rsidRPr="003B6E4E">
              <w:rPr>
                <w:rFonts w:hint="eastAsia"/>
                <w:szCs w:val="28"/>
              </w:rPr>
              <w:t>дружно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вместе</w:t>
            </w:r>
            <w:r w:rsidRPr="003B6E4E">
              <w:rPr>
                <w:szCs w:val="28"/>
              </w:rPr>
              <w:t>,</w:t>
            </w:r>
          </w:p>
          <w:p w:rsidR="00027EB3" w:rsidRPr="003B6E4E" w:rsidRDefault="00027EB3" w:rsidP="003B6E4E">
            <w:pPr>
              <w:spacing w:after="0" w:line="240" w:lineRule="auto"/>
              <w:ind w:left="851"/>
              <w:rPr>
                <w:szCs w:val="28"/>
              </w:rPr>
            </w:pPr>
            <w:r w:rsidRPr="003B6E4E">
              <w:rPr>
                <w:rFonts w:hint="eastAsia"/>
                <w:szCs w:val="28"/>
              </w:rPr>
              <w:t>Покружились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все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на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месте</w:t>
            </w:r>
            <w:r w:rsidRPr="003B6E4E">
              <w:rPr>
                <w:szCs w:val="28"/>
              </w:rPr>
              <w:t>.</w:t>
            </w:r>
          </w:p>
          <w:p w:rsidR="00027EB3" w:rsidRPr="003B6E4E" w:rsidRDefault="00027EB3" w:rsidP="003B6E4E">
            <w:pPr>
              <w:spacing w:after="0" w:line="240" w:lineRule="auto"/>
              <w:ind w:left="851" w:firstLine="409"/>
              <w:rPr>
                <w:szCs w:val="28"/>
              </w:rPr>
            </w:pPr>
            <w:r w:rsidRPr="003B6E4E">
              <w:rPr>
                <w:rFonts w:hint="eastAsia"/>
                <w:szCs w:val="28"/>
              </w:rPr>
              <w:t>На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любой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вопрос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коварный</w:t>
            </w:r>
          </w:p>
          <w:p w:rsidR="00027EB3" w:rsidRPr="003B6E4E" w:rsidRDefault="00027EB3" w:rsidP="003B6E4E">
            <w:pPr>
              <w:spacing w:after="0" w:line="240" w:lineRule="auto"/>
              <w:ind w:left="851" w:firstLine="409"/>
              <w:rPr>
                <w:szCs w:val="28"/>
              </w:rPr>
            </w:pPr>
            <w:r w:rsidRPr="003B6E4E">
              <w:rPr>
                <w:rFonts w:hint="eastAsia"/>
                <w:szCs w:val="28"/>
              </w:rPr>
              <w:t>Сами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мы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ответ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найдём</w:t>
            </w:r>
            <w:r w:rsidRPr="003B6E4E">
              <w:rPr>
                <w:szCs w:val="28"/>
              </w:rPr>
              <w:t>!</w:t>
            </w:r>
          </w:p>
          <w:p w:rsidR="00027EB3" w:rsidRPr="003B6E4E" w:rsidRDefault="00027EB3" w:rsidP="003B6E4E">
            <w:pPr>
              <w:spacing w:after="0" w:line="240" w:lineRule="auto"/>
              <w:ind w:left="851" w:firstLine="409"/>
              <w:rPr>
                <w:szCs w:val="28"/>
              </w:rPr>
            </w:pPr>
            <w:r w:rsidRPr="003B6E4E">
              <w:rPr>
                <w:rFonts w:hint="eastAsia"/>
                <w:szCs w:val="28"/>
              </w:rPr>
              <w:t>К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цели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мы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своей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придем</w:t>
            </w:r>
            <w:r w:rsidRPr="003B6E4E">
              <w:rPr>
                <w:szCs w:val="28"/>
              </w:rPr>
              <w:t>!</w:t>
            </w:r>
          </w:p>
          <w:p w:rsidR="00027EB3" w:rsidRPr="003B6E4E" w:rsidRDefault="00027EB3" w:rsidP="003B6E4E">
            <w:pPr>
              <w:spacing w:after="0" w:line="240" w:lineRule="auto"/>
              <w:ind w:left="851"/>
              <w:rPr>
                <w:szCs w:val="28"/>
              </w:rPr>
            </w:pPr>
            <w:r w:rsidRPr="003B6E4E">
              <w:rPr>
                <w:rFonts w:hint="eastAsia"/>
                <w:szCs w:val="28"/>
              </w:rPr>
              <w:t>Активным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на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уроке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будь</w:t>
            </w:r>
            <w:r w:rsidRPr="003B6E4E">
              <w:rPr>
                <w:szCs w:val="28"/>
              </w:rPr>
              <w:t>,</w:t>
            </w:r>
          </w:p>
          <w:p w:rsidR="00027EB3" w:rsidRPr="003B6E4E" w:rsidRDefault="00027EB3" w:rsidP="003B6E4E">
            <w:pPr>
              <w:spacing w:after="0" w:line="240" w:lineRule="auto"/>
              <w:ind w:left="851"/>
              <w:rPr>
                <w:szCs w:val="28"/>
              </w:rPr>
            </w:pPr>
            <w:r w:rsidRPr="003B6E4E">
              <w:rPr>
                <w:rFonts w:hint="eastAsia"/>
                <w:szCs w:val="28"/>
              </w:rPr>
              <w:t>И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легче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станет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школьный</w:t>
            </w:r>
            <w:r w:rsidRPr="003B6E4E">
              <w:rPr>
                <w:szCs w:val="28"/>
              </w:rPr>
              <w:t xml:space="preserve"> </w:t>
            </w:r>
            <w:r w:rsidRPr="003B6E4E">
              <w:rPr>
                <w:rFonts w:hint="eastAsia"/>
                <w:szCs w:val="28"/>
              </w:rPr>
              <w:t>путь</w:t>
            </w:r>
            <w:r w:rsidRPr="003B6E4E">
              <w:rPr>
                <w:szCs w:val="28"/>
              </w:rPr>
              <w:t>!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 xml:space="preserve">Звукобуквенный  анализ слов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бант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 xml:space="preserve">  и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бинт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.  (работа в парах).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4.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Сравнение первых звуков в словах.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       Уберите фишки со схем: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одинаковые звуки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из слова бинт звук [ а ]  (дети сигналят «ловушка», объясняют, что  в слове нет такого звука)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звук [ и ]  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звук [ а ]  </w:t>
            </w:r>
          </w:p>
          <w:p w:rsidR="00027EB3" w:rsidRPr="003B6E4E" w:rsidRDefault="00027EB3" w:rsidP="003B6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  <w:p w:rsidR="00027EB3" w:rsidRPr="003B6E4E" w:rsidRDefault="00027EB3" w:rsidP="003B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звук [ б ]  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82.55pt;margin-top:1.25pt;width:.75pt;height:4.5pt;flip:x;z-index:251659264" o:connectortype="straight"/>
              </w:pic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звук [ б ]  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слов со звуками [ б ] и [ б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Просмотр мультфильма.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г) 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Знакомство с буквой Б б. Печатание буквы в тетради.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Давайте вспомним, какую учебную цель мы поставили перед собой на уроке?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Мы выполнили учебную задачу? Что будем делать дальше?  (читать слоги и слова)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6E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Электронная физминутка для глаз «Снежинки».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5.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Работа по учебнику.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 xml:space="preserve">    Чтение слогов.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6.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жужжащее чтение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выборочное чтение: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чтение слогов, в которых буква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>обозначает твердый согласный звук [б] – первая строка;</w:t>
            </w:r>
          </w:p>
          <w:p w:rsidR="00027EB3" w:rsidRDefault="00027EB3" w:rsidP="003B6E4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</w:pPr>
            <w:r w:rsidRPr="00206999">
              <w:t>чтение слогов</w:t>
            </w:r>
            <w:r>
              <w:t xml:space="preserve">, </w:t>
            </w:r>
            <w:r w:rsidRPr="00206999">
              <w:t xml:space="preserve">в которых буква </w:t>
            </w:r>
            <w:r w:rsidRPr="003B6E4E">
              <w:rPr>
                <w:b/>
              </w:rPr>
              <w:t>б</w:t>
            </w:r>
            <w:r w:rsidRPr="00206999">
              <w:t xml:space="preserve"> обозначает мягкий согласный звук [б’</w:t>
            </w:r>
            <w:r>
              <w:t>] –  вторая строка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Чтение слов.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7.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жужжащее чтение; 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выборочное чтение: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чтение слов, в которых один слог; 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чтение слов, в которых два слога;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чтение слов, в которых три слога;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чтение слов, в которых буква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обозначает мягкий согласный звук [б’]; </w:t>
            </w:r>
          </w:p>
          <w:p w:rsidR="00027EB3" w:rsidRPr="003B6E4E" w:rsidRDefault="00027EB3" w:rsidP="003B6E4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чтение слов, в которых буква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обозначает твердый согласный звук [б];</w:t>
            </w:r>
          </w:p>
          <w:p w:rsidR="00027EB3" w:rsidRPr="003B6E4E" w:rsidRDefault="00027EB3" w:rsidP="003B6E4E">
            <w:pPr>
              <w:pStyle w:val="ListParagraph"/>
              <w:spacing w:after="0"/>
              <w:ind w:left="122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Молодцы, ребята. Вы справились с заданием.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-  А теперь вас ждёт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Напечатайте в тетради слоги и слова, подчеркните зелёным карандашом букву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, которая обозначает мягкий согласный звук [б’]; подчеркните синим карандашом  букву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б, которая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обозначает твердый согласный звук [б]. Какие умения вам понадобятся? (умение печатать слоги; умение печатать слова; умение определять, какой звук обозначает буква).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0" style="position:absolute;margin-left:111.05pt;margin-top:5.9pt;width:208.5pt;height:48.75pt;z-index:-251662336"/>
              </w:pict>
            </w:r>
          </w:p>
          <w:p w:rsidR="00027EB3" w:rsidRPr="003B6E4E" w:rsidRDefault="00027EB3" w:rsidP="003B6E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E4E">
              <w:rPr>
                <w:rFonts w:ascii="Times New Roman" w:hAnsi="Times New Roman"/>
                <w:b/>
                <w:sz w:val="28"/>
                <w:szCs w:val="28"/>
              </w:rPr>
              <w:t>ба     бе     би     бу</w:t>
            </w:r>
          </w:p>
          <w:p w:rsidR="00027EB3" w:rsidRPr="003B6E4E" w:rsidRDefault="00027EB3" w:rsidP="003B6E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E4E">
              <w:rPr>
                <w:rFonts w:ascii="Times New Roman" w:hAnsi="Times New Roman"/>
                <w:b/>
                <w:sz w:val="28"/>
                <w:szCs w:val="28"/>
              </w:rPr>
              <w:t>белка   булка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Давайте вспомним алгоритм самопроверки.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-  Проверьте себя по образцу. </w:t>
            </w:r>
            <w:r w:rsidRPr="003B6E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Слайд 8.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По каким критериям можем себя оценить? (умение печатать слоги; умение печатать слова; умение определять, какой звук обозначает буква).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Оцените себя. (Дети оценивают по шкале и комментируют свою оценку).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е) </w:t>
            </w:r>
            <w:r w:rsidRPr="003B6E4E">
              <w:rPr>
                <w:rFonts w:ascii="Times New Roman" w:hAnsi="Times New Roman"/>
                <w:b/>
                <w:sz w:val="24"/>
                <w:szCs w:val="24"/>
              </w:rPr>
              <w:t>групповая работа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  - Найдите на картинке 8 слов, в которых есть звуки [б] и [б’].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Какую учебную задачу поставили перед собой на уроке? Мы достигли её?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Чему мы научились?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-  Кому было трудно? 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Что не получилось? Что нужно сделать, чтобы в дальнейшем избежать ошибок?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-  Спасибо за урок.</w:t>
            </w:r>
          </w:p>
        </w:tc>
        <w:tc>
          <w:tcPr>
            <w:tcW w:w="2836" w:type="dxa"/>
          </w:tcPr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Объясняют собственное понимание высказывание.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32" style="position:absolute;margin-left:125pt;margin-top:2.4pt;width:63.4pt;height:0;z-index:251656192" o:connectortype="straight"/>
              </w:pic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Распределяют буквы на группы.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Интонационно выделяют  звуки в слове.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Моделируют звуковой состав слова. Проверяют своего партнёра.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Сравнивают звуки в словах.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воспроизводят слова со звуками [ б ] и [ б </w:t>
            </w:r>
            <w:r w:rsidRPr="003B6E4E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3B6E4E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Печатают букву Бб в тетради.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Читают слоги. Выбирают слоги по заданному критерию.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Читают слоги. Выбирают слоги по заданному критерию.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 xml:space="preserve">Печатают слоги и слова в тетради. 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Вспоминают алгоритм самопроверки. Проверяют работу по образцу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Выбирают критерий оценки.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Оценивают результат своей деятельности.</w:t>
            </w:r>
          </w:p>
          <w:p w:rsidR="00027EB3" w:rsidRPr="003B6E4E" w:rsidRDefault="00027EB3" w:rsidP="003B6E4E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Анализируют собственную деятельность на уроке, ставят цели на будущие уроки.</w:t>
            </w:r>
          </w:p>
          <w:p w:rsidR="00027EB3" w:rsidRPr="003B6E4E" w:rsidRDefault="00027EB3" w:rsidP="003B6E4E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Мотивационная готовность  к учебной деятельности.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 учитывать позицию партнера, организовывать и осуществлять </w:t>
            </w: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>сотрудничество со сверстниками.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32" style="position:absolute;margin-left:82.3pt;margin-top:2.4pt;width:35.45pt;height:0;z-index:251657216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39.75pt;margin-top:2.4pt;width:74.25pt;height:0;z-index:251658240" o:connectortype="straight"/>
              </w:pic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Классификация. Выбор критерия для классификации.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задачу.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>Умение использовать знаково - символические средства, в том числе модели и схемы.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>Умение контролировать действия партнера.</w:t>
            </w: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>Умение проводить классификацию по заданному критерию.</w:t>
            </w: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pStyle w:val="ListParagraph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>Умение проводить классификацию  по заданным критериям.</w:t>
            </w: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и оценивать свои  </w:t>
            </w: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действия.</w:t>
            </w: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 организовывать и осуществлять </w:t>
            </w:r>
          </w:p>
          <w:p w:rsidR="00027EB3" w:rsidRPr="003B6E4E" w:rsidRDefault="00027EB3" w:rsidP="003B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>сотрудничество со сверстниками.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E4E">
              <w:rPr>
                <w:rFonts w:ascii="Times New Roman" w:hAnsi="Times New Roman"/>
                <w:sz w:val="24"/>
                <w:szCs w:val="24"/>
                <w:lang w:eastAsia="en-US"/>
              </w:rPr>
              <w:t>Умение осуществлять рефлексию собственной деятельности.</w:t>
            </w:r>
          </w:p>
          <w:p w:rsidR="00027EB3" w:rsidRPr="003B6E4E" w:rsidRDefault="00027EB3" w:rsidP="003B6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EB3" w:rsidRPr="00DE330D" w:rsidRDefault="00027EB3" w:rsidP="00D96AE6">
      <w:pPr>
        <w:pStyle w:val="ListParagraph"/>
        <w:tabs>
          <w:tab w:val="left" w:pos="3885"/>
        </w:tabs>
      </w:pPr>
    </w:p>
    <w:sectPr w:rsidR="00027EB3" w:rsidRPr="00DE330D" w:rsidSect="00833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A1"/>
    <w:multiLevelType w:val="hybridMultilevel"/>
    <w:tmpl w:val="90905EC6"/>
    <w:lvl w:ilvl="0" w:tplc="041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FC2B37"/>
    <w:multiLevelType w:val="hybridMultilevel"/>
    <w:tmpl w:val="C6901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F06D6A"/>
    <w:multiLevelType w:val="hybridMultilevel"/>
    <w:tmpl w:val="7FA0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5068B"/>
    <w:multiLevelType w:val="hybridMultilevel"/>
    <w:tmpl w:val="4E4040D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581217"/>
    <w:multiLevelType w:val="hybridMultilevel"/>
    <w:tmpl w:val="C93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243211"/>
    <w:multiLevelType w:val="hybridMultilevel"/>
    <w:tmpl w:val="E87694C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72822BF2"/>
    <w:multiLevelType w:val="hybridMultilevel"/>
    <w:tmpl w:val="0F28C0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6129A6"/>
    <w:multiLevelType w:val="hybridMultilevel"/>
    <w:tmpl w:val="E2A67AE2"/>
    <w:lvl w:ilvl="0" w:tplc="041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D2BDA"/>
    <w:multiLevelType w:val="hybridMultilevel"/>
    <w:tmpl w:val="64C2EF7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78005D20"/>
    <w:multiLevelType w:val="hybridMultilevel"/>
    <w:tmpl w:val="310CE3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C2B"/>
    <w:rsid w:val="00005F11"/>
    <w:rsid w:val="00027EB3"/>
    <w:rsid w:val="000D7E3D"/>
    <w:rsid w:val="00103690"/>
    <w:rsid w:val="00141099"/>
    <w:rsid w:val="00177FFA"/>
    <w:rsid w:val="001A3DE8"/>
    <w:rsid w:val="00206999"/>
    <w:rsid w:val="00215FB3"/>
    <w:rsid w:val="002D50BA"/>
    <w:rsid w:val="002D5870"/>
    <w:rsid w:val="00332D2F"/>
    <w:rsid w:val="00342EC0"/>
    <w:rsid w:val="00381CEA"/>
    <w:rsid w:val="003B6E4E"/>
    <w:rsid w:val="003D3B9E"/>
    <w:rsid w:val="004B51A9"/>
    <w:rsid w:val="005E64AC"/>
    <w:rsid w:val="00604A3A"/>
    <w:rsid w:val="006053F8"/>
    <w:rsid w:val="006D6714"/>
    <w:rsid w:val="0077694D"/>
    <w:rsid w:val="007B621F"/>
    <w:rsid w:val="008132A9"/>
    <w:rsid w:val="008334E8"/>
    <w:rsid w:val="008C4C2B"/>
    <w:rsid w:val="008C700A"/>
    <w:rsid w:val="009E4AD4"/>
    <w:rsid w:val="009F168B"/>
    <w:rsid w:val="00A75F0C"/>
    <w:rsid w:val="00A77BFD"/>
    <w:rsid w:val="00AC2B8E"/>
    <w:rsid w:val="00AE3164"/>
    <w:rsid w:val="00B647DF"/>
    <w:rsid w:val="00B7195D"/>
    <w:rsid w:val="00B809C1"/>
    <w:rsid w:val="00B93D41"/>
    <w:rsid w:val="00BD034F"/>
    <w:rsid w:val="00C075DE"/>
    <w:rsid w:val="00C36F12"/>
    <w:rsid w:val="00C43178"/>
    <w:rsid w:val="00CD6B36"/>
    <w:rsid w:val="00D96AE6"/>
    <w:rsid w:val="00DC34FB"/>
    <w:rsid w:val="00DE330D"/>
    <w:rsid w:val="00E33C60"/>
    <w:rsid w:val="00EF1800"/>
    <w:rsid w:val="00F4208B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4C2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FF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FF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7FFA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7FFA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FFA"/>
    <w:pPr>
      <w:spacing w:before="200" w:after="0"/>
      <w:outlineLvl w:val="4"/>
    </w:pPr>
    <w:rPr>
      <w:smallCaps/>
      <w:color w:val="A3171D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7FFA"/>
    <w:pPr>
      <w:spacing w:after="0"/>
      <w:outlineLvl w:val="5"/>
    </w:pPr>
    <w:rPr>
      <w:smallCaps/>
      <w:color w:val="DA1F28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7FFA"/>
    <w:pPr>
      <w:spacing w:after="0"/>
      <w:outlineLvl w:val="6"/>
    </w:pPr>
    <w:rPr>
      <w:b/>
      <w:smallCaps/>
      <w:color w:val="DA1F28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7FFA"/>
    <w:pPr>
      <w:spacing w:after="0"/>
      <w:outlineLvl w:val="7"/>
    </w:pPr>
    <w:rPr>
      <w:b/>
      <w:i/>
      <w:smallCaps/>
      <w:color w:val="A3171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7FFA"/>
    <w:pPr>
      <w:spacing w:after="0"/>
      <w:outlineLvl w:val="8"/>
    </w:pPr>
    <w:rPr>
      <w:b/>
      <w:i/>
      <w:smallCaps/>
      <w:color w:val="6C0F1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FFA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FFA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7FFA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7FFA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7FFA"/>
    <w:rPr>
      <w:rFonts w:cs="Times New Roman"/>
      <w:smallCaps/>
      <w:color w:val="A3171D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7FFA"/>
    <w:rPr>
      <w:rFonts w:cs="Times New Roman"/>
      <w:smallCaps/>
      <w:color w:val="DA1F28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7FFA"/>
    <w:rPr>
      <w:rFonts w:cs="Times New Roman"/>
      <w:b/>
      <w:smallCaps/>
      <w:color w:val="DA1F28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7FFA"/>
    <w:rPr>
      <w:rFonts w:cs="Times New Roman"/>
      <w:b/>
      <w:i/>
      <w:smallCaps/>
      <w:color w:val="A3171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7FFA"/>
    <w:rPr>
      <w:rFonts w:cs="Times New Roman"/>
      <w:b/>
      <w:i/>
      <w:smallCaps/>
      <w:color w:val="6C0F13"/>
    </w:rPr>
  </w:style>
  <w:style w:type="paragraph" w:styleId="Caption">
    <w:name w:val="caption"/>
    <w:basedOn w:val="Normal"/>
    <w:next w:val="Normal"/>
    <w:uiPriority w:val="99"/>
    <w:qFormat/>
    <w:rsid w:val="00177FF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77FFA"/>
    <w:pPr>
      <w:pBdr>
        <w:top w:val="single" w:sz="12" w:space="1" w:color="DA1F28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77FFA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7FFA"/>
    <w:pPr>
      <w:spacing w:after="720" w:line="240" w:lineRule="auto"/>
      <w:jc w:val="right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177FFA"/>
    <w:rPr>
      <w:rFonts w:ascii="Century Schoolbook" w:hAnsi="Century Schoolbook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177FFA"/>
    <w:rPr>
      <w:rFonts w:cs="Times New Roman"/>
      <w:b/>
      <w:color w:val="DA1F28"/>
    </w:rPr>
  </w:style>
  <w:style w:type="character" w:styleId="Emphasis">
    <w:name w:val="Emphasis"/>
    <w:basedOn w:val="DefaultParagraphFont"/>
    <w:uiPriority w:val="99"/>
    <w:qFormat/>
    <w:rsid w:val="00177FFA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177F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177F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7F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77FF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77FFA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77FFA"/>
    <w:pPr>
      <w:pBdr>
        <w:top w:val="single" w:sz="8" w:space="10" w:color="A3171D"/>
        <w:left w:val="single" w:sz="8" w:space="10" w:color="A3171D"/>
        <w:bottom w:val="single" w:sz="8" w:space="10" w:color="A3171D"/>
        <w:right w:val="single" w:sz="8" w:space="10" w:color="A3171D"/>
      </w:pBdr>
      <w:shd w:val="clear" w:color="auto" w:fill="DA1F28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77FFA"/>
    <w:rPr>
      <w:rFonts w:cs="Times New Roman"/>
      <w:b/>
      <w:i/>
      <w:color w:val="FFFFFF"/>
      <w:shd w:val="clear" w:color="auto" w:fill="DA1F28"/>
    </w:rPr>
  </w:style>
  <w:style w:type="character" w:styleId="SubtleEmphasis">
    <w:name w:val="Subtle Emphasis"/>
    <w:basedOn w:val="DefaultParagraphFont"/>
    <w:uiPriority w:val="99"/>
    <w:qFormat/>
    <w:rsid w:val="00177FFA"/>
    <w:rPr>
      <w:i/>
    </w:rPr>
  </w:style>
  <w:style w:type="character" w:styleId="IntenseEmphasis">
    <w:name w:val="Intense Emphasis"/>
    <w:basedOn w:val="DefaultParagraphFont"/>
    <w:uiPriority w:val="99"/>
    <w:qFormat/>
    <w:rsid w:val="00177FFA"/>
    <w:rPr>
      <w:b/>
      <w:i/>
      <w:color w:val="DA1F28"/>
      <w:spacing w:val="10"/>
    </w:rPr>
  </w:style>
  <w:style w:type="character" w:styleId="SubtleReference">
    <w:name w:val="Subtle Reference"/>
    <w:basedOn w:val="DefaultParagraphFont"/>
    <w:uiPriority w:val="99"/>
    <w:qFormat/>
    <w:rsid w:val="00177FFA"/>
    <w:rPr>
      <w:b/>
    </w:rPr>
  </w:style>
  <w:style w:type="character" w:styleId="IntenseReference">
    <w:name w:val="Intense Reference"/>
    <w:basedOn w:val="DefaultParagraphFont"/>
    <w:uiPriority w:val="99"/>
    <w:qFormat/>
    <w:rsid w:val="00177FFA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177FFA"/>
    <w:rPr>
      <w:rFonts w:ascii="Century Schoolbook" w:hAnsi="Century Schoolbook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177FFA"/>
    <w:pPr>
      <w:outlineLvl w:val="9"/>
    </w:pPr>
  </w:style>
  <w:style w:type="table" w:styleId="TableGrid">
    <w:name w:val="Table Grid"/>
    <w:basedOn w:val="TableNormal"/>
    <w:uiPriority w:val="99"/>
    <w:rsid w:val="008C4C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DE8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rsid w:val="00206999"/>
    <w:pPr>
      <w:spacing w:before="100" w:beforeAutospacing="1" w:after="100" w:afterAutospacing="1" w:line="240" w:lineRule="auto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886</Words>
  <Characters>5052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ольга</cp:lastModifiedBy>
  <cp:revision>2</cp:revision>
  <cp:lastPrinted>2010-12-12T10:55:00Z</cp:lastPrinted>
  <dcterms:created xsi:type="dcterms:W3CDTF">2011-04-21T19:09:00Z</dcterms:created>
  <dcterms:modified xsi:type="dcterms:W3CDTF">2011-04-21T19:09:00Z</dcterms:modified>
</cp:coreProperties>
</file>