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0066DA" w:rsidP="00006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41AD">
        <w:rPr>
          <w:rFonts w:ascii="Times New Roman" w:hAnsi="Times New Roman"/>
          <w:b/>
          <w:sz w:val="24"/>
          <w:szCs w:val="24"/>
        </w:rPr>
        <w:t>Ход урока</w:t>
      </w:r>
    </w:p>
    <w:p w:rsidR="000066DA" w:rsidRPr="009F5798" w:rsidRDefault="000066DA" w:rsidP="000066D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860"/>
        <w:gridCol w:w="1439"/>
        <w:gridCol w:w="1003"/>
      </w:tblGrid>
      <w:tr w:rsidR="000066DA" w:rsidRPr="00CC41AD" w:rsidTr="00400A14">
        <w:tc>
          <w:tcPr>
            <w:tcW w:w="1185" w:type="pct"/>
          </w:tcPr>
          <w:p w:rsidR="000066DA" w:rsidRPr="00CC41AD" w:rsidRDefault="000066DA" w:rsidP="00400A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DA" w:rsidRPr="00CC41AD" w:rsidRDefault="000066DA" w:rsidP="00400A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39" w:type="pct"/>
          </w:tcPr>
          <w:p w:rsidR="000066DA" w:rsidRPr="00CC41AD" w:rsidRDefault="000066DA" w:rsidP="00400A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DA" w:rsidRPr="00CC41AD" w:rsidRDefault="000066DA" w:rsidP="00400A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Методическая последовательность действий учителя и учащихся</w:t>
            </w:r>
          </w:p>
          <w:p w:rsidR="000066DA" w:rsidRPr="00CC41AD" w:rsidRDefault="000066DA" w:rsidP="00400A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Режимы работы</w:t>
            </w: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(формы работы)</w:t>
            </w:r>
          </w:p>
        </w:tc>
        <w:tc>
          <w:tcPr>
            <w:tcW w:w="524" w:type="pct"/>
          </w:tcPr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066DA" w:rsidRPr="00EB685A" w:rsidTr="00400A14">
        <w:tc>
          <w:tcPr>
            <w:tcW w:w="1185" w:type="pct"/>
          </w:tcPr>
          <w:p w:rsidR="000066DA" w:rsidRPr="00CC41AD" w:rsidRDefault="000066DA" w:rsidP="00400A14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1. Начало урока.</w:t>
            </w:r>
          </w:p>
        </w:tc>
        <w:tc>
          <w:tcPr>
            <w:tcW w:w="2539" w:type="pct"/>
          </w:tcPr>
          <w:p w:rsidR="000066DA" w:rsidRPr="00CC41AD" w:rsidRDefault="000066DA" w:rsidP="00400A14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 xml:space="preserve">1. Приветствие. </w:t>
            </w:r>
            <w:proofErr w:type="spellStart"/>
            <w:r w:rsidRPr="00CC41AD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CC4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6DA" w:rsidRPr="00CC41AD" w:rsidRDefault="000066DA" w:rsidP="00400A14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 xml:space="preserve">2. Сообщение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CC41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Pr="00CC41AD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</w:p>
          <w:p w:rsidR="000066DA" w:rsidRPr="00CC41AD" w:rsidRDefault="000066DA" w:rsidP="00400A14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>3. Фонетическая зарядка</w:t>
            </w:r>
          </w:p>
        </w:tc>
        <w:tc>
          <w:tcPr>
            <w:tcW w:w="752" w:type="pct"/>
          </w:tcPr>
          <w:p w:rsidR="000066DA" w:rsidRPr="00302A7F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C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8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EB68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1AD">
              <w:rPr>
                <w:rFonts w:ascii="Times New Roman" w:hAnsi="Times New Roman"/>
                <w:sz w:val="24"/>
                <w:szCs w:val="24"/>
              </w:rPr>
              <w:t>С</w:t>
            </w:r>
            <w:r w:rsidRPr="00CC41A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066DA" w:rsidRPr="00302A7F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68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066DA" w:rsidRPr="00EB685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T,T-CL, Individually</w:t>
            </w:r>
          </w:p>
        </w:tc>
        <w:tc>
          <w:tcPr>
            <w:tcW w:w="524" w:type="pct"/>
          </w:tcPr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min</w:t>
            </w: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min</w:t>
            </w:r>
          </w:p>
        </w:tc>
      </w:tr>
      <w:tr w:rsidR="000066DA" w:rsidRPr="000066DA" w:rsidTr="00400A14">
        <w:tc>
          <w:tcPr>
            <w:tcW w:w="1185" w:type="pct"/>
          </w:tcPr>
          <w:p w:rsidR="000066DA" w:rsidRPr="009A378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37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9A37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Pr="009A37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A37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9E53F8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introduce the new vocabulary</w:t>
            </w: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Practice the new vocabulary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>Practice the 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ew vocabulary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Relaxation 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 for specific information, speaking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(dialogue with a shop assistant)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and speaking (describing the clothes </w:t>
            </w:r>
            <w:r w:rsidRPr="00CC41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using the structure </w:t>
            </w:r>
            <w:r w:rsidRPr="00CC41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/has</w:t>
            </w:r>
            <w:r w:rsidRPr="00CC41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1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CC41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539" w:type="pct"/>
          </w:tcPr>
          <w:p w:rsidR="000066DA" w:rsidRDefault="000066DA" w:rsidP="00400A14">
            <w:pPr>
              <w:pStyle w:val="30"/>
              <w:shd w:val="clear" w:color="auto" w:fill="auto"/>
              <w:spacing w:line="240" w:lineRule="auto"/>
              <w:ind w:right="11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2F0520" w:rsidRDefault="000066DA" w:rsidP="00400A14">
            <w:pPr>
              <w:pStyle w:val="30"/>
              <w:shd w:val="clear" w:color="auto" w:fill="auto"/>
              <w:spacing w:line="240" w:lineRule="auto"/>
              <w:ind w:right="11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Presentation 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>Ex. 1.1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CC41AD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 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right="1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>Ex.1.2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hyperlink r:id="rId4" w:history="1">
              <w:r w:rsidRPr="00263C1B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Teddy-dresser</w:t>
              </w:r>
            </w:hyperlink>
            <w:r w:rsidRPr="00263C1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»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63C1B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9E5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 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263C1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3C1B">
              <w:rPr>
                <w:rFonts w:ascii="Times New Roman" w:hAnsi="Times New Roman"/>
                <w:sz w:val="24"/>
                <w:szCs w:val="24"/>
                <w:lang w:val="en-US"/>
              </w:rPr>
              <w:t>Ex.8</w:t>
            </w: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CC41AD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left="320" w:right="100" w:hanging="2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right="1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Production </w:t>
            </w:r>
          </w:p>
          <w:p w:rsidR="000066DA" w:rsidRPr="00CC41AD" w:rsidRDefault="000066DA" w:rsidP="00400A14">
            <w:pPr>
              <w:pStyle w:val="50"/>
              <w:keepNext/>
              <w:keepLines/>
              <w:shd w:val="clear" w:color="auto" w:fill="auto"/>
              <w:spacing w:after="0" w:line="240" w:lineRule="auto"/>
              <w:ind w:right="1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66DA" w:rsidRPr="00CC41AD" w:rsidRDefault="000066DA" w:rsidP="00400A1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2" w:type="pct"/>
          </w:tcPr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1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Speaker-CL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Individually  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P1,P2 …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CL, Individually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EB685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P1-P2</w:t>
            </w:r>
          </w:p>
        </w:tc>
        <w:tc>
          <w:tcPr>
            <w:tcW w:w="524" w:type="pct"/>
          </w:tcPr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min</w:t>
            </w:r>
          </w:p>
        </w:tc>
      </w:tr>
      <w:tr w:rsidR="000066DA" w:rsidRPr="00CC41AD" w:rsidTr="00400A14">
        <w:tc>
          <w:tcPr>
            <w:tcW w:w="1185" w:type="pct"/>
          </w:tcPr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C41A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урока.</w:t>
            </w:r>
          </w:p>
        </w:tc>
        <w:tc>
          <w:tcPr>
            <w:tcW w:w="2539" w:type="pct"/>
          </w:tcPr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>1. Подведение итогов урока (систематизация и повторение того, что было пройдено).</w:t>
            </w: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>2. Оценивание работы учащихся и выставление отметок.</w:t>
            </w: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1AD">
              <w:rPr>
                <w:rFonts w:ascii="Times New Roman" w:hAnsi="Times New Roman"/>
                <w:sz w:val="24"/>
                <w:szCs w:val="24"/>
              </w:rPr>
              <w:t>3. Объяснение и записывание домашнего задания.</w:t>
            </w:r>
          </w:p>
          <w:p w:rsidR="000066DA" w:rsidRPr="00CC41AD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704C6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524" w:type="pct"/>
          </w:tcPr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min</w:t>
            </w:r>
          </w:p>
          <w:p w:rsidR="000066DA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66DA" w:rsidRPr="00704C6B" w:rsidRDefault="000066DA" w:rsidP="0040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min</w:t>
            </w:r>
          </w:p>
        </w:tc>
      </w:tr>
    </w:tbl>
    <w:p w:rsidR="00000000" w:rsidRPr="000066DA" w:rsidRDefault="000066DA">
      <w:pPr>
        <w:rPr>
          <w:lang w:val="en-US"/>
        </w:rPr>
      </w:pPr>
    </w:p>
    <w:sectPr w:rsidR="00000000" w:rsidRPr="0000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DA"/>
    <w:rsid w:val="0000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66D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6DA"/>
    <w:pPr>
      <w:shd w:val="clear" w:color="auto" w:fill="FFFFFF"/>
      <w:spacing w:after="0" w:line="245" w:lineRule="exact"/>
      <w:ind w:hanging="980"/>
    </w:pPr>
    <w:rPr>
      <w:rFonts w:ascii="Arial" w:eastAsia="Arial" w:hAnsi="Arial" w:cs="Arial"/>
      <w:sz w:val="19"/>
      <w:szCs w:val="19"/>
    </w:rPr>
  </w:style>
  <w:style w:type="character" w:customStyle="1" w:styleId="5">
    <w:name w:val="Заголовок №5_"/>
    <w:link w:val="50"/>
    <w:rsid w:val="000066D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0066DA"/>
    <w:pPr>
      <w:shd w:val="clear" w:color="auto" w:fill="FFFFFF"/>
      <w:spacing w:after="120" w:line="0" w:lineRule="atLeast"/>
      <w:ind w:hanging="400"/>
      <w:outlineLvl w:val="4"/>
    </w:pPr>
    <w:rPr>
      <w:rFonts w:ascii="Arial" w:eastAsia="Arial" w:hAnsi="Arial" w:cs="Arial"/>
      <w:sz w:val="19"/>
      <w:szCs w:val="19"/>
    </w:rPr>
  </w:style>
  <w:style w:type="character" w:styleId="a3">
    <w:name w:val="Hyperlink"/>
    <w:basedOn w:val="a0"/>
    <w:uiPriority w:val="99"/>
    <w:unhideWhenUsed/>
    <w:rsid w:val="00006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ongs,%20Stories%20and%20Games%20For%20Children/CLOTHES_teddy-dresser_game/teddy-dresser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GOSHGAR</dc:creator>
  <cp:keywords/>
  <dc:description/>
  <cp:lastModifiedBy>GOSHGAR</cp:lastModifiedBy>
  <cp:revision>2</cp:revision>
  <dcterms:created xsi:type="dcterms:W3CDTF">2011-01-27T09:23:00Z</dcterms:created>
  <dcterms:modified xsi:type="dcterms:W3CDTF">2011-01-27T09:24:00Z</dcterms:modified>
</cp:coreProperties>
</file>