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DA" w:rsidRDefault="00A94CDA" w:rsidP="00A94C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233-023-244</w:t>
      </w:r>
    </w:p>
    <w:p w:rsidR="00A94CDA" w:rsidRPr="00A94CDA" w:rsidRDefault="00A94CDA" w:rsidP="00A94C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Н.В.</w:t>
      </w:r>
    </w:p>
    <w:p w:rsidR="00C86250" w:rsidRDefault="00FB7640">
      <w:r>
        <w:rPr>
          <w:noProof/>
        </w:rPr>
        <w:drawing>
          <wp:inline distT="0" distB="0" distL="0" distR="0">
            <wp:extent cx="5940425" cy="7922114"/>
            <wp:effectExtent l="19050" t="0" r="3175" b="0"/>
            <wp:docPr id="1" name="Рисунок 1" descr="C:\Documents\Documents\Фото студии дизайна костюма\май 30 2008 (E)\P103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Documents\Фото студии дизайна костюма\май 30 2008 (E)\P10306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40" w:rsidRPr="00BC010E" w:rsidRDefault="00FB7640" w:rsidP="00FB76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10E">
        <w:rPr>
          <w:rFonts w:ascii="Times New Roman" w:hAnsi="Times New Roman" w:cs="Times New Roman"/>
          <w:sz w:val="24"/>
          <w:szCs w:val="24"/>
        </w:rPr>
        <w:t>Рисунок  2. Костюм коллекции «Хозяйка медной горы»</w:t>
      </w:r>
    </w:p>
    <w:sectPr w:rsidR="00FB7640" w:rsidRPr="00BC010E" w:rsidSect="00C8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640"/>
    <w:rsid w:val="000A0677"/>
    <w:rsid w:val="004B5C1F"/>
    <w:rsid w:val="00A94CDA"/>
    <w:rsid w:val="00BC010E"/>
    <w:rsid w:val="00C86250"/>
    <w:rsid w:val="00FB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5</cp:revision>
  <dcterms:created xsi:type="dcterms:W3CDTF">2011-01-30T13:29:00Z</dcterms:created>
  <dcterms:modified xsi:type="dcterms:W3CDTF">2011-01-31T06:55:00Z</dcterms:modified>
</cp:coreProperties>
</file>