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D6" w:rsidRPr="00424DD6" w:rsidRDefault="00424DD6" w:rsidP="00424D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4DD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4DD6" w:rsidRDefault="00424DD6" w:rsidP="00424D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75D2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 по плану:</w:t>
      </w:r>
    </w:p>
    <w:p w:rsidR="00424DD6" w:rsidRPr="00FF75D2" w:rsidRDefault="00424DD6" w:rsidP="00424DD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Соответствие плана</w:t>
      </w:r>
    </w:p>
    <w:p w:rsidR="00424DD6" w:rsidRPr="00FF75D2" w:rsidRDefault="00424DD6" w:rsidP="00424DD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Использование специальной терминологии.</w:t>
      </w:r>
    </w:p>
    <w:p w:rsidR="00424DD6" w:rsidRPr="00FF75D2" w:rsidRDefault="00424DD6" w:rsidP="00424DD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Объем информации, предоставленной для защиты.</w:t>
      </w:r>
    </w:p>
    <w:p w:rsidR="00424DD6" w:rsidRPr="00FF75D2" w:rsidRDefault="00424DD6" w:rsidP="00424DD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Соблюдение регламента (2 минуты)</w:t>
      </w:r>
    </w:p>
    <w:p w:rsidR="00424DD6" w:rsidRPr="00FF75D2" w:rsidRDefault="00424DD6" w:rsidP="00424DD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Выразительность, четкость ответа.</w:t>
      </w: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>Оценка:«5» - соблюдены все пункты.</w:t>
      </w: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 xml:space="preserve">               «4» - незначительные замечания в одном из пунктов.</w:t>
      </w: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75D2">
        <w:rPr>
          <w:rFonts w:ascii="Times New Roman" w:hAnsi="Times New Roman" w:cs="Times New Roman"/>
          <w:sz w:val="24"/>
          <w:szCs w:val="24"/>
        </w:rPr>
        <w:t xml:space="preserve">               «3» -  замечания  в 2-3 пунктах.</w:t>
      </w: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DD6" w:rsidRPr="00FF75D2" w:rsidRDefault="00424DD6" w:rsidP="00424D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75D2">
        <w:rPr>
          <w:rFonts w:ascii="Times New Roman" w:hAnsi="Times New Roman" w:cs="Times New Roman"/>
          <w:b/>
          <w:sz w:val="24"/>
          <w:szCs w:val="24"/>
        </w:rPr>
        <w:t>Оценочный лист для групп.</w:t>
      </w:r>
    </w:p>
    <w:tbl>
      <w:tblPr>
        <w:tblStyle w:val="a3"/>
        <w:tblW w:w="0" w:type="auto"/>
        <w:tblLook w:val="04A0"/>
      </w:tblPr>
      <w:tblGrid>
        <w:gridCol w:w="3571"/>
        <w:gridCol w:w="4124"/>
        <w:gridCol w:w="1876"/>
      </w:tblGrid>
      <w:tr w:rsidR="00424DD6" w:rsidRPr="00FF75D2" w:rsidTr="00450AE1">
        <w:tc>
          <w:tcPr>
            <w:tcW w:w="4077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>№ группы,</w:t>
            </w:r>
          </w:p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 xml:space="preserve"> Фамилии учащихся</w:t>
            </w:r>
          </w:p>
        </w:tc>
        <w:tc>
          <w:tcPr>
            <w:tcW w:w="4536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69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24DD6" w:rsidRPr="00FF75D2" w:rsidTr="00450AE1">
        <w:tc>
          <w:tcPr>
            <w:tcW w:w="4077" w:type="dxa"/>
            <w:vMerge w:val="restart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листами «Значение микроэлементов в живых организмах»</w:t>
            </w:r>
          </w:p>
        </w:tc>
        <w:tc>
          <w:tcPr>
            <w:tcW w:w="2069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D6" w:rsidRPr="00FF75D2" w:rsidTr="00450AE1">
        <w:tc>
          <w:tcPr>
            <w:tcW w:w="4077" w:type="dxa"/>
            <w:vMerge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«Содержание микроэлементов  в веществах, которые окружают нас в повседневной жизни»</w:t>
            </w:r>
          </w:p>
        </w:tc>
        <w:tc>
          <w:tcPr>
            <w:tcW w:w="2069" w:type="dxa"/>
          </w:tcPr>
          <w:p w:rsidR="00424DD6" w:rsidRPr="00FF75D2" w:rsidRDefault="00424DD6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1B" w:rsidRDefault="00092B1B"/>
    <w:sectPr w:rsidR="0009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177"/>
    <w:multiLevelType w:val="hybridMultilevel"/>
    <w:tmpl w:val="8FC86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D6"/>
    <w:rsid w:val="00092B1B"/>
    <w:rsid w:val="0042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2011-01-27T19:00:00Z</dcterms:created>
  <dcterms:modified xsi:type="dcterms:W3CDTF">2011-01-27T19:00:00Z</dcterms:modified>
</cp:coreProperties>
</file>