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65" w:rsidRDefault="00AA5D65" w:rsidP="00AA5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AA5D65" w:rsidRDefault="00AA5D65" w:rsidP="00AA5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Алгоритм работы по ВЗ</w:t>
      </w:r>
    </w:p>
    <w:p w:rsidR="00AA5D65" w:rsidRDefault="00AA5D65" w:rsidP="00AA5D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Возьмите карточку любого цвета.</w:t>
      </w:r>
    </w:p>
    <w:p w:rsidR="00AA5D65" w:rsidRDefault="00AA5D65" w:rsidP="00AA5D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Подготовьте первое задание.</w:t>
      </w:r>
    </w:p>
    <w:p w:rsidR="00AA5D65" w:rsidRDefault="00AA5D65" w:rsidP="00AA5D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второе задание и проверьте себя. Подумай</w:t>
      </w:r>
      <w:r w:rsidR="005E5280">
        <w:rPr>
          <w:rFonts w:ascii="Times New Roman" w:hAnsi="Times New Roman" w:cs="Times New Roman"/>
          <w:sz w:val="24"/>
          <w:szCs w:val="24"/>
        </w:rPr>
        <w:t xml:space="preserve">те – сможете ли вы записать все, </w:t>
      </w:r>
      <w:r>
        <w:rPr>
          <w:rFonts w:ascii="Times New Roman" w:hAnsi="Times New Roman" w:cs="Times New Roman"/>
          <w:sz w:val="24"/>
          <w:szCs w:val="24"/>
        </w:rPr>
        <w:t xml:space="preserve"> что необходимо, и рассказать товарищу по первой части своей карточки.</w:t>
      </w:r>
    </w:p>
    <w:p w:rsidR="00AA5D65" w:rsidRDefault="00AA5D65" w:rsidP="00AA5D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по цветовому сигналу (другого цвета) партнера и запишите его фамилию в лист учета.</w:t>
      </w:r>
    </w:p>
    <w:p w:rsidR="00AA5D65" w:rsidRDefault="00AA5D65" w:rsidP="00AA5D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 партнеру первое задание своей карточки.</w:t>
      </w:r>
    </w:p>
    <w:p w:rsidR="00AA5D65" w:rsidRDefault="00AA5D65" w:rsidP="00AA5D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вопросы и задайте свои, ваша цель – научить своего партнера.</w:t>
      </w:r>
    </w:p>
    <w:p w:rsidR="00AA5D65" w:rsidRDefault="00AA5D65" w:rsidP="00AA5D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Выслушайте партнера по первой части его карточки.</w:t>
      </w:r>
    </w:p>
    <w:p w:rsidR="00AA5D65" w:rsidRDefault="00AA5D65" w:rsidP="00AA5D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Поменяйтесь карточками и выполняйте вторую часть новой для вас карточки самостоятельно.</w:t>
      </w:r>
    </w:p>
    <w:p w:rsidR="00235CEF" w:rsidRDefault="00AA5D65" w:rsidP="00AA5D65">
      <w:pPr>
        <w:pStyle w:val="a3"/>
        <w:numPr>
          <w:ilvl w:val="0"/>
          <w:numId w:val="1"/>
        </w:numPr>
        <w:spacing w:after="0" w:line="240" w:lineRule="auto"/>
        <w:jc w:val="both"/>
      </w:pPr>
      <w:r w:rsidRPr="00AA5D65">
        <w:rPr>
          <w:rFonts w:ascii="Times New Roman" w:hAnsi="Times New Roman" w:cs="Times New Roman"/>
          <w:sz w:val="24"/>
          <w:szCs w:val="24"/>
        </w:rPr>
        <w:t>Сверьте решение, если ответы разные, обратитесь за помощью к учителю. Если задание выполнено одинаково, запишите ответы в лист учета. Ищите  нового партнера и работайте с ним по алгоритму с пункта 5.</w:t>
      </w:r>
    </w:p>
    <w:sectPr w:rsidR="00235CEF" w:rsidSect="00235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0449"/>
    <w:multiLevelType w:val="hybridMultilevel"/>
    <w:tmpl w:val="D35E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D65"/>
    <w:rsid w:val="00235CEF"/>
    <w:rsid w:val="005E5280"/>
    <w:rsid w:val="00AA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D6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>TOSHIBA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2011-01-24T15:58:00Z</dcterms:created>
  <dcterms:modified xsi:type="dcterms:W3CDTF">2011-01-24T16:06:00Z</dcterms:modified>
</cp:coreProperties>
</file>