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59" w:rsidRPr="001248B9" w:rsidRDefault="00CF4959" w:rsidP="001248B9">
      <w:pPr>
        <w:spacing w:line="240" w:lineRule="auto"/>
        <w:jc w:val="right"/>
        <w:rPr>
          <w:rFonts w:ascii="Times New Roman" w:hAnsi="Times New Roman" w:cs="Times New Roman"/>
          <w:b/>
          <w:sz w:val="24"/>
          <w:szCs w:val="24"/>
        </w:rPr>
      </w:pPr>
      <w:r w:rsidRPr="001248B9">
        <w:rPr>
          <w:rFonts w:ascii="Times New Roman" w:hAnsi="Times New Roman" w:cs="Times New Roman"/>
          <w:b/>
          <w:sz w:val="24"/>
          <w:szCs w:val="24"/>
        </w:rPr>
        <w:t>Приложение 4</w:t>
      </w:r>
    </w:p>
    <w:p w:rsidR="003E131C" w:rsidRPr="001248B9" w:rsidRDefault="00286030" w:rsidP="001248B9">
      <w:pPr>
        <w:spacing w:line="240" w:lineRule="auto"/>
        <w:jc w:val="both"/>
        <w:rPr>
          <w:rFonts w:ascii="Times New Roman" w:hAnsi="Times New Roman" w:cs="Times New Roman"/>
          <w:sz w:val="24"/>
          <w:szCs w:val="24"/>
        </w:rPr>
      </w:pPr>
      <w:r w:rsidRPr="001248B9">
        <w:rPr>
          <w:rFonts w:ascii="Times New Roman" w:hAnsi="Times New Roman" w:cs="Times New Roman"/>
          <w:b/>
          <w:sz w:val="24"/>
          <w:szCs w:val="24"/>
        </w:rPr>
        <w:t>2 группа:</w:t>
      </w:r>
      <w:r w:rsidRPr="001248B9">
        <w:rPr>
          <w:rFonts w:ascii="Times New Roman" w:hAnsi="Times New Roman" w:cs="Times New Roman"/>
          <w:sz w:val="24"/>
          <w:szCs w:val="24"/>
        </w:rPr>
        <w:t xml:space="preserve"> Вы - лидеры Молодежного крыла партии «Единая России» - против акции скинхедов</w:t>
      </w:r>
      <w:r w:rsidR="003E131C" w:rsidRPr="001248B9">
        <w:rPr>
          <w:rFonts w:ascii="Times New Roman" w:hAnsi="Times New Roman" w:cs="Times New Roman"/>
          <w:sz w:val="24"/>
          <w:szCs w:val="24"/>
        </w:rPr>
        <w:t>.</w:t>
      </w:r>
    </w:p>
    <w:p w:rsidR="00286030" w:rsidRPr="001248B9" w:rsidRDefault="00286030" w:rsidP="001248B9">
      <w:pPr>
        <w:spacing w:line="240" w:lineRule="auto"/>
        <w:jc w:val="both"/>
        <w:rPr>
          <w:rFonts w:ascii="Times New Roman" w:hAnsi="Times New Roman" w:cs="Times New Roman"/>
          <w:b/>
          <w:sz w:val="24"/>
          <w:szCs w:val="24"/>
        </w:rPr>
      </w:pPr>
      <w:r w:rsidRPr="001248B9">
        <w:rPr>
          <w:rFonts w:ascii="Times New Roman" w:hAnsi="Times New Roman" w:cs="Times New Roman"/>
          <w:b/>
          <w:sz w:val="24"/>
          <w:szCs w:val="24"/>
        </w:rPr>
        <w:t>Выполните задания:</w:t>
      </w:r>
    </w:p>
    <w:p w:rsidR="00286030" w:rsidRPr="001248B9" w:rsidRDefault="003E131C" w:rsidP="001248B9">
      <w:pPr>
        <w:pStyle w:val="a3"/>
        <w:numPr>
          <w:ilvl w:val="0"/>
          <w:numId w:val="1"/>
        </w:numPr>
        <w:jc w:val="both"/>
      </w:pPr>
      <w:r w:rsidRPr="001248B9">
        <w:t>подготовьте аргументы в защиту своей позиции</w:t>
      </w:r>
      <w:r w:rsidR="00286030" w:rsidRPr="001248B9">
        <w:t xml:space="preserve"> в отношении проведения марша. </w:t>
      </w:r>
    </w:p>
    <w:p w:rsidR="00286030" w:rsidRPr="001248B9" w:rsidRDefault="00286030" w:rsidP="001248B9">
      <w:pPr>
        <w:pStyle w:val="a3"/>
        <w:jc w:val="both"/>
      </w:pPr>
      <w:r w:rsidRPr="001248B9">
        <w:t>При подготовке аргументов воспользуйтес</w:t>
      </w:r>
      <w:r w:rsidR="003E131C" w:rsidRPr="001248B9">
        <w:t>ь предложенным приложением.</w:t>
      </w:r>
    </w:p>
    <w:p w:rsidR="00286030" w:rsidRPr="001248B9" w:rsidRDefault="003E131C" w:rsidP="001248B9">
      <w:pPr>
        <w:pStyle w:val="a3"/>
        <w:numPr>
          <w:ilvl w:val="0"/>
          <w:numId w:val="1"/>
        </w:numPr>
        <w:jc w:val="both"/>
      </w:pPr>
      <w:r w:rsidRPr="001248B9">
        <w:t>в</w:t>
      </w:r>
      <w:r w:rsidR="00286030" w:rsidRPr="001248B9">
        <w:t>ыберите 2-х человек, которые будут представлять работу вашей группы на совещании</w:t>
      </w:r>
      <w:r w:rsidRPr="001248B9">
        <w:t xml:space="preserve"> у губернатора</w:t>
      </w:r>
      <w:r w:rsidR="00286030" w:rsidRPr="001248B9">
        <w:t>.</w:t>
      </w:r>
    </w:p>
    <w:p w:rsidR="00286030" w:rsidRPr="001248B9" w:rsidRDefault="003E131C" w:rsidP="001248B9">
      <w:pPr>
        <w:pStyle w:val="a3"/>
        <w:numPr>
          <w:ilvl w:val="0"/>
          <w:numId w:val="1"/>
        </w:numPr>
        <w:jc w:val="both"/>
      </w:pPr>
      <w:r w:rsidRPr="001248B9">
        <w:t>п</w:t>
      </w:r>
      <w:r w:rsidR="00286030" w:rsidRPr="001248B9">
        <w:t>риготовьтесь разыграть поведение, соответствующее вашей роли.</w:t>
      </w:r>
    </w:p>
    <w:p w:rsidR="00286030" w:rsidRPr="001248B9" w:rsidRDefault="00286030" w:rsidP="001248B9">
      <w:pPr>
        <w:pStyle w:val="a3"/>
        <w:outlineLvl w:val="1"/>
        <w:rPr>
          <w:b/>
          <w:bCs/>
          <w:color w:val="000000"/>
          <w:kern w:val="36"/>
        </w:rPr>
      </w:pPr>
    </w:p>
    <w:p w:rsidR="00286030" w:rsidRPr="001248B9" w:rsidRDefault="00286030" w:rsidP="001248B9">
      <w:pPr>
        <w:pStyle w:val="a3"/>
        <w:jc w:val="center"/>
        <w:outlineLvl w:val="1"/>
        <w:rPr>
          <w:b/>
          <w:bCs/>
          <w:color w:val="000000"/>
          <w:kern w:val="36"/>
        </w:rPr>
      </w:pPr>
    </w:p>
    <w:p w:rsidR="00286030" w:rsidRPr="001248B9" w:rsidRDefault="003E131C" w:rsidP="001248B9">
      <w:pPr>
        <w:pStyle w:val="a3"/>
        <w:jc w:val="center"/>
        <w:outlineLvl w:val="1"/>
        <w:rPr>
          <w:b/>
          <w:bCs/>
          <w:color w:val="000000"/>
          <w:kern w:val="36"/>
        </w:rPr>
      </w:pPr>
      <w:r w:rsidRPr="001248B9">
        <w:rPr>
          <w:b/>
          <w:bCs/>
          <w:color w:val="000000"/>
          <w:kern w:val="36"/>
        </w:rPr>
        <w:t>ПРИЛОЖЕНИЕ</w:t>
      </w:r>
    </w:p>
    <w:p w:rsidR="003E131C" w:rsidRPr="001248B9" w:rsidRDefault="003E131C" w:rsidP="001248B9">
      <w:pPr>
        <w:pStyle w:val="a4"/>
        <w:shd w:val="clear" w:color="auto" w:fill="F8FCFF"/>
        <w:ind w:left="720"/>
        <w:jc w:val="both"/>
        <w:rPr>
          <w:rFonts w:ascii="Times New Roman" w:hAnsi="Times New Roman" w:cs="Times New Roman"/>
          <w:sz w:val="24"/>
          <w:szCs w:val="24"/>
        </w:rPr>
      </w:pPr>
      <w:proofErr w:type="spellStart"/>
      <w:proofErr w:type="gramStart"/>
      <w:r w:rsidRPr="001248B9">
        <w:rPr>
          <w:rFonts w:ascii="Times New Roman" w:hAnsi="Times New Roman" w:cs="Times New Roman"/>
          <w:b/>
          <w:bCs/>
          <w:sz w:val="24"/>
          <w:szCs w:val="24"/>
        </w:rPr>
        <w:t>Разжига́ние</w:t>
      </w:r>
      <w:proofErr w:type="spellEnd"/>
      <w:proofErr w:type="gramEnd"/>
      <w:r w:rsidRPr="001248B9">
        <w:rPr>
          <w:rFonts w:ascii="Times New Roman" w:hAnsi="Times New Roman" w:cs="Times New Roman"/>
          <w:b/>
          <w:bCs/>
          <w:sz w:val="24"/>
          <w:szCs w:val="24"/>
        </w:rPr>
        <w:t xml:space="preserve"> </w:t>
      </w:r>
      <w:proofErr w:type="spellStart"/>
      <w:r w:rsidRPr="001248B9">
        <w:rPr>
          <w:rFonts w:ascii="Times New Roman" w:hAnsi="Times New Roman" w:cs="Times New Roman"/>
          <w:b/>
          <w:bCs/>
          <w:sz w:val="24"/>
          <w:szCs w:val="24"/>
        </w:rPr>
        <w:t>межнациона́льной</w:t>
      </w:r>
      <w:proofErr w:type="spellEnd"/>
      <w:r w:rsidRPr="001248B9">
        <w:rPr>
          <w:rFonts w:ascii="Times New Roman" w:hAnsi="Times New Roman" w:cs="Times New Roman"/>
          <w:b/>
          <w:bCs/>
          <w:sz w:val="24"/>
          <w:szCs w:val="24"/>
        </w:rPr>
        <w:t xml:space="preserve"> </w:t>
      </w:r>
      <w:proofErr w:type="spellStart"/>
      <w:r w:rsidRPr="001248B9">
        <w:rPr>
          <w:rFonts w:ascii="Times New Roman" w:hAnsi="Times New Roman" w:cs="Times New Roman"/>
          <w:b/>
          <w:bCs/>
          <w:sz w:val="24"/>
          <w:szCs w:val="24"/>
        </w:rPr>
        <w:t>ро́зни</w:t>
      </w:r>
      <w:proofErr w:type="spellEnd"/>
      <w:r w:rsidRPr="001248B9">
        <w:rPr>
          <w:rFonts w:ascii="Times New Roman" w:hAnsi="Times New Roman" w:cs="Times New Roman"/>
          <w:sz w:val="24"/>
          <w:szCs w:val="24"/>
        </w:rPr>
        <w:t xml:space="preserve"> (согласно советскому и российскому законодательству) — обозначение действий, направленных на возбуждение национальной, расовой вражды, унижение национального достоинства, а также высказывания об исключительности, превосходстве либо неполноценности граждан по признаку их отношения к национальной принадлежности.</w:t>
      </w:r>
    </w:p>
    <w:p w:rsidR="003E131C" w:rsidRPr="001248B9" w:rsidRDefault="003E131C" w:rsidP="001248B9">
      <w:pPr>
        <w:pStyle w:val="a4"/>
        <w:shd w:val="clear" w:color="auto" w:fill="F8FCFF"/>
        <w:ind w:left="720"/>
        <w:jc w:val="both"/>
        <w:rPr>
          <w:rFonts w:ascii="Times New Roman" w:hAnsi="Times New Roman" w:cs="Times New Roman"/>
          <w:color w:val="auto"/>
          <w:sz w:val="24"/>
          <w:szCs w:val="24"/>
        </w:rPr>
      </w:pPr>
      <w:r w:rsidRPr="001248B9">
        <w:rPr>
          <w:rFonts w:ascii="Times New Roman" w:hAnsi="Times New Roman" w:cs="Times New Roman"/>
          <w:color w:val="auto"/>
          <w:sz w:val="24"/>
          <w:szCs w:val="24"/>
        </w:rPr>
        <w:t xml:space="preserve">В </w:t>
      </w:r>
      <w:hyperlink r:id="rId5" w:tooltip="Россия" w:history="1">
        <w:r w:rsidRPr="001248B9">
          <w:rPr>
            <w:rStyle w:val="a5"/>
            <w:rFonts w:ascii="Times New Roman" w:hAnsi="Times New Roman" w:cs="Times New Roman"/>
            <w:color w:val="auto"/>
            <w:sz w:val="24"/>
            <w:szCs w:val="24"/>
          </w:rPr>
          <w:t>России</w:t>
        </w:r>
      </w:hyperlink>
      <w:r w:rsidRPr="001248B9">
        <w:rPr>
          <w:rFonts w:ascii="Times New Roman" w:hAnsi="Times New Roman" w:cs="Times New Roman"/>
          <w:color w:val="auto"/>
          <w:sz w:val="24"/>
          <w:szCs w:val="24"/>
        </w:rPr>
        <w:t xml:space="preserve"> подобные действия признаются преступлениями против основ государственного строя и безопасности государства.</w:t>
      </w:r>
    </w:p>
    <w:p w:rsidR="003E131C" w:rsidRPr="001248B9" w:rsidRDefault="003E131C" w:rsidP="001248B9">
      <w:pPr>
        <w:pStyle w:val="a4"/>
        <w:shd w:val="clear" w:color="auto" w:fill="F8FCFF"/>
        <w:ind w:left="720"/>
        <w:jc w:val="both"/>
        <w:rPr>
          <w:rFonts w:ascii="Times New Roman" w:hAnsi="Times New Roman" w:cs="Times New Roman"/>
          <w:color w:val="auto"/>
          <w:sz w:val="24"/>
          <w:szCs w:val="24"/>
        </w:rPr>
      </w:pPr>
      <w:r w:rsidRPr="001248B9">
        <w:rPr>
          <w:rFonts w:ascii="Times New Roman" w:hAnsi="Times New Roman" w:cs="Times New Roman"/>
          <w:sz w:val="24"/>
          <w:szCs w:val="24"/>
        </w:rPr>
        <w:t xml:space="preserve">Статья 29 </w:t>
      </w:r>
      <w:hyperlink r:id="rId6" w:tooltip="Конституция Российской Федерации" w:history="1">
        <w:r w:rsidRPr="001248B9">
          <w:rPr>
            <w:rStyle w:val="a5"/>
            <w:rFonts w:ascii="Times New Roman" w:hAnsi="Times New Roman" w:cs="Times New Roman"/>
            <w:color w:val="auto"/>
            <w:sz w:val="24"/>
            <w:szCs w:val="24"/>
          </w:rPr>
          <w:t>Конституции Российской Федерации</w:t>
        </w:r>
      </w:hyperlink>
      <w:r w:rsidRPr="001248B9">
        <w:rPr>
          <w:rFonts w:ascii="Times New Roman" w:hAnsi="Times New Roman" w:cs="Times New Roman"/>
          <w:color w:val="auto"/>
          <w:sz w:val="24"/>
          <w:szCs w:val="24"/>
        </w:rPr>
        <w:t xml:space="preserve"> гласит, что</w:t>
      </w:r>
    </w:p>
    <w:p w:rsidR="003E131C" w:rsidRPr="001248B9" w:rsidRDefault="003E131C" w:rsidP="001248B9">
      <w:pPr>
        <w:pStyle w:val="a4"/>
        <w:numPr>
          <w:ilvl w:val="0"/>
          <w:numId w:val="1"/>
        </w:numPr>
        <w:shd w:val="clear" w:color="auto" w:fill="F5F5F5"/>
        <w:jc w:val="both"/>
        <w:rPr>
          <w:rFonts w:ascii="Times New Roman" w:hAnsi="Times New Roman" w:cs="Times New Roman"/>
          <w:sz w:val="24"/>
          <w:szCs w:val="24"/>
        </w:rPr>
      </w:pPr>
      <w:r w:rsidRPr="001248B9">
        <w:rPr>
          <w:rFonts w:ascii="Times New Roman" w:hAnsi="Times New Roman" w:cs="Times New Roman"/>
          <w:sz w:val="24"/>
          <w:szCs w:val="24"/>
        </w:rPr>
        <w:t xml:space="preserve">Не допускаются пропаганда или агитация, </w:t>
      </w:r>
      <w:proofErr w:type="gramStart"/>
      <w:r w:rsidRPr="001248B9">
        <w:rPr>
          <w:rFonts w:ascii="Times New Roman" w:hAnsi="Times New Roman" w:cs="Times New Roman"/>
          <w:sz w:val="24"/>
          <w:szCs w:val="24"/>
        </w:rPr>
        <w:t>возбуждающие</w:t>
      </w:r>
      <w:proofErr w:type="gramEnd"/>
      <w:r w:rsidRPr="001248B9">
        <w:rPr>
          <w:rFonts w:ascii="Times New Roman" w:hAnsi="Times New Roman" w:cs="Times New Roman"/>
          <w:sz w:val="24"/>
          <w:szCs w:val="24"/>
        </w:rPr>
        <w:t xml:space="preserve"> социальную, расовую, национальную или религиозную ненависть или вражду. Запрещается пропаганда социального, расового, национального, религиозного или языкового превосходства.</w:t>
      </w:r>
    </w:p>
    <w:p w:rsidR="003E131C" w:rsidRPr="001248B9" w:rsidRDefault="003E131C" w:rsidP="001248B9">
      <w:pPr>
        <w:pStyle w:val="a4"/>
        <w:shd w:val="clear" w:color="auto" w:fill="F5F5F5"/>
        <w:ind w:left="720"/>
        <w:jc w:val="both"/>
        <w:rPr>
          <w:rFonts w:ascii="Times New Roman" w:hAnsi="Times New Roman" w:cs="Times New Roman"/>
          <w:sz w:val="24"/>
          <w:szCs w:val="24"/>
        </w:rPr>
      </w:pPr>
      <w:r w:rsidRPr="001248B9">
        <w:rPr>
          <w:rFonts w:ascii="Times New Roman" w:hAnsi="Times New Roman" w:cs="Times New Roman"/>
          <w:sz w:val="24"/>
          <w:szCs w:val="24"/>
        </w:rPr>
        <w:t xml:space="preserve">Статья 282 часть 1 </w:t>
      </w:r>
      <w:hyperlink r:id="rId7" w:tooltip="Уголовный кодекс Российской Федерации" w:history="1">
        <w:r w:rsidRPr="001248B9">
          <w:rPr>
            <w:rStyle w:val="a5"/>
            <w:rFonts w:ascii="Times New Roman" w:hAnsi="Times New Roman" w:cs="Times New Roman"/>
            <w:color w:val="auto"/>
            <w:sz w:val="24"/>
            <w:szCs w:val="24"/>
          </w:rPr>
          <w:t>Уголовного кодекса Российской Федерации</w:t>
        </w:r>
      </w:hyperlink>
      <w:r w:rsidRPr="001248B9">
        <w:rPr>
          <w:rFonts w:ascii="Times New Roman" w:hAnsi="Times New Roman" w:cs="Times New Roman"/>
          <w:color w:val="auto"/>
          <w:sz w:val="24"/>
          <w:szCs w:val="24"/>
        </w:rPr>
        <w:t xml:space="preserve"> </w:t>
      </w:r>
      <w:r w:rsidRPr="001248B9">
        <w:rPr>
          <w:rFonts w:ascii="Times New Roman" w:hAnsi="Times New Roman" w:cs="Times New Roman"/>
          <w:sz w:val="24"/>
          <w:szCs w:val="24"/>
        </w:rPr>
        <w:t>«Возбуждение ненависти либо вражды, а равно унижение человеческого достоинства»:</w:t>
      </w:r>
    </w:p>
    <w:p w:rsidR="003E131C" w:rsidRPr="001248B9" w:rsidRDefault="003E131C" w:rsidP="001248B9">
      <w:pPr>
        <w:pStyle w:val="a4"/>
        <w:numPr>
          <w:ilvl w:val="0"/>
          <w:numId w:val="1"/>
        </w:numPr>
        <w:shd w:val="clear" w:color="auto" w:fill="F5F5F5"/>
        <w:jc w:val="both"/>
        <w:rPr>
          <w:rFonts w:ascii="Times New Roman" w:hAnsi="Times New Roman" w:cs="Times New Roman"/>
          <w:sz w:val="24"/>
          <w:szCs w:val="24"/>
        </w:rPr>
      </w:pPr>
      <w:proofErr w:type="gramStart"/>
      <w:r w:rsidRPr="001248B9">
        <w:rPr>
          <w:rFonts w:ascii="Times New Roman" w:hAnsi="Times New Roman" w:cs="Times New Roman"/>
          <w:sz w:val="24"/>
          <w:szCs w:val="24"/>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w:t>
      </w:r>
      <w:proofErr w:type="gramEnd"/>
      <w:r w:rsidRPr="001248B9">
        <w:rPr>
          <w:rFonts w:ascii="Times New Roman" w:hAnsi="Times New Roman" w:cs="Times New Roman"/>
          <w:sz w:val="24"/>
          <w:szCs w:val="24"/>
        </w:rPr>
        <w:t xml:space="preserve">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3E131C" w:rsidRPr="001248B9" w:rsidRDefault="003E131C" w:rsidP="001248B9">
      <w:pPr>
        <w:pStyle w:val="a3"/>
        <w:jc w:val="center"/>
        <w:outlineLvl w:val="1"/>
        <w:rPr>
          <w:b/>
          <w:bCs/>
          <w:color w:val="000000"/>
          <w:kern w:val="36"/>
        </w:rPr>
      </w:pPr>
    </w:p>
    <w:p w:rsidR="003E131C" w:rsidRPr="001248B9" w:rsidRDefault="003E131C" w:rsidP="001248B9">
      <w:pPr>
        <w:pStyle w:val="a3"/>
        <w:jc w:val="center"/>
        <w:outlineLvl w:val="1"/>
        <w:rPr>
          <w:b/>
          <w:bCs/>
          <w:color w:val="000000"/>
          <w:kern w:val="36"/>
        </w:rPr>
      </w:pPr>
    </w:p>
    <w:p w:rsidR="003E131C" w:rsidRPr="001248B9" w:rsidRDefault="003E131C" w:rsidP="001248B9">
      <w:pPr>
        <w:spacing w:line="240" w:lineRule="auto"/>
        <w:rPr>
          <w:rFonts w:ascii="Times New Roman" w:eastAsia="Times New Roman" w:hAnsi="Times New Roman" w:cs="Times New Roman"/>
          <w:b/>
          <w:bCs/>
          <w:color w:val="000000"/>
          <w:kern w:val="36"/>
          <w:sz w:val="24"/>
          <w:szCs w:val="24"/>
          <w:lang w:eastAsia="ru-RU"/>
        </w:rPr>
      </w:pPr>
      <w:r w:rsidRPr="001248B9">
        <w:rPr>
          <w:rFonts w:ascii="Times New Roman" w:hAnsi="Times New Roman" w:cs="Times New Roman"/>
          <w:b/>
          <w:bCs/>
          <w:color w:val="000000"/>
          <w:kern w:val="36"/>
          <w:sz w:val="24"/>
          <w:szCs w:val="24"/>
        </w:rPr>
        <w:br w:type="page"/>
      </w:r>
    </w:p>
    <w:p w:rsidR="00CE68FA" w:rsidRPr="001248B9" w:rsidRDefault="00CE68FA" w:rsidP="001248B9">
      <w:pPr>
        <w:pStyle w:val="a3"/>
        <w:jc w:val="center"/>
        <w:outlineLvl w:val="1"/>
        <w:rPr>
          <w:b/>
          <w:bCs/>
          <w:color w:val="000000"/>
          <w:kern w:val="36"/>
        </w:rPr>
      </w:pPr>
      <w:r w:rsidRPr="001248B9">
        <w:rPr>
          <w:b/>
          <w:bCs/>
          <w:color w:val="000000"/>
          <w:kern w:val="36"/>
        </w:rPr>
        <w:lastRenderedPageBreak/>
        <w:t>Устав Мурманской Области</w:t>
      </w:r>
    </w:p>
    <w:p w:rsidR="00CE68FA" w:rsidRPr="001248B9" w:rsidRDefault="00CE68FA" w:rsidP="001248B9">
      <w:pPr>
        <w:pStyle w:val="a3"/>
        <w:jc w:val="both"/>
      </w:pPr>
    </w:p>
    <w:p w:rsidR="00CE68FA" w:rsidRPr="001248B9" w:rsidRDefault="00CE68FA" w:rsidP="001248B9">
      <w:pPr>
        <w:spacing w:line="240" w:lineRule="auto"/>
        <w:jc w:val="both"/>
        <w:rPr>
          <w:rFonts w:ascii="Times New Roman" w:hAnsi="Times New Roman" w:cs="Times New Roman"/>
          <w:sz w:val="24"/>
          <w:szCs w:val="24"/>
        </w:rPr>
      </w:pPr>
      <w:r w:rsidRPr="001248B9">
        <w:rPr>
          <w:rFonts w:ascii="Times New Roman" w:hAnsi="Times New Roman" w:cs="Times New Roman"/>
          <w:sz w:val="24"/>
          <w:szCs w:val="24"/>
        </w:rPr>
        <w:t>Статья 21. 1. Защита прав национальных меньшинств, проживающих на территории Мурманской области, осуществляются в соответствии с Конституцией Российской Федерации и федеральными законами.</w:t>
      </w:r>
    </w:p>
    <w:p w:rsidR="00CE68FA" w:rsidRPr="001248B9" w:rsidRDefault="00CE68FA" w:rsidP="001248B9">
      <w:pPr>
        <w:pStyle w:val="a4"/>
        <w:jc w:val="both"/>
        <w:rPr>
          <w:rFonts w:ascii="Times New Roman" w:hAnsi="Times New Roman" w:cs="Times New Roman"/>
          <w:color w:val="auto"/>
          <w:sz w:val="24"/>
          <w:szCs w:val="24"/>
        </w:rPr>
      </w:pPr>
      <w:r w:rsidRPr="001248B9">
        <w:rPr>
          <w:rFonts w:ascii="Times New Roman" w:hAnsi="Times New Roman" w:cs="Times New Roman"/>
          <w:color w:val="auto"/>
          <w:sz w:val="24"/>
          <w:szCs w:val="24"/>
        </w:rPr>
        <w:t xml:space="preserve">4. Единственным основанием приостановления публичного мероприятия является нарушение правопорядка, не влекущее угрозы для жизни и здоровья его участников, произошедшее по вине участников мероприятия (ст. 15 данного ФЗ). </w:t>
      </w:r>
    </w:p>
    <w:p w:rsidR="00CE68FA" w:rsidRPr="001248B9" w:rsidRDefault="00CE68FA" w:rsidP="001248B9">
      <w:pPr>
        <w:pStyle w:val="a4"/>
        <w:jc w:val="both"/>
        <w:rPr>
          <w:rFonts w:ascii="Times New Roman" w:hAnsi="Times New Roman" w:cs="Times New Roman"/>
          <w:color w:val="auto"/>
          <w:sz w:val="24"/>
          <w:szCs w:val="24"/>
          <w:lang w:val="en-US"/>
        </w:rPr>
      </w:pPr>
      <w:r w:rsidRPr="001248B9">
        <w:rPr>
          <w:rFonts w:ascii="Times New Roman" w:hAnsi="Times New Roman" w:cs="Times New Roman"/>
          <w:color w:val="auto"/>
          <w:sz w:val="24"/>
          <w:szCs w:val="24"/>
        </w:rPr>
        <w:t xml:space="preserve">5. Основания прекращения публичного мероприятия (ст. 16 данного ФЗ): </w:t>
      </w:r>
      <w:r w:rsidRPr="001248B9">
        <w:rPr>
          <w:rFonts w:ascii="Times New Roman" w:hAnsi="Times New Roman" w:cs="Times New Roman"/>
          <w:color w:val="auto"/>
          <w:sz w:val="24"/>
          <w:szCs w:val="24"/>
        </w:rPr>
        <w:br/>
        <w:t xml:space="preserve">– создание реальной угрозы для жизни и здоровья граждан, а также для имущества физических и юридических лиц; </w:t>
      </w:r>
      <w:r w:rsidRPr="001248B9">
        <w:rPr>
          <w:rFonts w:ascii="Times New Roman" w:hAnsi="Times New Roman" w:cs="Times New Roman"/>
          <w:color w:val="auto"/>
          <w:sz w:val="24"/>
          <w:szCs w:val="24"/>
        </w:rPr>
        <w:br/>
        <w:t xml:space="preserve">– совершение участниками публичного мероприятия противоправных действий и умышленное нарушение организатором требований настоящего ФЗ, касающихся порядка проведения публичного мероприятия. </w:t>
      </w:r>
    </w:p>
    <w:p w:rsidR="00CE68FA" w:rsidRPr="001248B9" w:rsidRDefault="00CE68FA" w:rsidP="001248B9">
      <w:pPr>
        <w:pStyle w:val="a4"/>
        <w:ind w:left="1416" w:firstLine="696"/>
        <w:jc w:val="both"/>
        <w:rPr>
          <w:rFonts w:ascii="Times New Roman" w:hAnsi="Times New Roman" w:cs="Times New Roman"/>
          <w:color w:val="auto"/>
          <w:sz w:val="24"/>
          <w:szCs w:val="24"/>
        </w:rPr>
      </w:pPr>
    </w:p>
    <w:p w:rsidR="00CE68FA" w:rsidRPr="001248B9" w:rsidRDefault="00CE68FA" w:rsidP="001248B9">
      <w:pPr>
        <w:spacing w:line="240" w:lineRule="auto"/>
        <w:jc w:val="center"/>
        <w:rPr>
          <w:rFonts w:ascii="Times New Roman" w:hAnsi="Times New Roman" w:cs="Times New Roman"/>
          <w:b/>
          <w:sz w:val="24"/>
          <w:szCs w:val="24"/>
        </w:rPr>
      </w:pPr>
    </w:p>
    <w:p w:rsidR="00EC02AC" w:rsidRPr="001248B9" w:rsidRDefault="00EC02AC" w:rsidP="001248B9">
      <w:pPr>
        <w:spacing w:line="240" w:lineRule="auto"/>
        <w:jc w:val="center"/>
        <w:rPr>
          <w:rFonts w:ascii="Times New Roman" w:hAnsi="Times New Roman" w:cs="Times New Roman"/>
          <w:b/>
          <w:sz w:val="24"/>
          <w:szCs w:val="24"/>
        </w:rPr>
      </w:pPr>
      <w:r w:rsidRPr="001248B9">
        <w:rPr>
          <w:rFonts w:ascii="Times New Roman" w:hAnsi="Times New Roman" w:cs="Times New Roman"/>
          <w:b/>
          <w:sz w:val="24"/>
          <w:szCs w:val="24"/>
        </w:rPr>
        <w:t>Структура выступления на совещании</w:t>
      </w:r>
    </w:p>
    <w:p w:rsidR="00EC02AC" w:rsidRPr="001248B9" w:rsidRDefault="00EC02AC" w:rsidP="001248B9">
      <w:pPr>
        <w:spacing w:line="240" w:lineRule="auto"/>
        <w:jc w:val="center"/>
        <w:rPr>
          <w:rFonts w:ascii="Times New Roman" w:hAnsi="Times New Roman" w:cs="Times New Roman"/>
          <w:b/>
          <w:sz w:val="24"/>
          <w:szCs w:val="24"/>
        </w:rPr>
      </w:pPr>
      <w:r w:rsidRPr="001248B9">
        <w:rPr>
          <w:rFonts w:ascii="Times New Roman" w:hAnsi="Times New Roman" w:cs="Times New Roman"/>
          <w:b/>
          <w:sz w:val="24"/>
          <w:szCs w:val="24"/>
        </w:rPr>
        <w:t>(обращаетесь к губернатору)</w:t>
      </w:r>
    </w:p>
    <w:p w:rsidR="00EC02AC" w:rsidRPr="001248B9" w:rsidRDefault="00EC02AC" w:rsidP="001248B9">
      <w:pPr>
        <w:spacing w:line="240" w:lineRule="auto"/>
        <w:jc w:val="both"/>
        <w:rPr>
          <w:rFonts w:ascii="Times New Roman" w:hAnsi="Times New Roman" w:cs="Times New Roman"/>
          <w:sz w:val="24"/>
          <w:szCs w:val="24"/>
        </w:rPr>
      </w:pPr>
      <w:r w:rsidRPr="001248B9">
        <w:rPr>
          <w:rFonts w:ascii="Times New Roman" w:hAnsi="Times New Roman" w:cs="Times New Roman"/>
          <w:sz w:val="24"/>
          <w:szCs w:val="24"/>
        </w:rPr>
        <w:t>- Мы просим Вас запретить проведение марша протеста скинхедов против нерусских народов, проживающих на территории Мурманской области,</w:t>
      </w:r>
    </w:p>
    <w:p w:rsidR="00EC02AC" w:rsidRPr="001248B9" w:rsidRDefault="00EC02AC" w:rsidP="001248B9">
      <w:pPr>
        <w:spacing w:line="240" w:lineRule="auto"/>
        <w:jc w:val="both"/>
        <w:rPr>
          <w:rFonts w:ascii="Times New Roman" w:hAnsi="Times New Roman" w:cs="Times New Roman"/>
          <w:sz w:val="24"/>
          <w:szCs w:val="24"/>
        </w:rPr>
      </w:pPr>
      <w:r w:rsidRPr="001248B9">
        <w:rPr>
          <w:rFonts w:ascii="Times New Roman" w:hAnsi="Times New Roman" w:cs="Times New Roman"/>
          <w:sz w:val="24"/>
          <w:szCs w:val="24"/>
        </w:rPr>
        <w:t>потому что: (ваши аргументы)</w:t>
      </w:r>
    </w:p>
    <w:p w:rsidR="00EC02AC" w:rsidRPr="001248B9" w:rsidRDefault="00EC02AC" w:rsidP="001248B9">
      <w:pPr>
        <w:spacing w:line="240" w:lineRule="auto"/>
        <w:jc w:val="both"/>
        <w:rPr>
          <w:rFonts w:ascii="Times New Roman" w:hAnsi="Times New Roman" w:cs="Times New Roman"/>
          <w:sz w:val="24"/>
          <w:szCs w:val="24"/>
        </w:rPr>
      </w:pPr>
      <w:r w:rsidRPr="001248B9">
        <w:rPr>
          <w:rFonts w:ascii="Times New Roman" w:hAnsi="Times New Roman" w:cs="Times New Roman"/>
          <w:sz w:val="24"/>
          <w:szCs w:val="24"/>
        </w:rPr>
        <w:t>например:</w:t>
      </w:r>
    </w:p>
    <w:p w:rsidR="00EC02AC" w:rsidRPr="001248B9" w:rsidRDefault="00EC02AC" w:rsidP="001248B9">
      <w:pPr>
        <w:spacing w:line="240" w:lineRule="auto"/>
        <w:jc w:val="both"/>
        <w:rPr>
          <w:rFonts w:ascii="Times New Roman" w:hAnsi="Times New Roman" w:cs="Times New Roman"/>
          <w:sz w:val="24"/>
          <w:szCs w:val="24"/>
        </w:rPr>
      </w:pPr>
      <w:r w:rsidRPr="001248B9">
        <w:rPr>
          <w:rFonts w:ascii="Times New Roman" w:hAnsi="Times New Roman" w:cs="Times New Roman"/>
          <w:sz w:val="24"/>
          <w:szCs w:val="24"/>
        </w:rPr>
        <w:t>поэтому: (вывод)</w:t>
      </w:r>
    </w:p>
    <w:p w:rsidR="00EC02AC" w:rsidRPr="001248B9" w:rsidRDefault="00EC02AC" w:rsidP="001248B9">
      <w:pPr>
        <w:pStyle w:val="a4"/>
        <w:ind w:left="1416" w:firstLine="696"/>
        <w:jc w:val="both"/>
        <w:rPr>
          <w:rFonts w:ascii="Times New Roman" w:hAnsi="Times New Roman" w:cs="Times New Roman"/>
          <w:color w:val="auto"/>
          <w:sz w:val="24"/>
          <w:szCs w:val="24"/>
          <w:lang w:val="en-US"/>
        </w:rPr>
      </w:pPr>
    </w:p>
    <w:sectPr w:rsidR="00EC02AC" w:rsidRPr="001248B9" w:rsidSect="00A20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A31"/>
    <w:multiLevelType w:val="hybridMultilevel"/>
    <w:tmpl w:val="C3CE5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030"/>
    <w:rsid w:val="001248B9"/>
    <w:rsid w:val="00227FDF"/>
    <w:rsid w:val="00286030"/>
    <w:rsid w:val="003E131C"/>
    <w:rsid w:val="00536863"/>
    <w:rsid w:val="008F47CA"/>
    <w:rsid w:val="00A2021A"/>
    <w:rsid w:val="00A369B6"/>
    <w:rsid w:val="00CE68FA"/>
    <w:rsid w:val="00CF4959"/>
    <w:rsid w:val="00EC02AC"/>
    <w:rsid w:val="00EF1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03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nhideWhenUsed/>
    <w:rsid w:val="00286030"/>
    <w:pPr>
      <w:spacing w:before="213" w:after="0" w:line="240" w:lineRule="auto"/>
    </w:pPr>
    <w:rPr>
      <w:rFonts w:ascii="Tahoma" w:eastAsia="Times New Roman" w:hAnsi="Tahoma" w:cs="Tahoma"/>
      <w:color w:val="000000"/>
      <w:sz w:val="21"/>
      <w:szCs w:val="21"/>
      <w:lang w:eastAsia="ru-RU"/>
    </w:rPr>
  </w:style>
  <w:style w:type="character" w:styleId="a5">
    <w:name w:val="Hyperlink"/>
    <w:basedOn w:val="a0"/>
    <w:unhideWhenUsed/>
    <w:rsid w:val="00286030"/>
    <w:rPr>
      <w:color w:val="0000FF"/>
      <w:u w:val="single"/>
    </w:rPr>
  </w:style>
</w:styles>
</file>

<file path=word/webSettings.xml><?xml version="1.0" encoding="utf-8"?>
<w:webSettings xmlns:r="http://schemas.openxmlformats.org/officeDocument/2006/relationships" xmlns:w="http://schemas.openxmlformats.org/wordprocessingml/2006/main">
  <w:divs>
    <w:div w:id="9764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3%D0%B3%D0%BE%D0%BB%D0%BE%D0%B2%D0%BD%D1%8B%D0%B9_%D0%BA%D0%BE%D0%B4%D0%B5%D0%BA%D1%81_%D0%A0%D0%BE%D1%81%D1%81%D0%B8%D0%B9%D1%81%D0%BA%D0%BE%D0%B9_%D0%A4%D0%B5%D0%B4%D0%B5%D1%80%D0%B0%D1%86%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0%BD%D1%81%D1%82%D0%B8%D1%82%D1%83%D1%86%D0%B8%D1%8F_%D0%A0%D0%BE%D1%81%D1%81%D0%B8%D0%B9%D1%81%D0%BA%D0%BE%D0%B9_%D0%A4%D0%B5%D0%B4%D0%B5%D1%80%D0%B0%D1%86%D0%B8%D0%B8" TargetMode="External"/><Relationship Id="rId5" Type="http://schemas.openxmlformats.org/officeDocument/2006/relationships/hyperlink" Target="http://ru.wikipedia.org/wiki/%D0%A0%D0%BE%D1%81%D1%81%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568</Words>
  <Characters>3240</Characters>
  <Application>Microsoft Office Word</Application>
  <DocSecurity>0</DocSecurity>
  <Lines>27</Lines>
  <Paragraphs>7</Paragraphs>
  <ScaleCrop>false</ScaleCrop>
  <Company>Retired</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6</cp:revision>
  <cp:lastPrinted>2010-02-16T22:49:00Z</cp:lastPrinted>
  <dcterms:created xsi:type="dcterms:W3CDTF">2010-02-13T05:35:00Z</dcterms:created>
  <dcterms:modified xsi:type="dcterms:W3CDTF">2011-01-10T02:14:00Z</dcterms:modified>
</cp:coreProperties>
</file>