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05" w:rsidRPr="00A870CD" w:rsidRDefault="000A303C">
      <w:pPr>
        <w:rPr>
          <w:color w:val="8064A2" w:themeColor="accent4"/>
          <w:sz w:val="56"/>
          <w:vertAlign w:val="subscript"/>
          <w:lang w:val="en-US"/>
        </w:rPr>
      </w:pPr>
      <w:r w:rsidRPr="00A870CD">
        <w:rPr>
          <w:rFonts w:ascii="Matura MT Script Capitals" w:hAnsi="Matura MT Script Capitals"/>
          <w:color w:val="8064A2" w:themeColor="accent4"/>
          <w:sz w:val="220"/>
          <w:lang w:val="en-US"/>
        </w:rPr>
        <w:t>CaCO</w:t>
      </w:r>
      <w:r w:rsidRPr="00A870CD">
        <w:rPr>
          <w:rFonts w:ascii="Matura MT Script Capitals" w:hAnsi="Matura MT Script Capitals"/>
          <w:color w:val="8064A2" w:themeColor="accent4"/>
          <w:sz w:val="220"/>
          <w:vertAlign w:val="subscript"/>
          <w:lang w:val="en-US"/>
        </w:rPr>
        <w:t>3</w:t>
      </w:r>
      <w:r w:rsidR="00442FF8" w:rsidRPr="00A870CD">
        <w:rPr>
          <w:color w:val="8064A2" w:themeColor="accent4"/>
          <w:sz w:val="220"/>
          <w:vertAlign w:val="subscript"/>
          <w:lang w:val="en-US"/>
        </w:rPr>
        <w:br/>
      </w:r>
    </w:p>
    <w:p w:rsidR="00442FF8" w:rsidRPr="00A870CD" w:rsidRDefault="00442FF8">
      <w:pPr>
        <w:rPr>
          <w:color w:val="8064A2" w:themeColor="accent4"/>
          <w:sz w:val="56"/>
          <w:vertAlign w:val="subscript"/>
          <w:lang w:val="en-US"/>
        </w:rPr>
      </w:pPr>
    </w:p>
    <w:p w:rsidR="000A303C" w:rsidRPr="00A870CD" w:rsidRDefault="000A303C">
      <w:pPr>
        <w:rPr>
          <w:color w:val="948A54" w:themeColor="background2" w:themeShade="80"/>
          <w:sz w:val="96"/>
          <w:szCs w:val="320"/>
          <w:lang w:val="en-US"/>
        </w:rPr>
      </w:pPr>
      <w:proofErr w:type="spellStart"/>
      <w:r w:rsidRPr="00A870CD">
        <w:rPr>
          <w:rFonts w:ascii="Matura MT Script Capitals" w:hAnsi="Matura MT Script Capitals"/>
          <w:color w:val="948A54" w:themeColor="background2" w:themeShade="80"/>
          <w:sz w:val="220"/>
          <w:szCs w:val="320"/>
          <w:lang w:val="en-US"/>
        </w:rPr>
        <w:t>NaCl</w:t>
      </w:r>
      <w:proofErr w:type="spellEnd"/>
      <w:r w:rsidR="00442FF8" w:rsidRPr="00A870CD">
        <w:rPr>
          <w:color w:val="948A54" w:themeColor="background2" w:themeShade="80"/>
          <w:sz w:val="220"/>
          <w:szCs w:val="320"/>
          <w:lang w:val="en-US"/>
        </w:rPr>
        <w:br/>
      </w:r>
    </w:p>
    <w:p w:rsidR="000A303C" w:rsidRPr="00A870CD" w:rsidRDefault="000A303C">
      <w:pPr>
        <w:rPr>
          <w:rFonts w:ascii="Matura MT Script Capitals" w:hAnsi="Matura MT Script Capitals"/>
          <w:color w:val="7030A0"/>
          <w:sz w:val="220"/>
          <w:szCs w:val="320"/>
          <w:lang w:val="en-US"/>
        </w:rPr>
      </w:pPr>
      <w:proofErr w:type="spellStart"/>
      <w:r w:rsidRPr="00A870CD">
        <w:rPr>
          <w:rFonts w:ascii="Matura MT Script Capitals" w:hAnsi="Matura MT Script Capitals"/>
          <w:color w:val="7030A0"/>
          <w:sz w:val="220"/>
          <w:szCs w:val="320"/>
          <w:lang w:val="en-US"/>
        </w:rPr>
        <w:t>CuS</w:t>
      </w:r>
      <w:proofErr w:type="spellEnd"/>
    </w:p>
    <w:p w:rsidR="000A303C" w:rsidRPr="00A870CD" w:rsidRDefault="000A303C">
      <w:pPr>
        <w:rPr>
          <w:color w:val="76923C" w:themeColor="accent3" w:themeShade="BF"/>
          <w:sz w:val="144"/>
          <w:szCs w:val="320"/>
          <w:vertAlign w:val="subscript"/>
          <w:lang w:val="en-US"/>
        </w:rPr>
      </w:pPr>
      <w:r w:rsidRPr="00A870CD">
        <w:rPr>
          <w:rFonts w:ascii="Matura MT Script Capitals" w:hAnsi="Matura MT Script Capitals"/>
          <w:color w:val="76923C" w:themeColor="accent3" w:themeShade="BF"/>
          <w:sz w:val="220"/>
          <w:szCs w:val="320"/>
          <w:lang w:val="en-US"/>
        </w:rPr>
        <w:lastRenderedPageBreak/>
        <w:t>KNO</w:t>
      </w:r>
      <w:r w:rsidRPr="00A870CD">
        <w:rPr>
          <w:rFonts w:ascii="Matura MT Script Capitals" w:hAnsi="Matura MT Script Capitals"/>
          <w:color w:val="76923C" w:themeColor="accent3" w:themeShade="BF"/>
          <w:sz w:val="220"/>
          <w:szCs w:val="320"/>
          <w:vertAlign w:val="subscript"/>
          <w:lang w:val="en-US"/>
        </w:rPr>
        <w:t>3</w:t>
      </w:r>
      <w:r w:rsidR="00442FF8" w:rsidRPr="00A870CD">
        <w:rPr>
          <w:color w:val="76923C" w:themeColor="accent3" w:themeShade="BF"/>
          <w:sz w:val="220"/>
          <w:szCs w:val="320"/>
          <w:vertAlign w:val="subscript"/>
          <w:lang w:val="en-US"/>
        </w:rPr>
        <w:br/>
      </w:r>
    </w:p>
    <w:p w:rsidR="000A303C" w:rsidRPr="00A870CD" w:rsidRDefault="00110962">
      <w:pPr>
        <w:rPr>
          <w:color w:val="C0504D" w:themeColor="accent2"/>
          <w:sz w:val="220"/>
          <w:szCs w:val="320"/>
          <w:vertAlign w:val="subscript"/>
          <w:lang w:val="en-US"/>
        </w:rPr>
      </w:pPr>
      <w:r w:rsidRPr="00A870CD">
        <w:rPr>
          <w:rFonts w:ascii="Matura MT Script Capitals" w:hAnsi="Matura MT Script Capitals"/>
          <w:color w:val="C0504D" w:themeColor="accent2"/>
          <w:sz w:val="220"/>
          <w:szCs w:val="320"/>
          <w:lang w:val="en-US"/>
        </w:rPr>
        <w:t>FeBr</w:t>
      </w:r>
      <w:r w:rsidRPr="00A870CD">
        <w:rPr>
          <w:rFonts w:ascii="Matura MT Script Capitals" w:hAnsi="Matura MT Script Capitals"/>
          <w:color w:val="C0504D" w:themeColor="accent2"/>
          <w:sz w:val="220"/>
          <w:szCs w:val="320"/>
          <w:vertAlign w:val="subscript"/>
          <w:lang w:val="en-US"/>
        </w:rPr>
        <w:t>3</w:t>
      </w:r>
    </w:p>
    <w:p w:rsidR="00442FF8" w:rsidRPr="00A870CD" w:rsidRDefault="00442FF8">
      <w:pPr>
        <w:rPr>
          <w:color w:val="C0504D" w:themeColor="accent2"/>
          <w:sz w:val="144"/>
          <w:szCs w:val="320"/>
          <w:lang w:val="en-US"/>
        </w:rPr>
      </w:pPr>
    </w:p>
    <w:p w:rsidR="00110962" w:rsidRPr="00A870CD" w:rsidRDefault="00110962">
      <w:pPr>
        <w:rPr>
          <w:rFonts w:ascii="Matura MT Script Capitals" w:hAnsi="Matura MT Script Capitals"/>
          <w:color w:val="FFC000"/>
          <w:sz w:val="200"/>
          <w:szCs w:val="200"/>
          <w:vertAlign w:val="subscript"/>
          <w:lang w:val="en-US"/>
        </w:rPr>
      </w:pPr>
      <w:r w:rsidRPr="00A870CD">
        <w:rPr>
          <w:rFonts w:ascii="Matura MT Script Capitals" w:hAnsi="Matura MT Script Capitals"/>
          <w:color w:val="FFC000"/>
          <w:sz w:val="200"/>
          <w:szCs w:val="200"/>
          <w:lang w:val="en-US"/>
        </w:rPr>
        <w:t>Na</w:t>
      </w:r>
      <w:r w:rsidRPr="00A870CD">
        <w:rPr>
          <w:rFonts w:ascii="Matura MT Script Capitals" w:hAnsi="Matura MT Script Capitals"/>
          <w:color w:val="FFC000"/>
          <w:sz w:val="200"/>
          <w:szCs w:val="200"/>
          <w:vertAlign w:val="subscript"/>
          <w:lang w:val="en-US"/>
        </w:rPr>
        <w:t>2</w:t>
      </w:r>
      <w:r w:rsidRPr="00A870CD">
        <w:rPr>
          <w:rFonts w:ascii="Matura MT Script Capitals" w:hAnsi="Matura MT Script Capitals"/>
          <w:color w:val="FFC000"/>
          <w:sz w:val="200"/>
          <w:szCs w:val="200"/>
          <w:lang w:val="en-US"/>
        </w:rPr>
        <w:t>SO</w:t>
      </w:r>
      <w:r w:rsidRPr="00A870CD">
        <w:rPr>
          <w:rFonts w:ascii="Matura MT Script Capitals" w:hAnsi="Matura MT Script Capitals"/>
          <w:color w:val="FFC000"/>
          <w:sz w:val="200"/>
          <w:szCs w:val="200"/>
          <w:vertAlign w:val="subscript"/>
          <w:lang w:val="en-US"/>
        </w:rPr>
        <w:t>4</w:t>
      </w:r>
    </w:p>
    <w:p w:rsidR="00110962" w:rsidRPr="00110962" w:rsidRDefault="00110962">
      <w:pPr>
        <w:rPr>
          <w:outline/>
          <w:sz w:val="96"/>
          <w:szCs w:val="144"/>
        </w:rPr>
      </w:pPr>
      <w:r w:rsidRPr="00110962">
        <w:rPr>
          <w:outline/>
          <w:sz w:val="144"/>
          <w:szCs w:val="144"/>
        </w:rPr>
        <w:lastRenderedPageBreak/>
        <w:t>карбонат кальция</w:t>
      </w:r>
      <w:r>
        <w:rPr>
          <w:outline/>
          <w:sz w:val="144"/>
          <w:szCs w:val="144"/>
        </w:rPr>
        <w:br/>
      </w:r>
    </w:p>
    <w:p w:rsidR="000F7BC2" w:rsidRDefault="00110962">
      <w:pPr>
        <w:rPr>
          <w:outline/>
          <w:sz w:val="144"/>
          <w:szCs w:val="144"/>
        </w:rPr>
      </w:pPr>
      <w:r>
        <w:rPr>
          <w:outline/>
          <w:sz w:val="144"/>
          <w:szCs w:val="144"/>
        </w:rPr>
        <w:t>хлорид натрия</w:t>
      </w:r>
      <w:r>
        <w:rPr>
          <w:outline/>
          <w:sz w:val="144"/>
          <w:szCs w:val="144"/>
        </w:rPr>
        <w:br/>
      </w:r>
      <w:r w:rsidRPr="00110962">
        <w:rPr>
          <w:outline/>
          <w:sz w:val="96"/>
          <w:szCs w:val="144"/>
        </w:rPr>
        <w:br/>
      </w:r>
    </w:p>
    <w:p w:rsidR="00110962" w:rsidRDefault="00110962">
      <w:pPr>
        <w:rPr>
          <w:outline/>
          <w:sz w:val="144"/>
          <w:szCs w:val="144"/>
        </w:rPr>
      </w:pPr>
      <w:r>
        <w:rPr>
          <w:outline/>
          <w:sz w:val="144"/>
          <w:szCs w:val="144"/>
        </w:rPr>
        <w:t>сульфид меди</w:t>
      </w:r>
    </w:p>
    <w:p w:rsidR="000F7BC2" w:rsidRDefault="000F7BC2">
      <w:pPr>
        <w:rPr>
          <w:outline/>
          <w:sz w:val="144"/>
          <w:szCs w:val="144"/>
        </w:rPr>
      </w:pPr>
      <w:r>
        <w:rPr>
          <w:outline/>
          <w:sz w:val="144"/>
          <w:szCs w:val="144"/>
        </w:rPr>
        <w:lastRenderedPageBreak/>
        <w:t>нитрат калия</w:t>
      </w:r>
      <w:r>
        <w:rPr>
          <w:outline/>
          <w:sz w:val="144"/>
          <w:szCs w:val="144"/>
        </w:rPr>
        <w:br/>
      </w:r>
      <w:r>
        <w:rPr>
          <w:outline/>
          <w:sz w:val="144"/>
          <w:szCs w:val="144"/>
        </w:rPr>
        <w:br/>
        <w:t xml:space="preserve">бромид железа </w:t>
      </w:r>
      <w:r>
        <w:rPr>
          <w:outline/>
          <w:sz w:val="144"/>
          <w:szCs w:val="144"/>
          <w:lang w:val="en-US"/>
        </w:rPr>
        <w:t>III</w:t>
      </w:r>
    </w:p>
    <w:p w:rsidR="000F7BC2" w:rsidRDefault="000F7BC2">
      <w:pPr>
        <w:rPr>
          <w:outline/>
          <w:sz w:val="144"/>
          <w:szCs w:val="144"/>
        </w:rPr>
      </w:pPr>
    </w:p>
    <w:p w:rsidR="000F7BC2" w:rsidRPr="000F7BC2" w:rsidRDefault="000F7BC2">
      <w:pPr>
        <w:rPr>
          <w:outline/>
          <w:sz w:val="144"/>
          <w:szCs w:val="144"/>
        </w:rPr>
      </w:pPr>
      <w:r>
        <w:rPr>
          <w:outline/>
          <w:sz w:val="144"/>
          <w:szCs w:val="144"/>
        </w:rPr>
        <w:t>сульфат натрия</w:t>
      </w:r>
    </w:p>
    <w:sectPr w:rsidR="000F7BC2" w:rsidRPr="000F7BC2" w:rsidSect="005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A303C"/>
    <w:rsid w:val="000A303C"/>
    <w:rsid w:val="000F7BC2"/>
    <w:rsid w:val="00110962"/>
    <w:rsid w:val="00442FF8"/>
    <w:rsid w:val="00534105"/>
    <w:rsid w:val="00A870CD"/>
    <w:rsid w:val="00C4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24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 Р.П.</cp:lastModifiedBy>
  <cp:revision>4</cp:revision>
  <cp:lastPrinted>2009-12-18T07:37:00Z</cp:lastPrinted>
  <dcterms:created xsi:type="dcterms:W3CDTF">2009-12-11T05:20:00Z</dcterms:created>
  <dcterms:modified xsi:type="dcterms:W3CDTF">2009-12-18T07:41:00Z</dcterms:modified>
</cp:coreProperties>
</file>