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86" w:rsidRDefault="00297386" w:rsidP="00297386">
      <w:pPr>
        <w:tabs>
          <w:tab w:val="left" w:pos="2310"/>
        </w:tabs>
        <w:jc w:val="both"/>
      </w:pPr>
    </w:p>
    <w:p w:rsidR="00297386" w:rsidRPr="00584E7C" w:rsidRDefault="00297386" w:rsidP="00297386">
      <w:pPr>
        <w:tabs>
          <w:tab w:val="left" w:pos="2310"/>
        </w:tabs>
        <w:jc w:val="right"/>
      </w:pPr>
      <w:r>
        <w:t>Приложение №1</w:t>
      </w:r>
    </w:p>
    <w:p w:rsidR="00297386" w:rsidRPr="00584E7C" w:rsidRDefault="00297386" w:rsidP="00297386">
      <w:pPr>
        <w:tabs>
          <w:tab w:val="left" w:pos="2310"/>
        </w:tabs>
        <w:jc w:val="center"/>
      </w:pPr>
      <w:r>
        <w:rPr>
          <w:noProof/>
        </w:rPr>
        <w:drawing>
          <wp:inline distT="0" distB="0" distL="0" distR="0">
            <wp:extent cx="4276725" cy="4572000"/>
            <wp:effectExtent l="19050" t="0" r="9525" b="0"/>
            <wp:docPr id="1" name="Рисунок 1" descr="Изображение еремина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еремина 1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386" w:rsidRPr="00584E7C" w:rsidRDefault="00297386" w:rsidP="00297386">
      <w:pPr>
        <w:tabs>
          <w:tab w:val="left" w:pos="2310"/>
        </w:tabs>
        <w:jc w:val="both"/>
      </w:pPr>
    </w:p>
    <w:p w:rsidR="00297386" w:rsidRPr="00584E7C" w:rsidRDefault="00297386" w:rsidP="00297386">
      <w:pPr>
        <w:tabs>
          <w:tab w:val="left" w:pos="2310"/>
        </w:tabs>
        <w:jc w:val="both"/>
      </w:pPr>
      <w:r w:rsidRPr="00584E7C">
        <w:t xml:space="preserve">           а) проникновение через ротовую полость и пищевод в желудок;</w:t>
      </w:r>
    </w:p>
    <w:p w:rsidR="00297386" w:rsidRPr="00584E7C" w:rsidRDefault="00297386" w:rsidP="00297386">
      <w:pPr>
        <w:tabs>
          <w:tab w:val="left" w:pos="2310"/>
        </w:tabs>
        <w:jc w:val="both"/>
      </w:pPr>
      <w:r w:rsidRPr="00584E7C">
        <w:t xml:space="preserve">           б</w:t>
      </w:r>
      <w:proofErr w:type="gramStart"/>
      <w:r w:rsidRPr="00584E7C">
        <w:t>)в</w:t>
      </w:r>
      <w:proofErr w:type="gramEnd"/>
      <w:r w:rsidRPr="00584E7C">
        <w:t>сасывание в кровь;</w:t>
      </w:r>
    </w:p>
    <w:p w:rsidR="00297386" w:rsidRPr="00584E7C" w:rsidRDefault="00297386" w:rsidP="00297386">
      <w:pPr>
        <w:tabs>
          <w:tab w:val="left" w:pos="2310"/>
        </w:tabs>
        <w:jc w:val="both"/>
      </w:pPr>
      <w:r w:rsidRPr="00584E7C">
        <w:t xml:space="preserve">           в) поступление  в функциональные системы организма;</w:t>
      </w:r>
    </w:p>
    <w:p w:rsidR="00297386" w:rsidRPr="00584E7C" w:rsidRDefault="00297386" w:rsidP="00297386">
      <w:pPr>
        <w:tabs>
          <w:tab w:val="left" w:pos="2310"/>
        </w:tabs>
        <w:jc w:val="both"/>
      </w:pPr>
      <w:r w:rsidRPr="00584E7C">
        <w:t xml:space="preserve">           г</w:t>
      </w:r>
      <w:proofErr w:type="gramStart"/>
      <w:r w:rsidRPr="00584E7C">
        <w:t>)м</w:t>
      </w:r>
      <w:proofErr w:type="gramEnd"/>
      <w:r w:rsidRPr="00584E7C">
        <w:t>етаболизм в печени;</w:t>
      </w:r>
    </w:p>
    <w:p w:rsidR="00297386" w:rsidRPr="00584E7C" w:rsidRDefault="00297386" w:rsidP="00297386">
      <w:pPr>
        <w:tabs>
          <w:tab w:val="left" w:pos="2310"/>
        </w:tabs>
        <w:jc w:val="both"/>
      </w:pPr>
      <w:r w:rsidRPr="00584E7C">
        <w:t xml:space="preserve">           </w:t>
      </w:r>
      <w:proofErr w:type="spellStart"/>
      <w:r w:rsidRPr="00584E7C">
        <w:t>д</w:t>
      </w:r>
      <w:proofErr w:type="spellEnd"/>
      <w:proofErr w:type="gramStart"/>
      <w:r w:rsidRPr="00584E7C">
        <w:t>)у</w:t>
      </w:r>
      <w:proofErr w:type="gramEnd"/>
      <w:r w:rsidRPr="00584E7C">
        <w:t>даление из организма.</w:t>
      </w:r>
    </w:p>
    <w:p w:rsidR="00297386" w:rsidRPr="00584E7C" w:rsidRDefault="00297386" w:rsidP="00297386">
      <w:pPr>
        <w:tabs>
          <w:tab w:val="left" w:pos="2310"/>
        </w:tabs>
        <w:jc w:val="both"/>
      </w:pPr>
      <w:r w:rsidRPr="00584E7C">
        <w:t xml:space="preserve">В квадратах  с тонким контуром  показана  нормальная структура  тканей жизненно важных органов, в прямоугольниках  с жирным контуром </w:t>
      </w:r>
      <w:proofErr w:type="gramStart"/>
      <w:r w:rsidRPr="00584E7C">
        <w:t>–п</w:t>
      </w:r>
      <w:proofErr w:type="gramEnd"/>
      <w:r w:rsidRPr="00584E7C">
        <w:t>атологические изменения в них, вызванные разрушающим действием алкоголя.</w:t>
      </w: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386"/>
    <w:rsid w:val="00192AD3"/>
    <w:rsid w:val="00297386"/>
    <w:rsid w:val="00A023E5"/>
    <w:rsid w:val="00DB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3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WareZ Provider 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2010-04-28T09:53:00Z</dcterms:created>
  <dcterms:modified xsi:type="dcterms:W3CDTF">2010-04-28T09:54:00Z</dcterms:modified>
</cp:coreProperties>
</file>