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4" w:rsidRPr="00426094" w:rsidRDefault="00426094" w:rsidP="00426094">
      <w:pPr>
        <w:jc w:val="left"/>
        <w:rPr>
          <w:b/>
          <w:bCs/>
          <w:i/>
          <w:u w:val="single"/>
          <w:lang w:val="ru-RU"/>
        </w:rPr>
      </w:pPr>
      <w:r w:rsidRPr="00426094">
        <w:rPr>
          <w:b/>
          <w:bCs/>
          <w:i/>
          <w:u w:val="single"/>
          <w:lang w:val="ru-RU"/>
        </w:rPr>
        <w:t xml:space="preserve">Приложение </w:t>
      </w:r>
      <w:r>
        <w:rPr>
          <w:b/>
          <w:bCs/>
          <w:i/>
          <w:u w:val="single"/>
          <w:lang w:val="ru-RU"/>
        </w:rPr>
        <w:t>4</w:t>
      </w:r>
    </w:p>
    <w:p w:rsidR="00426094" w:rsidRDefault="00426094" w:rsidP="00426094">
      <w:pPr>
        <w:jc w:val="left"/>
        <w:rPr>
          <w:bCs/>
          <w:i/>
          <w:u w:val="single"/>
          <w:lang w:val="ru-RU"/>
        </w:rPr>
      </w:pPr>
    </w:p>
    <w:p w:rsidR="00426094" w:rsidRDefault="00426094" w:rsidP="00426094">
      <w:pPr>
        <w:jc w:val="left"/>
        <w:rPr>
          <w:bCs/>
          <w:lang w:val="ru-RU"/>
        </w:rPr>
      </w:pPr>
      <w:r w:rsidRPr="00426094">
        <w:rPr>
          <w:bCs/>
          <w:i/>
          <w:u w:val="single"/>
          <w:lang w:val="ru-RU"/>
        </w:rPr>
        <w:t>Домашнее задание</w:t>
      </w:r>
      <w:r w:rsidRPr="00426094">
        <w:rPr>
          <w:bCs/>
          <w:i/>
          <w:lang w:val="ru-RU"/>
        </w:rPr>
        <w:t xml:space="preserve">.   </w:t>
      </w:r>
    </w:p>
    <w:p w:rsidR="00426094" w:rsidRPr="00426094" w:rsidRDefault="00426094" w:rsidP="00426094">
      <w:pPr>
        <w:jc w:val="left"/>
        <w:rPr>
          <w:lang w:val="ru-RU"/>
        </w:rPr>
      </w:pPr>
    </w:p>
    <w:p w:rsidR="00426094" w:rsidRPr="00426094" w:rsidRDefault="00426094" w:rsidP="00426094">
      <w:pPr>
        <w:jc w:val="left"/>
        <w:rPr>
          <w:b/>
          <w:lang w:val="ru-RU"/>
        </w:rPr>
      </w:pPr>
      <w:r w:rsidRPr="00426094">
        <w:rPr>
          <w:lang w:val="ru-RU"/>
        </w:rPr>
        <w:tab/>
        <w:t>Определить тип уравнения и решить его.</w:t>
      </w:r>
    </w:p>
    <w:p w:rsidR="00426094" w:rsidRPr="00426094" w:rsidRDefault="00426094" w:rsidP="00426094">
      <w:pPr>
        <w:numPr>
          <w:ilvl w:val="0"/>
          <w:numId w:val="5"/>
        </w:numPr>
        <w:tabs>
          <w:tab w:val="num" w:pos="567"/>
        </w:tabs>
        <w:jc w:val="left"/>
        <w:rPr>
          <w:b/>
          <w:bCs/>
          <w:lang w:val="ru-RU"/>
        </w:rPr>
      </w:pPr>
      <w:r w:rsidRPr="00426094">
        <w:rPr>
          <w:lang w:val="ru-RU"/>
        </w:rPr>
        <w:object w:dxaOrig="17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6.75pt" o:ole="">
            <v:imagedata r:id="rId5" o:title=""/>
          </v:shape>
          <o:OLEObject Type="Embed" ProgID="Equation.3" ShapeID="_x0000_i1025" DrawAspect="Content" ObjectID="_1326372381" r:id="rId6"/>
        </w:object>
      </w:r>
      <w:r w:rsidRPr="00426094">
        <w:rPr>
          <w:lang w:val="ru-RU"/>
        </w:rPr>
        <w:object w:dxaOrig="279" w:dyaOrig="440">
          <v:shape id="_x0000_i1026" type="#_x0000_t75" style="width:14.25pt;height:21.75pt" o:ole="">
            <v:imagedata r:id="rId7" o:title=""/>
          </v:shape>
          <o:OLEObject Type="Embed" ProgID="Equation.3" ShapeID="_x0000_i1026" DrawAspect="Content" ObjectID="_1326372382" r:id="rId8"/>
        </w:object>
      </w:r>
      <w:r w:rsidRPr="00426094">
        <w:rPr>
          <w:lang w:val="ru-RU"/>
        </w:rPr>
        <w:t xml:space="preserve"> </w:t>
      </w:r>
    </w:p>
    <w:p w:rsidR="00426094" w:rsidRPr="00426094" w:rsidRDefault="00426094" w:rsidP="00426094">
      <w:pPr>
        <w:numPr>
          <w:ilvl w:val="0"/>
          <w:numId w:val="5"/>
        </w:numPr>
        <w:tabs>
          <w:tab w:val="num" w:pos="567"/>
        </w:tabs>
        <w:jc w:val="left"/>
        <w:rPr>
          <w:b/>
          <w:bCs/>
          <w:lang w:val="ru-RU"/>
        </w:rPr>
      </w:pPr>
      <w:r w:rsidRPr="00426094">
        <w:rPr>
          <w:lang w:val="ru-RU"/>
        </w:rPr>
        <w:object w:dxaOrig="2900" w:dyaOrig="499">
          <v:shape id="_x0000_i1027" type="#_x0000_t75" style="width:144.75pt;height:24.75pt" o:ole="">
            <v:imagedata r:id="rId9" o:title=""/>
          </v:shape>
          <o:OLEObject Type="Embed" ProgID="Equation.3" ShapeID="_x0000_i1027" DrawAspect="Content" ObjectID="_1326372383" r:id="rId10"/>
        </w:object>
      </w:r>
      <w:r w:rsidRPr="00426094">
        <w:rPr>
          <w:lang w:val="ru-RU"/>
        </w:rPr>
        <w:t xml:space="preserve">   </w:t>
      </w:r>
    </w:p>
    <w:p w:rsidR="00426094" w:rsidRPr="00426094" w:rsidRDefault="00426094" w:rsidP="00426094">
      <w:pPr>
        <w:numPr>
          <w:ilvl w:val="0"/>
          <w:numId w:val="5"/>
        </w:numPr>
        <w:tabs>
          <w:tab w:val="num" w:pos="567"/>
        </w:tabs>
        <w:jc w:val="left"/>
        <w:rPr>
          <w:b/>
          <w:bCs/>
          <w:lang w:val="ru-RU"/>
        </w:rPr>
      </w:pPr>
      <w:r w:rsidRPr="00426094">
        <w:rPr>
          <w:lang w:val="ru-RU"/>
        </w:rPr>
        <w:t>0,125</w:t>
      </w:r>
      <w:r w:rsidRPr="00426094">
        <w:rPr>
          <w:lang w:val="ru-RU"/>
        </w:rPr>
        <w:object w:dxaOrig="1960" w:dyaOrig="720">
          <v:shape id="_x0000_i1028" type="#_x0000_t75" style="width:98.25pt;height:36pt" o:ole="">
            <v:imagedata r:id="rId11" o:title=""/>
          </v:shape>
          <o:OLEObject Type="Embed" ProgID="Equation.3" ShapeID="_x0000_i1028" DrawAspect="Content" ObjectID="_1326372384" r:id="rId12"/>
        </w:object>
      </w:r>
      <w:r w:rsidRPr="00426094">
        <w:rPr>
          <w:lang w:val="ru-RU"/>
        </w:rPr>
        <w:t xml:space="preserve"> </w:t>
      </w:r>
    </w:p>
    <w:p w:rsidR="00426094" w:rsidRPr="00426094" w:rsidRDefault="00426094" w:rsidP="00426094">
      <w:pPr>
        <w:jc w:val="left"/>
        <w:rPr>
          <w:lang w:val="ru-RU"/>
        </w:rPr>
      </w:pPr>
      <w:r w:rsidRPr="00426094">
        <w:rPr>
          <w:b/>
          <w:bCs/>
          <w:lang w:val="ru-RU"/>
        </w:rPr>
        <w:object w:dxaOrig="5100" w:dyaOrig="540">
          <v:shape id="_x0000_i1029" type="#_x0000_t75" style="width:255pt;height:27pt" o:ole="">
            <v:imagedata r:id="rId13" o:title=""/>
          </v:shape>
          <o:OLEObject Type="Embed" ProgID="Equation.3" ShapeID="_x0000_i1029" DrawAspect="Content" ObjectID="_1326372385" r:id="rId14"/>
        </w:object>
      </w:r>
      <w:r w:rsidRPr="00426094">
        <w:rPr>
          <w:b/>
          <w:bCs/>
          <w:lang w:val="ru-RU"/>
        </w:rPr>
        <w:object w:dxaOrig="180" w:dyaOrig="340">
          <v:shape id="_x0000_i1030" type="#_x0000_t75" style="width:9pt;height:17.25pt" o:ole="">
            <v:imagedata r:id="rId15" o:title=""/>
          </v:shape>
          <o:OLEObject Type="Embed" ProgID="Equation.3" ShapeID="_x0000_i1030" DrawAspect="Content" ObjectID="_1326372386" r:id="rId16"/>
        </w:object>
      </w:r>
    </w:p>
    <w:p w:rsidR="00426094" w:rsidRPr="00426094" w:rsidRDefault="00426094" w:rsidP="00426094">
      <w:pPr>
        <w:jc w:val="left"/>
        <w:rPr>
          <w:b/>
          <w:bCs/>
          <w:lang w:val="ru-RU"/>
        </w:rPr>
      </w:pPr>
      <w:r w:rsidRPr="00426094">
        <w:rPr>
          <w:lang w:val="ru-RU"/>
        </w:rPr>
        <w:t xml:space="preserve">5.  </w:t>
      </w:r>
      <w:r w:rsidRPr="00426094">
        <w:rPr>
          <w:b/>
          <w:bCs/>
          <w:lang w:val="ru-RU"/>
        </w:rPr>
        <w:object w:dxaOrig="4360" w:dyaOrig="820">
          <v:shape id="_x0000_i1031" type="#_x0000_t75" style="width:218.25pt;height:41.25pt" o:ole="">
            <v:imagedata r:id="rId17" o:title=""/>
          </v:shape>
          <o:OLEObject Type="Embed" ProgID="Equation.3" ShapeID="_x0000_i1031" DrawAspect="Content" ObjectID="_1326372387" r:id="rId18"/>
        </w:object>
      </w:r>
      <w:r w:rsidRPr="00426094">
        <w:rPr>
          <w:b/>
          <w:bCs/>
          <w:lang w:val="ru-RU"/>
        </w:rPr>
        <w:t xml:space="preserve">   </w:t>
      </w:r>
    </w:p>
    <w:p w:rsidR="00426094" w:rsidRPr="00426094" w:rsidRDefault="00426094" w:rsidP="00426094">
      <w:pPr>
        <w:jc w:val="left"/>
        <w:rPr>
          <w:lang w:val="ru-RU"/>
        </w:rPr>
      </w:pPr>
      <w:r w:rsidRPr="00426094">
        <w:rPr>
          <w:bCs/>
          <w:lang w:val="ru-RU"/>
        </w:rPr>
        <w:t xml:space="preserve">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tg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3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arccos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 xml:space="preserve"> 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х</m:t>
                        </m:r>
                      </m:e>
                    </m:func>
                  </m:e>
                </m:d>
              </m:e>
            </m:func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6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func>
          </m:sup>
        </m:sSup>
      </m:oMath>
    </w:p>
    <w:p w:rsidR="000719B9" w:rsidRPr="00426094" w:rsidRDefault="000719B9" w:rsidP="00426094">
      <w:pPr>
        <w:jc w:val="left"/>
        <w:rPr>
          <w:lang w:val="ru-RU"/>
        </w:rPr>
      </w:pPr>
    </w:p>
    <w:sectPr w:rsidR="000719B9" w:rsidRPr="00426094" w:rsidSect="004D7392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7C0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B11B75"/>
    <w:multiLevelType w:val="hybridMultilevel"/>
    <w:tmpl w:val="F68E46FC"/>
    <w:lvl w:ilvl="0" w:tplc="0F7423D4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BF35F34"/>
    <w:multiLevelType w:val="hybridMultilevel"/>
    <w:tmpl w:val="3416A98E"/>
    <w:lvl w:ilvl="0" w:tplc="3822E75A">
      <w:start w:val="1"/>
      <w:numFmt w:val="bullet"/>
      <w:lvlText w:val=""/>
      <w:lvlJc w:val="center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570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6094"/>
    <w:rsid w:val="000719B9"/>
    <w:rsid w:val="000A0A62"/>
    <w:rsid w:val="000E4D77"/>
    <w:rsid w:val="00145E49"/>
    <w:rsid w:val="00276F7B"/>
    <w:rsid w:val="00426094"/>
    <w:rsid w:val="004D7392"/>
    <w:rsid w:val="006C1F16"/>
    <w:rsid w:val="00736B10"/>
    <w:rsid w:val="007C09B0"/>
    <w:rsid w:val="00820F45"/>
    <w:rsid w:val="008D6CD0"/>
    <w:rsid w:val="00993D4F"/>
    <w:rsid w:val="00997B99"/>
    <w:rsid w:val="00A32EB9"/>
    <w:rsid w:val="00B60A38"/>
    <w:rsid w:val="00B9384B"/>
    <w:rsid w:val="00BB25C5"/>
    <w:rsid w:val="00D05D61"/>
    <w:rsid w:val="00D24D6C"/>
    <w:rsid w:val="00F61C73"/>
    <w:rsid w:val="00F9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10"/>
  </w:style>
  <w:style w:type="paragraph" w:styleId="1">
    <w:name w:val="heading 1"/>
    <w:basedOn w:val="a"/>
    <w:next w:val="a"/>
    <w:link w:val="10"/>
    <w:uiPriority w:val="9"/>
    <w:qFormat/>
    <w:rsid w:val="00736B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B1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B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B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B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B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B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B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B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rsid w:val="00820F45"/>
    <w:rPr>
      <w:b/>
      <w:bCs/>
      <w:color w:val="4F81BD" w:themeColor="accent1"/>
      <w:sz w:val="18"/>
      <w:szCs w:val="18"/>
    </w:rPr>
  </w:style>
  <w:style w:type="paragraph" w:styleId="a4">
    <w:name w:val="List Bullet"/>
    <w:next w:val="a5"/>
    <w:uiPriority w:val="99"/>
    <w:unhideWhenUsed/>
    <w:rsid w:val="00820F45"/>
    <w:pPr>
      <w:contextualSpacing/>
    </w:pPr>
    <w:rPr>
      <w:rFonts w:ascii="Times New Roman" w:hAnsi="Times New Roman"/>
      <w:sz w:val="16"/>
    </w:rPr>
  </w:style>
  <w:style w:type="paragraph" w:styleId="a5">
    <w:name w:val="No Spacing"/>
    <w:basedOn w:val="a"/>
    <w:link w:val="a6"/>
    <w:uiPriority w:val="1"/>
    <w:qFormat/>
    <w:rsid w:val="00736B10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736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B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6B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B1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6B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6B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6B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6B1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6B1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6B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736B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6B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6B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36B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736B10"/>
    <w:rPr>
      <w:b/>
      <w:bCs/>
    </w:rPr>
  </w:style>
  <w:style w:type="character" w:styleId="ad">
    <w:name w:val="Emphasis"/>
    <w:uiPriority w:val="20"/>
    <w:qFormat/>
    <w:rsid w:val="00736B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736B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6B1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36B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736B10"/>
    <w:rPr>
      <w:b/>
      <w:bCs/>
      <w:i/>
      <w:iCs/>
    </w:rPr>
  </w:style>
  <w:style w:type="character" w:styleId="af0">
    <w:name w:val="Subtle Emphasis"/>
    <w:uiPriority w:val="19"/>
    <w:qFormat/>
    <w:rsid w:val="00736B10"/>
    <w:rPr>
      <w:i/>
      <w:iCs/>
    </w:rPr>
  </w:style>
  <w:style w:type="character" w:styleId="af1">
    <w:name w:val="Intense Emphasis"/>
    <w:uiPriority w:val="21"/>
    <w:qFormat/>
    <w:rsid w:val="00736B10"/>
    <w:rPr>
      <w:b/>
      <w:bCs/>
    </w:rPr>
  </w:style>
  <w:style w:type="character" w:styleId="af2">
    <w:name w:val="Subtle Reference"/>
    <w:uiPriority w:val="31"/>
    <w:qFormat/>
    <w:rsid w:val="00736B10"/>
    <w:rPr>
      <w:smallCaps/>
    </w:rPr>
  </w:style>
  <w:style w:type="character" w:styleId="af3">
    <w:name w:val="Intense Reference"/>
    <w:uiPriority w:val="32"/>
    <w:qFormat/>
    <w:rsid w:val="00736B10"/>
    <w:rPr>
      <w:smallCaps/>
      <w:spacing w:val="5"/>
      <w:u w:val="single"/>
    </w:rPr>
  </w:style>
  <w:style w:type="character" w:styleId="af4">
    <w:name w:val="Book Title"/>
    <w:uiPriority w:val="33"/>
    <w:qFormat/>
    <w:rsid w:val="00736B10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36B10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736B10"/>
    <w:rPr>
      <w:rFonts w:ascii="Times New Roman" w:hAnsi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42609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Дом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2010-01-30T12:56:00Z</dcterms:created>
  <dcterms:modified xsi:type="dcterms:W3CDTF">2010-01-30T12:57:00Z</dcterms:modified>
</cp:coreProperties>
</file>