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4B" w:rsidRPr="001F3300" w:rsidRDefault="008F2D4B" w:rsidP="008F2D4B">
      <w:pPr>
        <w:rPr>
          <w:b/>
        </w:rPr>
      </w:pPr>
      <w:r w:rsidRPr="001F3300">
        <w:rPr>
          <w:b/>
        </w:rPr>
        <w:t>Приложение 1.</w:t>
      </w:r>
    </w:p>
    <w:tbl>
      <w:tblPr>
        <w:tblStyle w:val="a3"/>
        <w:tblW w:w="0" w:type="auto"/>
        <w:tblLook w:val="01E0"/>
      </w:tblPr>
      <w:tblGrid>
        <w:gridCol w:w="1867"/>
        <w:gridCol w:w="1620"/>
        <w:gridCol w:w="1279"/>
        <w:gridCol w:w="2383"/>
      </w:tblGrid>
      <w:tr w:rsidR="008F2D4B" w:rsidRPr="00246D09" w:rsidTr="009771BB">
        <w:tc>
          <w:tcPr>
            <w:tcW w:w="7149" w:type="dxa"/>
            <w:gridSpan w:val="4"/>
          </w:tcPr>
          <w:p w:rsidR="008F2D4B" w:rsidRPr="00246D09" w:rsidRDefault="008F2D4B" w:rsidP="009771BB">
            <w:r w:rsidRPr="00246D09">
              <w:t xml:space="preserve">                     Индустриализация (1928 – 1941)</w:t>
            </w:r>
          </w:p>
        </w:tc>
      </w:tr>
      <w:tr w:rsidR="008F2D4B" w:rsidRPr="00246D09" w:rsidTr="009771BB">
        <w:tc>
          <w:tcPr>
            <w:tcW w:w="1867" w:type="dxa"/>
          </w:tcPr>
          <w:p w:rsidR="008F2D4B" w:rsidRPr="00246D09" w:rsidRDefault="008F2D4B" w:rsidP="009771BB">
            <w:r w:rsidRPr="00246D09">
              <w:t>ЦЕЛИ</w:t>
            </w:r>
          </w:p>
        </w:tc>
        <w:tc>
          <w:tcPr>
            <w:tcW w:w="2899" w:type="dxa"/>
            <w:gridSpan w:val="2"/>
          </w:tcPr>
          <w:p w:rsidR="008F2D4B" w:rsidRPr="00246D09" w:rsidRDefault="008F2D4B" w:rsidP="009771BB">
            <w:r w:rsidRPr="00246D09">
              <w:t>ОСОБЕННОСТИ</w:t>
            </w:r>
          </w:p>
        </w:tc>
        <w:tc>
          <w:tcPr>
            <w:tcW w:w="2383" w:type="dxa"/>
          </w:tcPr>
          <w:p w:rsidR="008F2D4B" w:rsidRPr="00246D09" w:rsidRDefault="008F2D4B" w:rsidP="009771BB">
            <w:r w:rsidRPr="00246D09">
              <w:t>МЕРОПРИЯТИЯ</w:t>
            </w:r>
          </w:p>
        </w:tc>
      </w:tr>
      <w:tr w:rsidR="008F2D4B" w:rsidRPr="00246D09" w:rsidTr="009771BB">
        <w:tc>
          <w:tcPr>
            <w:tcW w:w="1867" w:type="dxa"/>
          </w:tcPr>
          <w:p w:rsidR="008F2D4B" w:rsidRPr="00246D09" w:rsidRDefault="008F2D4B" w:rsidP="009771BB"/>
        </w:tc>
        <w:tc>
          <w:tcPr>
            <w:tcW w:w="2899" w:type="dxa"/>
            <w:gridSpan w:val="2"/>
          </w:tcPr>
          <w:p w:rsidR="008F2D4B" w:rsidRPr="00246D09" w:rsidRDefault="008F2D4B" w:rsidP="009771BB">
            <w:r w:rsidRPr="00246D09">
              <w:t>Высокие темпы индустриализации</w:t>
            </w:r>
          </w:p>
        </w:tc>
        <w:tc>
          <w:tcPr>
            <w:tcW w:w="2383" w:type="dxa"/>
          </w:tcPr>
          <w:p w:rsidR="008F2D4B" w:rsidRPr="00246D09" w:rsidRDefault="008F2D4B" w:rsidP="009771BB"/>
        </w:tc>
      </w:tr>
      <w:tr w:rsidR="008F2D4B" w:rsidRPr="00246D09" w:rsidTr="009771BB">
        <w:tc>
          <w:tcPr>
            <w:tcW w:w="1867" w:type="dxa"/>
          </w:tcPr>
          <w:p w:rsidR="008F2D4B" w:rsidRPr="00246D09" w:rsidRDefault="008F2D4B" w:rsidP="009771BB"/>
        </w:tc>
        <w:tc>
          <w:tcPr>
            <w:tcW w:w="2899" w:type="dxa"/>
            <w:gridSpan w:val="2"/>
          </w:tcPr>
          <w:p w:rsidR="008F2D4B" w:rsidRPr="00246D09" w:rsidRDefault="008F2D4B" w:rsidP="009771BB">
            <w:r w:rsidRPr="00246D09">
              <w:t>Сжатые исторические сроки</w:t>
            </w:r>
          </w:p>
        </w:tc>
        <w:tc>
          <w:tcPr>
            <w:tcW w:w="2383" w:type="dxa"/>
          </w:tcPr>
          <w:p w:rsidR="008F2D4B" w:rsidRPr="00246D09" w:rsidRDefault="008F2D4B" w:rsidP="009771BB"/>
        </w:tc>
      </w:tr>
      <w:tr w:rsidR="008F2D4B" w:rsidRPr="00246D09" w:rsidTr="009771BB">
        <w:tc>
          <w:tcPr>
            <w:tcW w:w="1867" w:type="dxa"/>
          </w:tcPr>
          <w:p w:rsidR="008F2D4B" w:rsidRPr="00246D09" w:rsidRDefault="008F2D4B" w:rsidP="009771BB"/>
        </w:tc>
        <w:tc>
          <w:tcPr>
            <w:tcW w:w="2899" w:type="dxa"/>
            <w:gridSpan w:val="2"/>
          </w:tcPr>
          <w:p w:rsidR="008F2D4B" w:rsidRPr="00246D09" w:rsidRDefault="008F2D4B" w:rsidP="009771BB">
            <w:r w:rsidRPr="00246D09">
              <w:t>Акцент на развитие тяжелой промышленности в ущерб легкой</w:t>
            </w:r>
          </w:p>
        </w:tc>
        <w:tc>
          <w:tcPr>
            <w:tcW w:w="2383" w:type="dxa"/>
          </w:tcPr>
          <w:p w:rsidR="008F2D4B" w:rsidRPr="00246D09" w:rsidRDefault="008F2D4B" w:rsidP="009771BB"/>
        </w:tc>
      </w:tr>
      <w:tr w:rsidR="008F2D4B" w:rsidRPr="00246D09" w:rsidTr="009771BB">
        <w:tc>
          <w:tcPr>
            <w:tcW w:w="1867" w:type="dxa"/>
          </w:tcPr>
          <w:p w:rsidR="008F2D4B" w:rsidRPr="00246D09" w:rsidRDefault="008F2D4B" w:rsidP="009771BB"/>
        </w:tc>
        <w:tc>
          <w:tcPr>
            <w:tcW w:w="2899" w:type="dxa"/>
            <w:gridSpan w:val="2"/>
          </w:tcPr>
          <w:p w:rsidR="008F2D4B" w:rsidRPr="00246D09" w:rsidRDefault="008F2D4B" w:rsidP="009771BB">
            <w:r w:rsidRPr="00246D09">
              <w:t>Осуществление индустриализации за счет внутренних источников накопления</w:t>
            </w:r>
          </w:p>
        </w:tc>
        <w:tc>
          <w:tcPr>
            <w:tcW w:w="2383" w:type="dxa"/>
          </w:tcPr>
          <w:p w:rsidR="008F2D4B" w:rsidRPr="00246D09" w:rsidRDefault="008F2D4B" w:rsidP="009771BB"/>
        </w:tc>
      </w:tr>
      <w:tr w:rsidR="008F2D4B" w:rsidRPr="00246D09" w:rsidTr="009771BB">
        <w:tc>
          <w:tcPr>
            <w:tcW w:w="7149" w:type="dxa"/>
            <w:gridSpan w:val="4"/>
          </w:tcPr>
          <w:p w:rsidR="008F2D4B" w:rsidRPr="00246D09" w:rsidRDefault="008F2D4B" w:rsidP="009771BB">
            <w:r w:rsidRPr="00246D09">
              <w:t xml:space="preserve">                                   Итоги и последствия</w:t>
            </w:r>
          </w:p>
        </w:tc>
      </w:tr>
      <w:tr w:rsidR="008F2D4B" w:rsidRPr="00246D09" w:rsidTr="009771BB">
        <w:tc>
          <w:tcPr>
            <w:tcW w:w="3487" w:type="dxa"/>
            <w:gridSpan w:val="2"/>
          </w:tcPr>
          <w:p w:rsidR="008F2D4B" w:rsidRPr="00246D09" w:rsidRDefault="008F2D4B" w:rsidP="009771BB"/>
        </w:tc>
        <w:tc>
          <w:tcPr>
            <w:tcW w:w="3662" w:type="dxa"/>
            <w:gridSpan w:val="2"/>
          </w:tcPr>
          <w:p w:rsidR="008F2D4B" w:rsidRPr="00246D09" w:rsidRDefault="008F2D4B" w:rsidP="009771BB"/>
        </w:tc>
      </w:tr>
    </w:tbl>
    <w:p w:rsidR="008F2D4B" w:rsidRPr="00246D09" w:rsidRDefault="008F2D4B" w:rsidP="008F2D4B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4B"/>
    <w:rsid w:val="00192AD3"/>
    <w:rsid w:val="00822749"/>
    <w:rsid w:val="008F2D4B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WareZ Provider 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2010-04-17T06:19:00Z</dcterms:created>
  <dcterms:modified xsi:type="dcterms:W3CDTF">2010-04-17T06:19:00Z</dcterms:modified>
</cp:coreProperties>
</file>