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В  православном  календаре  есть  свой  День  влюблённых,  связанный  с  историей  святых  супругов  Петра  и  </w:t>
      </w:r>
      <w:proofErr w:type="spellStart"/>
      <w:r w:rsidRPr="00EC000A">
        <w:rPr>
          <w:sz w:val="28"/>
        </w:rPr>
        <w:t>Февронии</w:t>
      </w:r>
      <w:proofErr w:type="spellEnd"/>
      <w:r w:rsidRPr="00EC000A">
        <w:rPr>
          <w:sz w:val="28"/>
        </w:rPr>
        <w:t xml:space="preserve">  Муромских.</w:t>
      </w:r>
    </w:p>
    <w:p w:rsidR="00C61F82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Пётр  и  </w:t>
      </w:r>
      <w:proofErr w:type="spellStart"/>
      <w:r w:rsidRPr="00EC000A">
        <w:rPr>
          <w:sz w:val="28"/>
        </w:rPr>
        <w:t>Феврония</w:t>
      </w:r>
      <w:proofErr w:type="spellEnd"/>
      <w:r w:rsidRPr="00EC000A">
        <w:rPr>
          <w:sz w:val="28"/>
        </w:rPr>
        <w:t xml:space="preserve"> – покровители  семьи  и  брака.  Их  брак  является  образцом  христианского  супружества.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 Благоверный  князь  Пётр  был  вторым  сыном  Муромского  князя  Юрия  Владимировича.  Он  вступил  на городской   престол  в  1203 году.  За  несколько  лет  до  этого,</w:t>
      </w:r>
      <w:r>
        <w:rPr>
          <w:sz w:val="28"/>
        </w:rPr>
        <w:t xml:space="preserve">  князь  Пётр  заболел  прока</w:t>
      </w:r>
      <w:r w:rsidRPr="00EC000A">
        <w:rPr>
          <w:sz w:val="28"/>
        </w:rPr>
        <w:t xml:space="preserve">зой,  от  которой  никто  не  мог  его  излечить.  Во  сне  князю  было  открыто,  что  его  может  исцелить  дочь  «древолаза»  бортника,  добывающего  дикий  мёд,  </w:t>
      </w:r>
      <w:proofErr w:type="spellStart"/>
      <w:r w:rsidRPr="00EC000A">
        <w:rPr>
          <w:sz w:val="28"/>
        </w:rPr>
        <w:t>Феврония</w:t>
      </w:r>
      <w:proofErr w:type="spellEnd"/>
      <w:r w:rsidRPr="00EC000A">
        <w:rPr>
          <w:sz w:val="28"/>
        </w:rPr>
        <w:t xml:space="preserve">,  крестьянка  деревни  Ласковой  в  Рязанской  земле.  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Дева  </w:t>
      </w:r>
      <w:proofErr w:type="spellStart"/>
      <w:r w:rsidRPr="00EC000A">
        <w:rPr>
          <w:sz w:val="28"/>
        </w:rPr>
        <w:t>Феврония</w:t>
      </w:r>
      <w:proofErr w:type="spellEnd"/>
      <w:r w:rsidRPr="00EC000A">
        <w:rPr>
          <w:sz w:val="28"/>
        </w:rPr>
        <w:t xml:space="preserve">  была  мудрой,  её  слушались  дикие  животные, </w:t>
      </w:r>
      <w:r>
        <w:rPr>
          <w:sz w:val="28"/>
        </w:rPr>
        <w:t>в  доме  у  неё  жил  ручной  заяц.</w:t>
      </w:r>
      <w:r w:rsidRPr="00EC000A">
        <w:rPr>
          <w:sz w:val="28"/>
        </w:rPr>
        <w:t xml:space="preserve">  </w:t>
      </w:r>
      <w:r>
        <w:rPr>
          <w:sz w:val="28"/>
        </w:rPr>
        <w:t xml:space="preserve">  З</w:t>
      </w:r>
      <w:r w:rsidRPr="00EC000A">
        <w:rPr>
          <w:sz w:val="28"/>
        </w:rPr>
        <w:t>нала</w:t>
      </w:r>
      <w:r>
        <w:rPr>
          <w:sz w:val="28"/>
        </w:rPr>
        <w:t xml:space="preserve">  она</w:t>
      </w:r>
      <w:r w:rsidRPr="00EC000A">
        <w:rPr>
          <w:sz w:val="28"/>
        </w:rPr>
        <w:t xml:space="preserve">  свойства  трав  и  умела  лечить  недуги,  была  красива,  благочестива  и  добра.  Князь  пообещал  жениться  на  ней  после  исцеления.                 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Пётр  же  совсем  другой.  Приняв  от  </w:t>
      </w:r>
      <w:proofErr w:type="spellStart"/>
      <w:r w:rsidRPr="00EC000A">
        <w:rPr>
          <w:sz w:val="28"/>
        </w:rPr>
        <w:t>Февронии</w:t>
      </w:r>
      <w:proofErr w:type="spellEnd"/>
      <w:r w:rsidRPr="00EC000A">
        <w:rPr>
          <w:sz w:val="28"/>
        </w:rPr>
        <w:t xml:space="preserve">  закваску,  которой  следует  намазать  язвы  и  струпья,  он  решает  испытать  девушку  в  мудрости.  Он  посылает  ей  маленький  пучок  льна,  с тем  чтобы,  пока  он  будет  мыться  в  бане  и  намазывать  струпья,  она  соткала  ему  из  него  рубашку,  штаны  и  пояс.                                                                                                                                                                              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Девушка  могла  бы  огорчиться,  посмеяться,  долго  объяснять,  что  это  невозможно</w:t>
      </w:r>
      <w:proofErr w:type="gramStart"/>
      <w:r w:rsidRPr="00EC000A">
        <w:rPr>
          <w:sz w:val="28"/>
        </w:rPr>
        <w:t>…  А</w:t>
      </w:r>
      <w:proofErr w:type="gramEnd"/>
      <w:r w:rsidRPr="00EC000A">
        <w:rPr>
          <w:sz w:val="28"/>
        </w:rPr>
        <w:t xml:space="preserve"> она  в ответ  посылает  князю  своё  задание – из  небольшого  поленца  сделать  для  неё  (простой  крестьянки!)  ткацкий  станок  и  прочие  инструменты.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lastRenderedPageBreak/>
        <w:t xml:space="preserve">             Пётр  как  будто  забыл  о  своём  задании.  «Это невозможно!» - отвечает  князь.  «Конечно, - говорит  </w:t>
      </w:r>
      <w:proofErr w:type="spellStart"/>
      <w:r w:rsidRPr="00EC000A">
        <w:rPr>
          <w:sz w:val="28"/>
        </w:rPr>
        <w:t>Феврония</w:t>
      </w:r>
      <w:proofErr w:type="spellEnd"/>
      <w:r w:rsidRPr="00EC000A">
        <w:rPr>
          <w:sz w:val="28"/>
        </w:rPr>
        <w:t>.  -  И  из  маленького  кусочка  льна  соткать  одежду  взрос</w:t>
      </w:r>
      <w:r>
        <w:rPr>
          <w:sz w:val="28"/>
        </w:rPr>
        <w:t>лому  мужчине  тоже  невозмож</w:t>
      </w:r>
      <w:r w:rsidRPr="00EC000A">
        <w:rPr>
          <w:sz w:val="28"/>
        </w:rPr>
        <w:t>но».  Ни  упрёка,  ни  гнева.  Простой  и  разумный  ответ.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Излечив  князя,  </w:t>
      </w:r>
      <w:proofErr w:type="spellStart"/>
      <w:r w:rsidRPr="00EC000A">
        <w:rPr>
          <w:sz w:val="28"/>
        </w:rPr>
        <w:t>Феврония</w:t>
      </w:r>
      <w:proofErr w:type="spellEnd"/>
      <w:r w:rsidRPr="00EC000A">
        <w:rPr>
          <w:sz w:val="28"/>
        </w:rPr>
        <w:t xml:space="preserve">  вышла  за  него  замуж.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Но,  когда  князь  Пётр,  наследовал  княжение  после  брата,  бояре  не  захотели  иметь  княгиню  простого  звания,  заявив  ему:  «Или  отпусти  жену,  которая  своим  происхождением  оскорбляет  знатных  барынь,  или  оставь  Муром».  Князь  взял  </w:t>
      </w:r>
      <w:proofErr w:type="spellStart"/>
      <w:r w:rsidRPr="00EC000A">
        <w:rPr>
          <w:sz w:val="28"/>
        </w:rPr>
        <w:t>Февронию</w:t>
      </w:r>
      <w:proofErr w:type="spellEnd"/>
      <w:r w:rsidRPr="00EC000A">
        <w:rPr>
          <w:sz w:val="28"/>
        </w:rPr>
        <w:t xml:space="preserve">,  сел  в  лодку  и  отплыл  по  Оке.  Найдя  место  для  нового  своего  жилища,  они  стали  жить  простыми  людьми,  радуясь  тому,  что  вместе,  и  Бог  помогал  им.  </w:t>
      </w:r>
    </w:p>
    <w:p w:rsidR="00C61F82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       В  Муроме  же  началась  смута,  многие  захотели  занять  освободившийся  престол,  пошли  убийства.  Тогда  опомнились  бояре,  собрали  совет  и  решили  звать  Петра  обратно.  Князь  и  княгиня  вернулись,  и  </w:t>
      </w:r>
      <w:proofErr w:type="spellStart"/>
      <w:r w:rsidRPr="00EC000A">
        <w:rPr>
          <w:sz w:val="28"/>
        </w:rPr>
        <w:t>Феврония</w:t>
      </w:r>
      <w:proofErr w:type="spellEnd"/>
      <w:r w:rsidRPr="00EC000A">
        <w:rPr>
          <w:sz w:val="28"/>
        </w:rPr>
        <w:t xml:space="preserve">  сумела  заслужить  любовь  горожан.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</w:p>
    <w:p w:rsidR="00C61F82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         В  преклонных  летах  приняв  монашеский  постриг,  в  разных  монастырях,  с  именами  Давид  и  </w:t>
      </w:r>
      <w:proofErr w:type="spellStart"/>
      <w:r w:rsidRPr="00EC000A">
        <w:rPr>
          <w:sz w:val="28"/>
        </w:rPr>
        <w:t>Евфросинья</w:t>
      </w:r>
      <w:proofErr w:type="spellEnd"/>
      <w:r w:rsidRPr="00EC000A">
        <w:rPr>
          <w:sz w:val="28"/>
        </w:rPr>
        <w:t>,  они  молили  Бога,  чтобы  им  умереть  в  один  день,  завещали  тела  их  положить  в  одном  горбу,  заранее  приготовив  гробницу  из  одного  камня,  с  тонкой  перегородкой.  Скончались  они  в  один  день  и  час –</w:t>
      </w:r>
      <w:r w:rsidRPr="00C61F82">
        <w:rPr>
          <w:sz w:val="28"/>
        </w:rPr>
        <w:t xml:space="preserve">          </w:t>
      </w:r>
      <w:r w:rsidRPr="00EC000A">
        <w:rPr>
          <w:sz w:val="28"/>
        </w:rPr>
        <w:t xml:space="preserve"> 8 июля  1228  году.</w:t>
      </w:r>
    </w:p>
    <w:p w:rsidR="00C61F82" w:rsidRDefault="00C61F82" w:rsidP="00C61F82">
      <w:pPr>
        <w:pStyle w:val="a3"/>
        <w:jc w:val="both"/>
        <w:rPr>
          <w:sz w:val="28"/>
        </w:rPr>
      </w:pPr>
    </w:p>
    <w:p w:rsidR="00C61F82" w:rsidRDefault="00C61F82" w:rsidP="00C61F82">
      <w:pPr>
        <w:pStyle w:val="a3"/>
        <w:jc w:val="both"/>
        <w:rPr>
          <w:sz w:val="28"/>
        </w:rPr>
      </w:pPr>
    </w:p>
    <w:p w:rsidR="00C61F82" w:rsidRPr="00EC000A" w:rsidRDefault="00C61F82" w:rsidP="00C61F82">
      <w:pPr>
        <w:pStyle w:val="a3"/>
        <w:jc w:val="both"/>
        <w:rPr>
          <w:sz w:val="28"/>
        </w:rPr>
      </w:pP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lastRenderedPageBreak/>
        <w:t xml:space="preserve">                       Сочтя  погребение  в  одном  гробе  несовместимым  с  монашеским  званием,  их  тела  положили  в  разных  обителях,  но  на  следующий  день  они  оказались  вместе.  Погребены  были  святые  супруги  в  соборной  церкви  города  Мурома  в  честь  Рождества  Пресвятой  Богородицы.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</w:t>
      </w:r>
      <w:r w:rsidRPr="00EC000A">
        <w:rPr>
          <w:sz w:val="32"/>
        </w:rPr>
        <w:t xml:space="preserve">                        </w:t>
      </w:r>
      <w:r w:rsidRPr="00EC000A">
        <w:rPr>
          <w:sz w:val="28"/>
        </w:rPr>
        <w:t xml:space="preserve">В 1992 году светские власти города Мурома приняли решение о  возрождении  празднования   прославления  супругов  Петра  и  </w:t>
      </w:r>
      <w:proofErr w:type="spellStart"/>
      <w:r w:rsidRPr="00EC000A">
        <w:rPr>
          <w:sz w:val="28"/>
        </w:rPr>
        <w:t>Февронии</w:t>
      </w:r>
      <w:proofErr w:type="spellEnd"/>
      <w:r w:rsidRPr="00EC000A">
        <w:rPr>
          <w:sz w:val="28"/>
        </w:rPr>
        <w:t xml:space="preserve">  8 июля. 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           Епископ  Владимирский  и  Суздальский  по  этому  поводу сказал:  "Именно  молитвами  Божиих  угодников  Петра  и  </w:t>
      </w:r>
      <w:proofErr w:type="spellStart"/>
      <w:r w:rsidRPr="00EC000A">
        <w:rPr>
          <w:sz w:val="28"/>
        </w:rPr>
        <w:t>Февронии</w:t>
      </w:r>
      <w:proofErr w:type="spellEnd"/>
      <w:r w:rsidRPr="00EC000A">
        <w:rPr>
          <w:sz w:val="28"/>
        </w:rPr>
        <w:t xml:space="preserve">  стоит град  Муром.  Муромские  чудотворцы  перед  Господним  Престолом молили  и  ходатайствовали  о  нас  с  вами.  Дабы  мы  осознавали  глубоко основную  цель  нашего  жизненного  предназначения  в  этом  мире...  Не материальность  возвышает  человека,  а  его  чистота,  милосердие   и любовь".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</w:t>
      </w:r>
    </w:p>
    <w:p w:rsidR="00C61F82" w:rsidRPr="00EC000A" w:rsidRDefault="00C61F82" w:rsidP="00C61F82">
      <w:pPr>
        <w:pStyle w:val="a3"/>
        <w:jc w:val="both"/>
        <w:rPr>
          <w:sz w:val="28"/>
        </w:rPr>
      </w:pPr>
      <w:r w:rsidRPr="00EC000A">
        <w:rPr>
          <w:sz w:val="28"/>
        </w:rPr>
        <w:t xml:space="preserve">                </w:t>
      </w:r>
    </w:p>
    <w:p w:rsidR="0086348D" w:rsidRDefault="0086348D"/>
    <w:sectPr w:rsidR="0086348D" w:rsidSect="00A404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F82"/>
    <w:rsid w:val="0086348D"/>
    <w:rsid w:val="00C6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2</cp:revision>
  <dcterms:created xsi:type="dcterms:W3CDTF">2010-01-04T19:49:00Z</dcterms:created>
  <dcterms:modified xsi:type="dcterms:W3CDTF">2010-01-04T19:52:00Z</dcterms:modified>
</cp:coreProperties>
</file>