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57" w:rsidRDefault="00947857" w:rsidP="00947857">
      <w:pPr>
        <w:jc w:val="both"/>
      </w:pPr>
      <w:r>
        <w:t>Правая сторона страницы:</w:t>
      </w:r>
    </w:p>
    <w:tbl>
      <w:tblPr>
        <w:tblStyle w:val="a3"/>
        <w:tblW w:w="0" w:type="auto"/>
        <w:tblInd w:w="-885" w:type="dxa"/>
        <w:tblLook w:val="04A0"/>
      </w:tblPr>
      <w:tblGrid>
        <w:gridCol w:w="5569"/>
        <w:gridCol w:w="4887"/>
      </w:tblGrid>
      <w:tr w:rsidR="00877A19" w:rsidTr="001050F0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bell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lesson</w:t>
            </w:r>
          </w:p>
        </w:tc>
      </w:tr>
      <w:tr w:rsidR="00877A19" w:rsidTr="006D135C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blackboard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letter</w:t>
            </w:r>
          </w:p>
        </w:tc>
      </w:tr>
      <w:tr w:rsidR="00877A19" w:rsidTr="001F6255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book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map</w:t>
            </w:r>
          </w:p>
        </w:tc>
      </w:tr>
      <w:tr w:rsidR="00877A19" w:rsidTr="00875620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chair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notebook</w:t>
            </w:r>
          </w:p>
        </w:tc>
      </w:tr>
      <w:tr w:rsidR="00877A19" w:rsidTr="00555B12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chalk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pad</w:t>
            </w:r>
          </w:p>
        </w:tc>
      </w:tr>
      <w:tr w:rsidR="00877A19" w:rsidTr="002A4373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classroom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page</w:t>
            </w:r>
          </w:p>
        </w:tc>
      </w:tr>
      <w:tr w:rsidR="00877A19" w:rsidTr="007A1353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desk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paintbrush</w:t>
            </w:r>
          </w:p>
        </w:tc>
      </w:tr>
      <w:tr w:rsidR="00877A19" w:rsidTr="00D77DBA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duster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paints</w:t>
            </w:r>
          </w:p>
        </w:tc>
      </w:tr>
      <w:tr w:rsidR="00877A19" w:rsidTr="00E74A9D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proofErr w:type="spellStart"/>
            <w:r w:rsidRPr="00947857">
              <w:rPr>
                <w:sz w:val="96"/>
                <w:szCs w:val="100"/>
                <w:lang w:val="en-US"/>
              </w:rPr>
              <w:t>exercisebook</w:t>
            </w:r>
            <w:proofErr w:type="spellEnd"/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paper</w:t>
            </w:r>
          </w:p>
        </w:tc>
      </w:tr>
      <w:tr w:rsidR="00877A19" w:rsidTr="007E58EA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glue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pen</w:t>
            </w:r>
          </w:p>
        </w:tc>
      </w:tr>
      <w:tr w:rsidR="00877A19" w:rsidTr="00FB672C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home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  <w:szCs w:val="100"/>
              </w:rPr>
            </w:pPr>
            <w:r w:rsidRPr="00947857">
              <w:rPr>
                <w:sz w:val="96"/>
                <w:szCs w:val="100"/>
                <w:lang w:val="en-US"/>
              </w:rPr>
              <w:t>pencil</w:t>
            </w:r>
          </w:p>
        </w:tc>
      </w:tr>
      <w:tr w:rsidR="00877A19" w:rsidTr="00947857">
        <w:tc>
          <w:tcPr>
            <w:tcW w:w="5569" w:type="dxa"/>
          </w:tcPr>
          <w:p w:rsidR="00877A19" w:rsidRPr="00947857" w:rsidRDefault="00877A19">
            <w:pPr>
              <w:rPr>
                <w:sz w:val="96"/>
                <w:szCs w:val="100"/>
                <w:lang w:val="en-US"/>
              </w:rPr>
            </w:pPr>
            <w:r w:rsidRPr="00947857">
              <w:rPr>
                <w:sz w:val="96"/>
                <w:szCs w:val="100"/>
                <w:lang w:val="en-US"/>
              </w:rPr>
              <w:t>language</w:t>
            </w:r>
          </w:p>
        </w:tc>
        <w:tc>
          <w:tcPr>
            <w:tcW w:w="4887" w:type="dxa"/>
          </w:tcPr>
          <w:p w:rsidR="00877A19" w:rsidRPr="00947857" w:rsidRDefault="00877A19">
            <w:pPr>
              <w:rPr>
                <w:sz w:val="96"/>
              </w:rPr>
            </w:pPr>
            <w:r w:rsidRPr="00947857">
              <w:rPr>
                <w:sz w:val="96"/>
                <w:szCs w:val="100"/>
                <w:lang w:val="en-US"/>
              </w:rPr>
              <w:t>poster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lastRenderedPageBreak/>
              <w:t>ученик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урок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70"/>
                <w:szCs w:val="70"/>
              </w:rPr>
            </w:pPr>
            <w:r w:rsidRPr="00947857">
              <w:rPr>
                <w:sz w:val="70"/>
                <w:szCs w:val="70"/>
              </w:rPr>
              <w:t>классный журнал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письмо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резинка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карта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линейка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тетрадь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школа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блокнот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портфель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страница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школьник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кисточка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школьница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краски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задача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бумага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учитель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ручка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тест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карандаш</w:t>
            </w:r>
          </w:p>
        </w:tc>
      </w:tr>
      <w:tr w:rsidR="00877A19" w:rsidRPr="00877A19" w:rsidTr="00947857">
        <w:tc>
          <w:tcPr>
            <w:tcW w:w="5569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учебник</w:t>
            </w:r>
          </w:p>
        </w:tc>
        <w:tc>
          <w:tcPr>
            <w:tcW w:w="4887" w:type="dxa"/>
          </w:tcPr>
          <w:p w:rsidR="00877A19" w:rsidRPr="00947857" w:rsidRDefault="002A0C13">
            <w:pPr>
              <w:rPr>
                <w:sz w:val="96"/>
                <w:szCs w:val="96"/>
              </w:rPr>
            </w:pPr>
            <w:r w:rsidRPr="00947857">
              <w:rPr>
                <w:sz w:val="96"/>
                <w:szCs w:val="96"/>
              </w:rPr>
              <w:t>плакат</w:t>
            </w:r>
          </w:p>
        </w:tc>
      </w:tr>
    </w:tbl>
    <w:p w:rsidR="0090528D" w:rsidRPr="00877A19" w:rsidRDefault="0090528D">
      <w:pPr>
        <w:rPr>
          <w:sz w:val="100"/>
          <w:szCs w:val="100"/>
        </w:rPr>
      </w:pPr>
    </w:p>
    <w:sectPr w:rsidR="0090528D" w:rsidRPr="00877A19" w:rsidSect="00877A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57" w:rsidRDefault="00947857" w:rsidP="00947857">
      <w:pPr>
        <w:spacing w:after="0" w:line="240" w:lineRule="auto"/>
      </w:pPr>
      <w:r>
        <w:separator/>
      </w:r>
    </w:p>
  </w:endnote>
  <w:endnote w:type="continuationSeparator" w:id="1">
    <w:p w:rsidR="00947857" w:rsidRDefault="00947857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57" w:rsidRDefault="00947857" w:rsidP="00947857">
      <w:pPr>
        <w:spacing w:after="0" w:line="240" w:lineRule="auto"/>
      </w:pPr>
      <w:r>
        <w:separator/>
      </w:r>
    </w:p>
  </w:footnote>
  <w:footnote w:type="continuationSeparator" w:id="1">
    <w:p w:rsidR="00947857" w:rsidRDefault="00947857" w:rsidP="009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7A19"/>
    <w:rsid w:val="00061C9D"/>
    <w:rsid w:val="00143B02"/>
    <w:rsid w:val="002A0C13"/>
    <w:rsid w:val="00662E7E"/>
    <w:rsid w:val="00877A19"/>
    <w:rsid w:val="0090528D"/>
    <w:rsid w:val="00947857"/>
    <w:rsid w:val="00F0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857"/>
  </w:style>
  <w:style w:type="paragraph" w:styleId="a6">
    <w:name w:val="footer"/>
    <w:basedOn w:val="a"/>
    <w:link w:val="a7"/>
    <w:uiPriority w:val="99"/>
    <w:semiHidden/>
    <w:unhideWhenUsed/>
    <w:rsid w:val="0094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7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46C2-74E3-4FA0-A4C0-05E649D6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Ратушева</dc:creator>
  <cp:keywords/>
  <dc:description/>
  <cp:lastModifiedBy>Ратушева</cp:lastModifiedBy>
  <cp:revision>6</cp:revision>
  <dcterms:created xsi:type="dcterms:W3CDTF">2009-11-20T08:28:00Z</dcterms:created>
  <dcterms:modified xsi:type="dcterms:W3CDTF">2009-11-20T09:14:00Z</dcterms:modified>
</cp:coreProperties>
</file>