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9B" w:rsidRPr="00732FE0" w:rsidRDefault="007A3D9B" w:rsidP="007A3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732FE0">
        <w:rPr>
          <w:sz w:val="28"/>
          <w:szCs w:val="28"/>
        </w:rPr>
        <w:t xml:space="preserve">Приложение №2 </w:t>
      </w:r>
    </w:p>
    <w:p w:rsidR="007A3D9B" w:rsidRPr="00732FE0" w:rsidRDefault="007A3D9B" w:rsidP="007A3D9B">
      <w:pPr>
        <w:jc w:val="center"/>
        <w:rPr>
          <w:sz w:val="28"/>
          <w:szCs w:val="28"/>
        </w:rPr>
      </w:pPr>
    </w:p>
    <w:p w:rsidR="007A3D9B" w:rsidRPr="00732FE0" w:rsidRDefault="007A3D9B" w:rsidP="007A3D9B">
      <w:pPr>
        <w:jc w:val="center"/>
        <w:rPr>
          <w:sz w:val="28"/>
          <w:szCs w:val="28"/>
        </w:rPr>
      </w:pPr>
    </w:p>
    <w:p w:rsidR="007A3D9B" w:rsidRPr="00732FE0" w:rsidRDefault="007A3D9B" w:rsidP="007A3D9B">
      <w:pPr>
        <w:jc w:val="center"/>
        <w:rPr>
          <w:sz w:val="28"/>
          <w:szCs w:val="28"/>
        </w:rPr>
      </w:pPr>
      <w:r w:rsidRPr="00732FE0">
        <w:rPr>
          <w:sz w:val="28"/>
          <w:szCs w:val="28"/>
        </w:rPr>
        <w:t>МООУ «Санаторная школа – интернат №5»</w:t>
      </w:r>
    </w:p>
    <w:p w:rsidR="007A3D9B" w:rsidRPr="00732FE0" w:rsidRDefault="007A3D9B" w:rsidP="007A3D9B">
      <w:pPr>
        <w:jc w:val="center"/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jc w:val="center"/>
        <w:rPr>
          <w:b/>
          <w:sz w:val="28"/>
          <w:szCs w:val="28"/>
        </w:rPr>
      </w:pPr>
      <w:r w:rsidRPr="00732FE0">
        <w:rPr>
          <w:b/>
          <w:sz w:val="28"/>
          <w:szCs w:val="28"/>
        </w:rPr>
        <w:t>Доклад на тему: «Характеристика типов профессий</w:t>
      </w:r>
    </w:p>
    <w:p w:rsidR="007A3D9B" w:rsidRPr="00732FE0" w:rsidRDefault="007A3D9B" w:rsidP="007A3D9B">
      <w:pPr>
        <w:ind w:left="4860" w:hanging="4860"/>
        <w:jc w:val="center"/>
        <w:rPr>
          <w:b/>
          <w:sz w:val="28"/>
          <w:szCs w:val="28"/>
        </w:rPr>
      </w:pPr>
      <w:r w:rsidRPr="00732FE0">
        <w:rPr>
          <w:b/>
          <w:sz w:val="28"/>
          <w:szCs w:val="28"/>
        </w:rPr>
        <w:t>«Человек – человек»</w:t>
      </w:r>
    </w:p>
    <w:p w:rsidR="007A3D9B" w:rsidRPr="00732FE0" w:rsidRDefault="007A3D9B" w:rsidP="007A3D9B">
      <w:pPr>
        <w:ind w:left="4860" w:hanging="4860"/>
        <w:jc w:val="center"/>
        <w:rPr>
          <w:b/>
          <w:sz w:val="28"/>
          <w:szCs w:val="28"/>
        </w:rPr>
      </w:pPr>
    </w:p>
    <w:p w:rsidR="007A3D9B" w:rsidRPr="00732FE0" w:rsidRDefault="007A3D9B" w:rsidP="007A3D9B">
      <w:pPr>
        <w:ind w:left="4860" w:hanging="4860"/>
        <w:jc w:val="center"/>
        <w:rPr>
          <w:b/>
          <w:sz w:val="28"/>
          <w:szCs w:val="28"/>
        </w:rPr>
      </w:pPr>
    </w:p>
    <w:p w:rsidR="007A3D9B" w:rsidRPr="00732FE0" w:rsidRDefault="007A3D9B" w:rsidP="007A3D9B">
      <w:pPr>
        <w:ind w:left="4860" w:hanging="4860"/>
        <w:jc w:val="center"/>
        <w:rPr>
          <w:b/>
          <w:sz w:val="28"/>
          <w:szCs w:val="28"/>
        </w:rPr>
      </w:pPr>
    </w:p>
    <w:p w:rsidR="007A3D9B" w:rsidRPr="00732FE0" w:rsidRDefault="007A3D9B" w:rsidP="007A3D9B">
      <w:pPr>
        <w:ind w:left="4860" w:hanging="4860"/>
        <w:jc w:val="center"/>
        <w:rPr>
          <w:b/>
          <w:sz w:val="28"/>
          <w:szCs w:val="28"/>
        </w:rPr>
      </w:pPr>
    </w:p>
    <w:p w:rsidR="007A3D9B" w:rsidRPr="00732FE0" w:rsidRDefault="007A3D9B" w:rsidP="007A3D9B">
      <w:pPr>
        <w:ind w:left="4860" w:hanging="4860"/>
        <w:jc w:val="center"/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</w:t>
      </w:r>
    </w:p>
    <w:p w:rsidR="007A3D9B" w:rsidRPr="00732FE0" w:rsidRDefault="007A3D9B" w:rsidP="007A3D9B">
      <w:pPr>
        <w:ind w:left="4860" w:hanging="4860"/>
        <w:jc w:val="center"/>
        <w:rPr>
          <w:sz w:val="28"/>
          <w:szCs w:val="28"/>
        </w:rPr>
      </w:pPr>
    </w:p>
    <w:p w:rsidR="007A3D9B" w:rsidRPr="00732FE0" w:rsidRDefault="007A3D9B" w:rsidP="007A3D9B">
      <w:pPr>
        <w:ind w:left="4860" w:hanging="4860"/>
        <w:jc w:val="center"/>
        <w:rPr>
          <w:sz w:val="28"/>
          <w:szCs w:val="28"/>
        </w:rPr>
      </w:pPr>
    </w:p>
    <w:p w:rsidR="007A3D9B" w:rsidRPr="00732FE0" w:rsidRDefault="007A3D9B" w:rsidP="007A3D9B">
      <w:pPr>
        <w:ind w:left="4860" w:hanging="4860"/>
        <w:jc w:val="center"/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Выполнили учащиеся 10  класса</w:t>
      </w:r>
    </w:p>
    <w:p w:rsidR="007A3D9B" w:rsidRPr="00732FE0" w:rsidRDefault="007A3D9B" w:rsidP="007A3D9B">
      <w:pPr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                         Агарёва Оля</w:t>
      </w:r>
    </w:p>
    <w:p w:rsidR="007A3D9B" w:rsidRPr="00732FE0" w:rsidRDefault="007A3D9B" w:rsidP="007A3D9B">
      <w:pPr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                          Едакина Настя</w:t>
      </w:r>
    </w:p>
    <w:p w:rsidR="007A3D9B" w:rsidRPr="00732FE0" w:rsidRDefault="007A3D9B" w:rsidP="007A3D9B">
      <w:pPr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                          Сибекина Люда</w:t>
      </w:r>
    </w:p>
    <w:p w:rsidR="007A3D9B" w:rsidRPr="00732FE0" w:rsidRDefault="007A3D9B" w:rsidP="007A3D9B">
      <w:pPr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                           Смолина Настя</w:t>
      </w:r>
    </w:p>
    <w:p w:rsidR="007A3D9B" w:rsidRPr="00732FE0" w:rsidRDefault="007A3D9B" w:rsidP="007A3D9B">
      <w:pPr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                            Кошелева Таисия</w:t>
      </w:r>
    </w:p>
    <w:p w:rsidR="007A3D9B" w:rsidRPr="00732FE0" w:rsidRDefault="007A3D9B" w:rsidP="007A3D9B">
      <w:pPr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                            Ченченко Юля</w:t>
      </w: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tabs>
          <w:tab w:val="left" w:pos="2263"/>
        </w:tabs>
        <w:rPr>
          <w:sz w:val="28"/>
          <w:szCs w:val="28"/>
        </w:rPr>
      </w:pPr>
      <w:r w:rsidRPr="00732FE0">
        <w:rPr>
          <w:sz w:val="28"/>
          <w:szCs w:val="28"/>
        </w:rPr>
        <w:tab/>
      </w:r>
    </w:p>
    <w:p w:rsidR="007A3D9B" w:rsidRPr="00732FE0" w:rsidRDefault="007A3D9B" w:rsidP="007A3D9B">
      <w:pPr>
        <w:tabs>
          <w:tab w:val="left" w:pos="2263"/>
        </w:tabs>
        <w:rPr>
          <w:sz w:val="28"/>
          <w:szCs w:val="28"/>
        </w:rPr>
      </w:pPr>
    </w:p>
    <w:p w:rsidR="007A3D9B" w:rsidRPr="00732FE0" w:rsidRDefault="007A3D9B" w:rsidP="007A3D9B">
      <w:pPr>
        <w:tabs>
          <w:tab w:val="left" w:pos="2263"/>
        </w:tabs>
        <w:rPr>
          <w:sz w:val="28"/>
          <w:szCs w:val="28"/>
        </w:rPr>
      </w:pPr>
      <w:r w:rsidRPr="00732FE0">
        <w:rPr>
          <w:sz w:val="28"/>
          <w:szCs w:val="28"/>
        </w:rPr>
        <w:lastRenderedPageBreak/>
        <w:t xml:space="preserve">                                      г. Ленинск – Кузнецкий 2009 год.</w:t>
      </w:r>
    </w:p>
    <w:p w:rsidR="007A3D9B" w:rsidRPr="00732FE0" w:rsidRDefault="007A3D9B" w:rsidP="007A3D9B">
      <w:pPr>
        <w:tabs>
          <w:tab w:val="left" w:pos="2263"/>
        </w:tabs>
        <w:rPr>
          <w:sz w:val="28"/>
          <w:szCs w:val="28"/>
        </w:rPr>
      </w:pPr>
    </w:p>
    <w:p w:rsidR="007A3D9B" w:rsidRPr="00732FE0" w:rsidRDefault="007A3D9B" w:rsidP="007A3D9B">
      <w:pPr>
        <w:tabs>
          <w:tab w:val="left" w:pos="2263"/>
        </w:tabs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</w:t>
      </w:r>
    </w:p>
    <w:p w:rsidR="007A3D9B" w:rsidRPr="00732FE0" w:rsidRDefault="007A3D9B" w:rsidP="007A3D9B">
      <w:pPr>
        <w:tabs>
          <w:tab w:val="left" w:pos="2263"/>
        </w:tabs>
        <w:rPr>
          <w:b/>
          <w:sz w:val="28"/>
          <w:szCs w:val="28"/>
        </w:rPr>
      </w:pPr>
      <w:r w:rsidRPr="00732FE0">
        <w:rPr>
          <w:b/>
          <w:sz w:val="28"/>
          <w:szCs w:val="28"/>
        </w:rPr>
        <w:t>Характеристика типов профессий «Человек – человек».</w:t>
      </w:r>
    </w:p>
    <w:p w:rsidR="007A3D9B" w:rsidRPr="00732FE0" w:rsidRDefault="007A3D9B" w:rsidP="007A3D9B">
      <w:pPr>
        <w:tabs>
          <w:tab w:val="left" w:pos="2263"/>
        </w:tabs>
        <w:rPr>
          <w:sz w:val="28"/>
          <w:szCs w:val="28"/>
        </w:rPr>
      </w:pP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По результатам диагностики профессиональной направленности Е.Н. Климова мы определили, что у ребят в нашей группе преобладает тип «Человек – человек».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Докладчики нашей группы планируют в дальнейшем получить профессии: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Агарёва Оля – повар – кондитер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Едакина Настя – учитель начальных классов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Сибекина Люда – воспитатель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Смолина Настя – продавец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Терентьева Лена – врач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Кошелева Таисия – повар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Ченченко Юля – повар-кондитер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 xml:space="preserve">В своём докладе мы сделали попытку раскрыть смысл данного типа профессий. 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Труд людей этих профессий направлен на воспитание и обучение, информирование, бытовое, трудовое и медицинское обслуживание людей. Это все те профессии, которые связаны преимущественно с общением между людьми, с их влиянием друг на друга. Например, это врач, учитель, продавец, социальный работник. Для успешного овладения такими профессиями важно желать и уметь активно взаимодействовать с людьми, любить общаться. Профессиональная подготовка в таких профессиях включает два основных компонента: один касается области выполнения работы (например, учитель должен хорошо знать учебный материал, чтобы научить детей, а продавец – специфику предлагаемых товаров), другой – подготовки к эффективному деловому взаимодействию с людьми.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proofErr w:type="gramStart"/>
      <w:r w:rsidRPr="00732FE0">
        <w:rPr>
          <w:sz w:val="28"/>
          <w:szCs w:val="28"/>
        </w:rPr>
        <w:t xml:space="preserve">Ознакомившись с рядом профессий данного типа, мы пришли к выводу, что люди профессий данного типа должны обладать следующими качествами </w:t>
      </w:r>
      <w:r w:rsidRPr="00732FE0">
        <w:rPr>
          <w:sz w:val="28"/>
          <w:szCs w:val="28"/>
        </w:rPr>
        <w:lastRenderedPageBreak/>
        <w:t>характера: добросовестность, милосердие, упорство, толерантность, порядочность, самостоятельность, вежливость, тактичность, наблюдательность.</w:t>
      </w:r>
      <w:proofErr w:type="gramEnd"/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Три человека из нашей группы хотят поступать на повара-кондитера. В нашем городе данную профессию можно получить в профессиональном училище №17.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Мы нашли в литературе, что люди данной профессии должны обладать следующими личностными качествами: физическая выносливость, хорошая долговременная память, умение концертировать внимание, высокая чувствительность к оттенкам запаха и вкуса, воспроизводящее воображение, ответственность, честность, толерантность к многочисленным контактам, навыки делового общения, конструктивное восприятие критики в свой адрес.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Люди данной профессии должны знать: физиологию питания, основы лечебной и диетической кулинарии, правила хранения продуктов, режимы их обработки; нормы, соотношения и последовательность закладки продуктов; рецепты блюд, санитарно-гигиенические требования. Должен уметь: обрабатывать различные продукты, приготавливать блюда в соответствии с рецептами, использовать специальное оборудование.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Деятельность повара-кондитера заключается в приготовлении и оформлении блюд. Организует хранение продуктов в соответствии с санитарно-гигиеническими нормами. Производит первичную обработку продуктов, закладку продуктов согласно рецепту.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 xml:space="preserve">Продавец – Смолина Настя. 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proofErr w:type="gramStart"/>
      <w:r w:rsidRPr="00732FE0">
        <w:rPr>
          <w:sz w:val="28"/>
          <w:szCs w:val="28"/>
        </w:rPr>
        <w:t xml:space="preserve">В литературе мы нашли, какие качества необходимо в себе воспитать, если мы планируем работать в сфере торговли: чуткость, тактичность, терпение, доброжелательность, умение работать с людьми, наблюдательность, честность, устойчивость внимания, хорошая память, арифметические способности. </w:t>
      </w:r>
      <w:proofErr w:type="gramEnd"/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 xml:space="preserve">Продавец должен уметь производить расчёты. Ему необходимы знания по математике, химии, физике. Должны знать характеристику и названия </w:t>
      </w:r>
      <w:r w:rsidRPr="00732FE0">
        <w:rPr>
          <w:sz w:val="28"/>
          <w:szCs w:val="28"/>
        </w:rPr>
        <w:lastRenderedPageBreak/>
        <w:t xml:space="preserve">товаров, правила расшифровки артикулов и маркировок, основные виды сырья и материалов, идущих на изготовление товаров. Знать устройство и правила пользования контрольно-кассовым аппаратом, основные принципы устройства </w:t>
      </w:r>
      <w:proofErr w:type="gramStart"/>
      <w:r w:rsidRPr="00732FE0">
        <w:rPr>
          <w:sz w:val="28"/>
          <w:szCs w:val="28"/>
        </w:rPr>
        <w:t>торгово – технического</w:t>
      </w:r>
      <w:proofErr w:type="gramEnd"/>
      <w:r w:rsidRPr="00732FE0">
        <w:rPr>
          <w:sz w:val="28"/>
          <w:szCs w:val="28"/>
        </w:rPr>
        <w:t xml:space="preserve"> оборудования. Деятельность продавца заключается в контроле своевременного пополнения ассортимента товаров в торговом зале и их сохранность, исправность и правильность эксплуатации контрольно- кассовой машины. 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Учитель – Едакина Настя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Воспитатель – Сибекина Люда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Профессии учитель, воспитатель тесно взаимосвязаны. Людей этих профессий отличает</w:t>
      </w:r>
      <w:proofErr w:type="gramStart"/>
      <w:r w:rsidRPr="00732FE0">
        <w:rPr>
          <w:sz w:val="28"/>
          <w:szCs w:val="28"/>
        </w:rPr>
        <w:t xml:space="preserve"> :</w:t>
      </w:r>
      <w:proofErr w:type="gramEnd"/>
      <w:r w:rsidRPr="00732FE0">
        <w:rPr>
          <w:sz w:val="28"/>
          <w:szCs w:val="28"/>
        </w:rPr>
        <w:t xml:space="preserve"> сильная воля, четкая целеустремлённость, огромная ответственность, высокая настойчивость, педагогическая эрудиция, запас современных знаний, которые учитель гибко применяет при решении педагогических задач.  Так же, к  людям данных профессий предъявляется такое требование, как – быть высоконравственным человеком.</w:t>
      </w:r>
    </w:p>
    <w:p w:rsidR="007A3D9B" w:rsidRPr="00732FE0" w:rsidRDefault="007A3D9B" w:rsidP="007A3D9B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Уметь планировать свой труд. Уметь анализировать конкретные ситуации и принимать решения. И, наконец, любовь к детям – отдавать им себя без остатка.</w:t>
      </w:r>
    </w:p>
    <w:p w:rsidR="007A3D9B" w:rsidRPr="00732FE0" w:rsidRDefault="007A3D9B" w:rsidP="007A3D9B">
      <w:pPr>
        <w:tabs>
          <w:tab w:val="left" w:pos="2263"/>
        </w:tabs>
        <w:rPr>
          <w:sz w:val="28"/>
          <w:szCs w:val="28"/>
        </w:rPr>
      </w:pPr>
    </w:p>
    <w:p w:rsidR="007A3D9B" w:rsidRPr="00732FE0" w:rsidRDefault="007A3D9B" w:rsidP="007A3D9B">
      <w:pPr>
        <w:tabs>
          <w:tab w:val="left" w:pos="2263"/>
        </w:tabs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7A3D9B" w:rsidRPr="00732FE0" w:rsidRDefault="007A3D9B" w:rsidP="007A3D9B">
      <w:pPr>
        <w:rPr>
          <w:sz w:val="28"/>
          <w:szCs w:val="28"/>
        </w:rPr>
      </w:pPr>
    </w:p>
    <w:p w:rsidR="006C4D85" w:rsidRDefault="007A3D9B" w:rsidP="007A3D9B">
      <w:r w:rsidRPr="00732FE0">
        <w:rPr>
          <w:sz w:val="28"/>
          <w:szCs w:val="28"/>
        </w:rPr>
        <w:t xml:space="preserve">                                                                                             </w:t>
      </w:r>
    </w:p>
    <w:sectPr w:rsidR="006C4D85" w:rsidSect="006C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7A3D9B"/>
    <w:rsid w:val="006C4D85"/>
    <w:rsid w:val="007A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4572</Characters>
  <Application>Microsoft Office Word</Application>
  <DocSecurity>0</DocSecurity>
  <Lines>38</Lines>
  <Paragraphs>10</Paragraphs>
  <ScaleCrop>false</ScaleCrop>
  <Company>WareZ Provider 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2010-02-28T15:21:00Z</dcterms:created>
  <dcterms:modified xsi:type="dcterms:W3CDTF">2010-02-28T15:21:00Z</dcterms:modified>
</cp:coreProperties>
</file>