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C6" w:rsidRPr="00C13F98" w:rsidRDefault="002F7FC6">
      <w:pPr>
        <w:jc w:val="both"/>
        <w:rPr>
          <w:b/>
          <w:bCs/>
          <w:i/>
          <w:iCs/>
          <w:sz w:val="32"/>
          <w:lang w:val="en-US"/>
        </w:rPr>
      </w:pPr>
    </w:p>
    <w:p w:rsidR="002F7FC6" w:rsidRPr="001B3016" w:rsidRDefault="001B3016" w:rsidP="001B3016">
      <w:pPr>
        <w:jc w:val="right"/>
        <w:rPr>
          <w:bCs/>
          <w:iCs/>
          <w:sz w:val="28"/>
          <w:szCs w:val="28"/>
        </w:rPr>
      </w:pPr>
      <w:r w:rsidRPr="001B3016">
        <w:rPr>
          <w:bCs/>
          <w:iCs/>
          <w:sz w:val="28"/>
          <w:szCs w:val="28"/>
        </w:rPr>
        <w:t>Приложение 2</w:t>
      </w:r>
    </w:p>
    <w:p w:rsidR="002F7FC6" w:rsidRPr="00C13F98" w:rsidRDefault="002F7FC6">
      <w:pPr>
        <w:jc w:val="center"/>
        <w:rPr>
          <w:b/>
          <w:bCs/>
          <w:i/>
          <w:iCs/>
          <w:sz w:val="48"/>
        </w:rPr>
      </w:pPr>
      <w:r w:rsidRPr="00C13F98">
        <w:rPr>
          <w:b/>
          <w:bCs/>
          <w:i/>
          <w:iCs/>
          <w:sz w:val="48"/>
        </w:rPr>
        <w:t>Историческая зарисовка.</w:t>
      </w:r>
    </w:p>
    <w:p w:rsidR="002F7FC6" w:rsidRPr="00C13F98" w:rsidRDefault="002F7FC6">
      <w:pPr>
        <w:jc w:val="center"/>
        <w:rPr>
          <w:b/>
          <w:bCs/>
          <w:i/>
          <w:iCs/>
          <w:sz w:val="48"/>
        </w:rPr>
      </w:pPr>
      <w:r w:rsidRPr="00C13F98">
        <w:rPr>
          <w:b/>
          <w:bCs/>
          <w:i/>
          <w:iCs/>
          <w:sz w:val="48"/>
        </w:rPr>
        <w:t>Рукав.</w:t>
      </w:r>
    </w:p>
    <w:p w:rsidR="002F7FC6" w:rsidRPr="00C13F98" w:rsidRDefault="002F7FC6">
      <w:pPr>
        <w:jc w:val="center"/>
        <w:rPr>
          <w:b/>
          <w:bCs/>
          <w:i/>
          <w:iCs/>
          <w:sz w:val="48"/>
        </w:rPr>
      </w:pPr>
    </w:p>
    <w:p w:rsidR="002F7FC6" w:rsidRPr="00C13F98" w:rsidRDefault="002F7FC6">
      <w:pPr>
        <w:jc w:val="both"/>
        <w:rPr>
          <w:b/>
          <w:bCs/>
          <w:sz w:val="48"/>
        </w:rPr>
      </w:pPr>
    </w:p>
    <w:p w:rsidR="002F7FC6" w:rsidRPr="00C13F98" w:rsidRDefault="002F7FC6">
      <w:pPr>
        <w:ind w:firstLine="360"/>
        <w:jc w:val="both"/>
        <w:rPr>
          <w:i/>
          <w:iCs/>
          <w:sz w:val="28"/>
        </w:rPr>
      </w:pPr>
      <w:r w:rsidRPr="00C13F98">
        <w:rPr>
          <w:b/>
          <w:bCs/>
          <w:sz w:val="32"/>
        </w:rPr>
        <w:t xml:space="preserve">Рукав – </w:t>
      </w:r>
      <w:r w:rsidRPr="00C13F98">
        <w:rPr>
          <w:sz w:val="28"/>
        </w:rPr>
        <w:t xml:space="preserve">покрытие руки, деталь одежды, вшиваемая в </w:t>
      </w:r>
      <w:r w:rsidRPr="00C13F98">
        <w:rPr>
          <w:i/>
          <w:iCs/>
          <w:sz w:val="28"/>
        </w:rPr>
        <w:t>пройму.</w:t>
      </w:r>
    </w:p>
    <w:p w:rsidR="002F7FC6" w:rsidRPr="00C13F98" w:rsidRDefault="002F7FC6">
      <w:pPr>
        <w:ind w:firstLine="360"/>
        <w:jc w:val="both"/>
        <w:rPr>
          <w:i/>
          <w:iCs/>
          <w:sz w:val="28"/>
        </w:rPr>
      </w:pPr>
    </w:p>
    <w:p w:rsidR="002F7FC6" w:rsidRPr="00C13F98" w:rsidRDefault="002F7FC6">
      <w:pPr>
        <w:ind w:firstLine="360"/>
        <w:jc w:val="both"/>
        <w:rPr>
          <w:sz w:val="28"/>
        </w:rPr>
      </w:pPr>
      <w:r w:rsidRPr="00C13F98">
        <w:rPr>
          <w:sz w:val="28"/>
        </w:rPr>
        <w:t xml:space="preserve"> Различают </w:t>
      </w:r>
      <w:r w:rsidRPr="00C13F98">
        <w:rPr>
          <w:i/>
          <w:iCs/>
          <w:sz w:val="28"/>
        </w:rPr>
        <w:t xml:space="preserve">цельнокроеный </w:t>
      </w:r>
      <w:r w:rsidRPr="00C13F98">
        <w:rPr>
          <w:sz w:val="28"/>
        </w:rPr>
        <w:t>рукав (самый древний вид)</w:t>
      </w:r>
      <w:proofErr w:type="gramStart"/>
      <w:r w:rsidRPr="00C13F98">
        <w:rPr>
          <w:sz w:val="28"/>
        </w:rPr>
        <w:t>,</w:t>
      </w:r>
      <w:r w:rsidRPr="00C13F98">
        <w:rPr>
          <w:i/>
          <w:iCs/>
          <w:sz w:val="28"/>
        </w:rPr>
        <w:t>в</w:t>
      </w:r>
      <w:proofErr w:type="gramEnd"/>
      <w:r w:rsidRPr="00C13F98">
        <w:rPr>
          <w:i/>
          <w:iCs/>
          <w:sz w:val="28"/>
        </w:rPr>
        <w:t>тачной, реглан</w:t>
      </w:r>
      <w:r w:rsidRPr="00C13F98">
        <w:rPr>
          <w:sz w:val="28"/>
        </w:rPr>
        <w:t xml:space="preserve"> и их многочисленные варианты: « </w:t>
      </w:r>
      <w:r w:rsidRPr="00C13F98">
        <w:rPr>
          <w:i/>
          <w:iCs/>
          <w:sz w:val="28"/>
        </w:rPr>
        <w:t>японка», “рубашечный”, “фонарик”, “крылышки”</w:t>
      </w:r>
      <w:r w:rsidRPr="00C13F98">
        <w:rPr>
          <w:sz w:val="28"/>
        </w:rPr>
        <w:t xml:space="preserve"> и т. д. Длина рукава колеблется от плеча до середины ладони и ниже.</w:t>
      </w:r>
    </w:p>
    <w:p w:rsidR="002F7FC6" w:rsidRPr="00C13F98" w:rsidRDefault="002F7FC6">
      <w:pPr>
        <w:ind w:firstLine="360"/>
        <w:jc w:val="both"/>
        <w:rPr>
          <w:sz w:val="28"/>
        </w:rPr>
      </w:pPr>
      <w:r w:rsidRPr="00C13F98">
        <w:rPr>
          <w:sz w:val="28"/>
        </w:rPr>
        <w:t>Первоначально одежда не имела рукавов.</w:t>
      </w:r>
    </w:p>
    <w:p w:rsidR="002F7FC6" w:rsidRPr="00C13F98" w:rsidRDefault="002F7FC6">
      <w:pPr>
        <w:pStyle w:val="a3"/>
      </w:pPr>
      <w:r w:rsidRPr="00C13F98">
        <w:t xml:space="preserve">Более того, у древних греков и римлян рукава, виденные ими на одежде варваров, считались признаком дикости или изнеженности, недостойной мужественных граждан. Судя по немногочисленным дошедшим до нас образцам, первые рукава представляли собой прямоугольные куски ткани, вшитые в прямую пройму, иногда с ластовицей. Такой тип рукава известен по народному костюму почти всех европейских стран. В средние века появились рукава, напоминающие </w:t>
      </w:r>
      <w:proofErr w:type="gramStart"/>
      <w:r w:rsidRPr="00C13F98">
        <w:t>современный</w:t>
      </w:r>
      <w:proofErr w:type="gramEnd"/>
      <w:r w:rsidRPr="00C13F98">
        <w:t xml:space="preserve"> </w:t>
      </w:r>
      <w:r w:rsidRPr="00C13F98">
        <w:rPr>
          <w:i/>
          <w:iCs/>
        </w:rPr>
        <w:t>втачной</w:t>
      </w:r>
      <w:r w:rsidRPr="00C13F98">
        <w:t xml:space="preserve">, они еще не пришивались к одежде, а привязывались или приметывались на живую нитку. В </w:t>
      </w:r>
      <w:r w:rsidRPr="00C13F98">
        <w:rPr>
          <w:lang w:val="en-US"/>
        </w:rPr>
        <w:t>XII</w:t>
      </w:r>
      <w:r w:rsidRPr="00C13F98">
        <w:t xml:space="preserve"> - </w:t>
      </w:r>
      <w:r w:rsidRPr="00C13F98">
        <w:rPr>
          <w:lang w:val="en-US"/>
        </w:rPr>
        <w:t>XV</w:t>
      </w:r>
      <w:r w:rsidRPr="00C13F98">
        <w:t xml:space="preserve"> </w:t>
      </w:r>
      <w:proofErr w:type="gramStart"/>
      <w:r w:rsidRPr="00C13F98">
        <w:t>в</w:t>
      </w:r>
      <w:proofErr w:type="gramEnd"/>
      <w:r w:rsidRPr="00C13F98">
        <w:t>.</w:t>
      </w:r>
      <w:proofErr w:type="gramStart"/>
      <w:r w:rsidRPr="00C13F98">
        <w:t>в</w:t>
      </w:r>
      <w:proofErr w:type="gramEnd"/>
      <w:r w:rsidRPr="00C13F98">
        <w:t xml:space="preserve">., и даже позже, верхние рукава представляли собой отдельный, богато декорированный предмет одежды. Такие рукава носили с разным платьем, они могли входить в состав приданого или быть дорогим подарком. Во время турнира рыцарь мог прикрепить рукав возлюбленной к шлему или воспользоваться им в качестве знамени. Рукав </w:t>
      </w:r>
      <w:r w:rsidRPr="00C13F98">
        <w:rPr>
          <w:i/>
          <w:iCs/>
        </w:rPr>
        <w:t>реглан</w:t>
      </w:r>
      <w:r w:rsidRPr="00C13F98">
        <w:t xml:space="preserve"> обязан своим  названием барону Реглану, для которого была сделана одежда с такими рукавами, чтобы можно было замаскировать поврежденное плечо. В разные периоды истории рукава приобретали самые невероятные и причудливые формы, украшались всеми мыслимыми способами. Современный вид рукава приобрели в начале </w:t>
      </w:r>
      <w:r w:rsidRPr="00C13F98">
        <w:rPr>
          <w:lang w:val="en-US"/>
        </w:rPr>
        <w:t>XX</w:t>
      </w:r>
      <w:r w:rsidRPr="00C13F98">
        <w:t xml:space="preserve"> </w:t>
      </w:r>
      <w:proofErr w:type="gramStart"/>
      <w:r w:rsidRPr="00C13F98">
        <w:t>в</w:t>
      </w:r>
      <w:proofErr w:type="gramEnd"/>
      <w:r w:rsidRPr="00C13F98">
        <w:t>.</w:t>
      </w:r>
    </w:p>
    <w:sectPr w:rsidR="002F7FC6" w:rsidRPr="00C1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13F98"/>
    <w:rsid w:val="001B3016"/>
    <w:rsid w:val="002F7FC6"/>
    <w:rsid w:val="005470AC"/>
    <w:rsid w:val="00C1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Рукав – покрытие руки, деталь одежды, вшиваемая в пройму</vt:lpstr>
    </vt:vector>
  </TitlesOfParts>
  <Company>*****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Рукав – покрытие руки, деталь одежды, вшиваемая в пройму</dc:title>
  <dc:creator>Баневичус Т.К.</dc:creator>
  <cp:lastModifiedBy>Танюша</cp:lastModifiedBy>
  <cp:revision>2</cp:revision>
  <cp:lastPrinted>2004-10-08T05:46:00Z</cp:lastPrinted>
  <dcterms:created xsi:type="dcterms:W3CDTF">2009-01-28T09:19:00Z</dcterms:created>
  <dcterms:modified xsi:type="dcterms:W3CDTF">2009-01-28T09:19:00Z</dcterms:modified>
</cp:coreProperties>
</file>