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B" w:rsidRPr="00D63D61" w:rsidRDefault="000E01FB" w:rsidP="000E01FB">
      <w:pPr>
        <w:pStyle w:val="Style13"/>
        <w:widowControl/>
        <w:ind w:firstLine="567"/>
        <w:jc w:val="right"/>
        <w:rPr>
          <w:rStyle w:val="FontStyle21"/>
          <w:b/>
        </w:rPr>
      </w:pPr>
      <w:r w:rsidRPr="00D63D61">
        <w:rPr>
          <w:rStyle w:val="FontStyle21"/>
          <w:b/>
        </w:rPr>
        <w:t>Приложение 4</w:t>
      </w:r>
    </w:p>
    <w:p w:rsidR="000E01FB" w:rsidRPr="00D63D61" w:rsidRDefault="000E01FB" w:rsidP="000E01FB">
      <w:pPr>
        <w:pStyle w:val="Style13"/>
        <w:widowControl/>
        <w:ind w:firstLine="567"/>
        <w:jc w:val="center"/>
        <w:rPr>
          <w:rStyle w:val="FontStyle22"/>
        </w:rPr>
      </w:pPr>
    </w:p>
    <w:p w:rsidR="000E01FB" w:rsidRPr="00D63D61" w:rsidRDefault="000E01FB" w:rsidP="000E01FB">
      <w:pPr>
        <w:pStyle w:val="Style13"/>
        <w:widowControl/>
        <w:ind w:firstLine="567"/>
        <w:jc w:val="center"/>
        <w:rPr>
          <w:rStyle w:val="FontStyle25"/>
          <w:b/>
        </w:rPr>
      </w:pPr>
      <w:r w:rsidRPr="00D63D61">
        <w:rPr>
          <w:rStyle w:val="FontStyle22"/>
        </w:rPr>
        <w:t xml:space="preserve">О </w:t>
      </w:r>
      <w:r w:rsidRPr="00D63D61">
        <w:rPr>
          <w:rStyle w:val="FontStyle21"/>
          <w:b/>
        </w:rPr>
        <w:t xml:space="preserve">романе </w:t>
      </w:r>
      <w:r w:rsidRPr="00D63D61">
        <w:rPr>
          <w:rStyle w:val="FontStyle22"/>
        </w:rPr>
        <w:t>Г</w:t>
      </w:r>
      <w:r w:rsidRPr="00D63D61">
        <w:rPr>
          <w:rStyle w:val="FontStyle21"/>
          <w:b/>
        </w:rPr>
        <w:t>.С.Медведева «</w:t>
      </w:r>
      <w:proofErr w:type="spellStart"/>
      <w:r w:rsidRPr="00D63D61">
        <w:rPr>
          <w:rStyle w:val="FontStyle21"/>
          <w:b/>
        </w:rPr>
        <w:t>Лозя</w:t>
      </w:r>
      <w:proofErr w:type="spellEnd"/>
      <w:r w:rsidRPr="00D63D61">
        <w:rPr>
          <w:rStyle w:val="FontStyle21"/>
          <w:b/>
        </w:rPr>
        <w:t xml:space="preserve"> </w:t>
      </w:r>
      <w:proofErr w:type="spellStart"/>
      <w:r w:rsidRPr="00D63D61">
        <w:rPr>
          <w:rStyle w:val="FontStyle25"/>
          <w:b/>
        </w:rPr>
        <w:t>бесмен</w:t>
      </w:r>
      <w:proofErr w:type="spellEnd"/>
      <w:r w:rsidRPr="00D63D61">
        <w:rPr>
          <w:rStyle w:val="FontStyle25"/>
          <w:b/>
        </w:rPr>
        <w:t>»</w:t>
      </w:r>
    </w:p>
    <w:p w:rsidR="000E01FB" w:rsidRPr="00D63D61" w:rsidRDefault="000E01FB" w:rsidP="000E01FB">
      <w:pPr>
        <w:pStyle w:val="Style12"/>
        <w:widowControl/>
        <w:spacing w:line="240" w:lineRule="auto"/>
        <w:ind w:firstLine="567"/>
      </w:pPr>
    </w:p>
    <w:p w:rsidR="000E01FB" w:rsidRPr="00D63D61" w:rsidRDefault="000E01FB" w:rsidP="000E01FB">
      <w:pPr>
        <w:pStyle w:val="Style12"/>
        <w:widowControl/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 xml:space="preserve">Его талант раскрывается в жанре романа, дающего возможность более свободного дыхания. </w:t>
      </w:r>
      <w:r w:rsidRPr="00D63D61">
        <w:rPr>
          <w:rStyle w:val="FontStyle21"/>
        </w:rPr>
        <w:t xml:space="preserve">В </w:t>
      </w:r>
      <w:r w:rsidRPr="00D63D61">
        <w:rPr>
          <w:rStyle w:val="FontStyle25"/>
        </w:rPr>
        <w:t xml:space="preserve">24-25 лет, будучи еще молодым писателем </w:t>
      </w:r>
      <w:r w:rsidRPr="00D63D61">
        <w:rPr>
          <w:rStyle w:val="FontStyle33"/>
        </w:rPr>
        <w:t xml:space="preserve">и </w:t>
      </w:r>
      <w:r w:rsidRPr="00D63D61">
        <w:rPr>
          <w:rStyle w:val="FontStyle25"/>
        </w:rPr>
        <w:t xml:space="preserve">имеющим небогатый опыт, он начинает создавать хронику удмуртского </w:t>
      </w:r>
      <w:proofErr w:type="spellStart"/>
      <w:r w:rsidRPr="00D63D61">
        <w:rPr>
          <w:rStyle w:val="FontStyle25"/>
        </w:rPr>
        <w:t>послеоеволюционного</w:t>
      </w:r>
      <w:proofErr w:type="spellEnd"/>
      <w:r w:rsidRPr="00D63D61">
        <w:rPr>
          <w:rStyle w:val="FontStyle25"/>
        </w:rPr>
        <w:t xml:space="preserve"> села. </w:t>
      </w:r>
      <w:proofErr w:type="gramStart"/>
      <w:r w:rsidRPr="00D63D61">
        <w:rPr>
          <w:rStyle w:val="FontStyle25"/>
        </w:rPr>
        <w:t xml:space="preserve">Трилогия, первой частью которого является </w:t>
      </w:r>
      <w:r w:rsidRPr="00D63D61">
        <w:rPr>
          <w:rStyle w:val="FontStyle25"/>
          <w:spacing w:val="-20"/>
        </w:rPr>
        <w:t>«</w:t>
      </w:r>
      <w:proofErr w:type="spellStart"/>
      <w:r w:rsidRPr="00D63D61">
        <w:rPr>
          <w:rStyle w:val="FontStyle25"/>
        </w:rPr>
        <w:t>Лозя</w:t>
      </w:r>
      <w:proofErr w:type="spellEnd"/>
      <w:r w:rsidRPr="00D63D61">
        <w:rPr>
          <w:rStyle w:val="FontStyle25"/>
        </w:rPr>
        <w:t xml:space="preserve"> </w:t>
      </w:r>
      <w:proofErr w:type="spellStart"/>
      <w:r w:rsidRPr="00D63D61">
        <w:rPr>
          <w:rStyle w:val="FontStyle25"/>
        </w:rPr>
        <w:t>бесмен</w:t>
      </w:r>
      <w:proofErr w:type="spellEnd"/>
      <w:r w:rsidRPr="00D63D61">
        <w:rPr>
          <w:rStyle w:val="FontStyle25"/>
        </w:rPr>
        <w:t>» «</w:t>
      </w:r>
      <w:proofErr w:type="spellStart"/>
      <w:r w:rsidRPr="00D63D61">
        <w:rPr>
          <w:rStyle w:val="FontStyle25"/>
        </w:rPr>
        <w:t>Лозинское</w:t>
      </w:r>
      <w:proofErr w:type="spellEnd"/>
      <w:r w:rsidRPr="00D63D61">
        <w:rPr>
          <w:rStyle w:val="FontStyle25"/>
        </w:rPr>
        <w:t xml:space="preserve"> поле»), во всей советской литературе один </w:t>
      </w:r>
      <w:r w:rsidRPr="00D63D61">
        <w:rPr>
          <w:rStyle w:val="FontStyle33"/>
        </w:rPr>
        <w:t xml:space="preserve">из </w:t>
      </w:r>
      <w:r w:rsidRPr="00D63D61">
        <w:rPr>
          <w:rStyle w:val="FontStyle25"/>
        </w:rPr>
        <w:t>первы</w:t>
      </w:r>
      <w:r w:rsidRPr="00D63D61">
        <w:rPr>
          <w:rStyle w:val="FontStyle29"/>
        </w:rPr>
        <w:t xml:space="preserve">х </w:t>
      </w:r>
      <w:r w:rsidRPr="00D63D61">
        <w:rPr>
          <w:rStyle w:val="FontStyle25"/>
        </w:rPr>
        <w:t>опытов разработки</w:t>
      </w:r>
      <w:r w:rsidRPr="00D63D61">
        <w:rPr>
          <w:rStyle w:val="FontStyle21"/>
        </w:rPr>
        <w:t xml:space="preserve"> </w:t>
      </w:r>
      <w:r w:rsidRPr="00D63D61">
        <w:rPr>
          <w:rStyle w:val="FontStyle25"/>
        </w:rPr>
        <w:t>темы коллективизации, писатель еще не имел подобного образца.</w:t>
      </w:r>
      <w:proofErr w:type="gramEnd"/>
      <w:r w:rsidRPr="00D63D61">
        <w:rPr>
          <w:rStyle w:val="FontStyle25"/>
        </w:rPr>
        <w:t xml:space="preserve"> Роман был очень актуальным для Удмуртии, где в эти годы обострилась классовая борьба на селе. </w:t>
      </w:r>
      <w:r w:rsidRPr="00D63D61">
        <w:rPr>
          <w:rStyle w:val="FontStyle21"/>
        </w:rPr>
        <w:t xml:space="preserve">В </w:t>
      </w:r>
      <w:r w:rsidRPr="00D63D61">
        <w:rPr>
          <w:rStyle w:val="FontStyle25"/>
        </w:rPr>
        <w:t xml:space="preserve">1928 году прошел судебный процесс по </w:t>
      </w:r>
      <w:proofErr w:type="spellStart"/>
      <w:r w:rsidRPr="00D63D61">
        <w:rPr>
          <w:rStyle w:val="FontStyle25"/>
        </w:rPr>
        <w:t>Лудорвайскому</w:t>
      </w:r>
      <w:proofErr w:type="spellEnd"/>
      <w:r w:rsidRPr="00D63D61">
        <w:rPr>
          <w:rStyle w:val="FontStyle25"/>
        </w:rPr>
        <w:t xml:space="preserve">  делу, в 1929 году едва 10 процентов возделываемых земель входило в социалистический сектор, во всей Удмуртии существовало только 500 колхозов</w:t>
      </w:r>
      <w:r w:rsidRPr="00D63D61">
        <w:rPr>
          <w:rStyle w:val="FontStyle29"/>
        </w:rPr>
        <w:t xml:space="preserve">; </w:t>
      </w:r>
      <w:r w:rsidRPr="00D63D61">
        <w:rPr>
          <w:rStyle w:val="FontStyle25"/>
        </w:rPr>
        <w:t xml:space="preserve">партия только в1930 году приняла решение о роспуске </w:t>
      </w:r>
      <w:proofErr w:type="spellStart"/>
      <w:r w:rsidRPr="00D63D61">
        <w:rPr>
          <w:rStyle w:val="FontStyle25"/>
        </w:rPr>
        <w:t>кенеша</w:t>
      </w:r>
      <w:proofErr w:type="spellEnd"/>
      <w:r w:rsidRPr="00D63D61">
        <w:rPr>
          <w:rStyle w:val="FontStyle25"/>
        </w:rPr>
        <w:t xml:space="preserve">. Медведев создал произведение истинно партийное о том мире, который знал изнутри, участником </w:t>
      </w:r>
      <w:r w:rsidRPr="00D63D61">
        <w:rPr>
          <w:rStyle w:val="FontStyle33"/>
        </w:rPr>
        <w:t xml:space="preserve">и </w:t>
      </w:r>
      <w:r w:rsidRPr="00D63D61">
        <w:rPr>
          <w:rStyle w:val="FontStyle25"/>
        </w:rPr>
        <w:t xml:space="preserve">создателем которой являлся сам. Большинство героев он создал исходя из реальных известных ему лиц, сюжет взят из жизни </w:t>
      </w:r>
      <w:r w:rsidRPr="00D63D61">
        <w:rPr>
          <w:rStyle w:val="FontStyle21"/>
        </w:rPr>
        <w:t xml:space="preserve">и </w:t>
      </w:r>
      <w:r w:rsidRPr="00D63D61">
        <w:rPr>
          <w:rStyle w:val="FontStyle25"/>
        </w:rPr>
        <w:t xml:space="preserve">все </w:t>
      </w:r>
      <w:proofErr w:type="gramStart"/>
      <w:r w:rsidRPr="00D63D61">
        <w:rPr>
          <w:rStyle w:val="FontStyle25"/>
        </w:rPr>
        <w:t>произведен</w:t>
      </w:r>
      <w:proofErr w:type="gramEnd"/>
      <w:r w:rsidRPr="00D63D61">
        <w:rPr>
          <w:rStyle w:val="FontStyle25"/>
        </w:rPr>
        <w:t xml:space="preserve"> свидетельствует о возрастающем мастерстве писателя. Естественно, что события, связанные </w:t>
      </w:r>
      <w:r w:rsidRPr="00D63D61">
        <w:rPr>
          <w:rStyle w:val="FontStyle25"/>
          <w:spacing w:val="-20"/>
        </w:rPr>
        <w:t xml:space="preserve">с </w:t>
      </w:r>
      <w:r w:rsidRPr="00D63D61">
        <w:rPr>
          <w:rStyle w:val="FontStyle25"/>
        </w:rPr>
        <w:t xml:space="preserve">коллективизацией, беседа с Горьким оказали на него </w:t>
      </w:r>
      <w:r w:rsidRPr="00D63D61">
        <w:rPr>
          <w:rStyle w:val="FontStyle29"/>
        </w:rPr>
        <w:t>вли</w:t>
      </w:r>
      <w:r w:rsidRPr="00D63D61">
        <w:rPr>
          <w:rStyle w:val="FontStyle25"/>
        </w:rPr>
        <w:t xml:space="preserve">яние, это особенно видно </w:t>
      </w:r>
      <w:r w:rsidRPr="00D63D61">
        <w:rPr>
          <w:rStyle w:val="FontStyle21"/>
        </w:rPr>
        <w:t xml:space="preserve">из </w:t>
      </w:r>
      <w:r w:rsidRPr="00D63D61">
        <w:rPr>
          <w:rStyle w:val="FontStyle25"/>
        </w:rPr>
        <w:t>последующих частей трилогии. («</w:t>
      </w:r>
      <w:proofErr w:type="spellStart"/>
      <w:r w:rsidRPr="00D63D61">
        <w:rPr>
          <w:rStyle w:val="FontStyle25"/>
        </w:rPr>
        <w:t>Кыйкар</w:t>
      </w:r>
      <w:proofErr w:type="spellEnd"/>
      <w:r w:rsidRPr="00D63D61">
        <w:rPr>
          <w:rStyle w:val="FontStyle25"/>
        </w:rPr>
        <w:t xml:space="preserve"> </w:t>
      </w:r>
      <w:proofErr w:type="spellStart"/>
      <w:r w:rsidRPr="00D63D61">
        <w:rPr>
          <w:rStyle w:val="FontStyle25"/>
        </w:rPr>
        <w:t>бамынх</w:t>
      </w:r>
      <w:proofErr w:type="spellEnd"/>
      <w:r w:rsidRPr="00D63D61">
        <w:rPr>
          <w:rStyle w:val="FontStyle25"/>
        </w:rPr>
        <w:t xml:space="preserve"> «На склоне </w:t>
      </w:r>
      <w:proofErr w:type="spellStart"/>
      <w:r w:rsidRPr="00D63D61">
        <w:rPr>
          <w:rStyle w:val="FontStyle25"/>
        </w:rPr>
        <w:t>Кыйкыра</w:t>
      </w:r>
      <w:proofErr w:type="spellEnd"/>
      <w:r w:rsidRPr="00D63D61">
        <w:rPr>
          <w:rStyle w:val="FontStyle25"/>
        </w:rPr>
        <w:t>» - опубликована в 1934 году, рукопись «</w:t>
      </w:r>
      <w:proofErr w:type="spellStart"/>
      <w:r w:rsidRPr="00D63D61">
        <w:rPr>
          <w:rStyle w:val="FontStyle25"/>
        </w:rPr>
        <w:t>Бадзым</w:t>
      </w:r>
      <w:proofErr w:type="spellEnd"/>
      <w:r w:rsidRPr="00D63D61">
        <w:rPr>
          <w:rStyle w:val="FontStyle25"/>
        </w:rPr>
        <w:t xml:space="preserve"> </w:t>
      </w:r>
      <w:proofErr w:type="spellStart"/>
      <w:r w:rsidRPr="00D63D61">
        <w:rPr>
          <w:rStyle w:val="FontStyle25"/>
        </w:rPr>
        <w:t>нунал</w:t>
      </w:r>
      <w:proofErr w:type="spellEnd"/>
      <w:r w:rsidRPr="00D63D61">
        <w:rPr>
          <w:rStyle w:val="FontStyle25"/>
        </w:rPr>
        <w:t xml:space="preserve"> » </w:t>
      </w:r>
      <w:proofErr w:type="gramStart"/>
      <w:r w:rsidRPr="00D63D61">
        <w:rPr>
          <w:rStyle w:val="FontStyle25"/>
        </w:rPr>
        <w:t>-«</w:t>
      </w:r>
      <w:proofErr w:type="gramEnd"/>
      <w:r w:rsidRPr="00D63D61">
        <w:rPr>
          <w:rStyle w:val="FontStyle25"/>
        </w:rPr>
        <w:t>Большой день» - окончена в 1936 году). Действие в трилогии развертывается между начальным и конечным моментами одного исторического процесса, который в основном одновременно и одинаково проходил в тысячах деревня: Советского Союза, среди всех национальностей. Наиболее известная литературная разработка его - «Поднятая целина» М.Шолохова, а со временем тема коллективизации</w:t>
      </w:r>
      <w:r w:rsidRPr="00D63D61">
        <w:rPr>
          <w:rStyle w:val="FontStyle25"/>
        </w:rPr>
        <w:tab/>
        <w:t xml:space="preserve"> создала целую библиотеку. </w:t>
      </w:r>
      <w:r w:rsidRPr="00D63D61">
        <w:rPr>
          <w:rStyle w:val="FontStyle21"/>
        </w:rPr>
        <w:t xml:space="preserve">В </w:t>
      </w:r>
      <w:r w:rsidRPr="00D63D61">
        <w:rPr>
          <w:rStyle w:val="FontStyle25"/>
        </w:rPr>
        <w:t>литературе финно-угорских народов Советского</w:t>
      </w:r>
      <w:r w:rsidRPr="00D63D61">
        <w:rPr>
          <w:rStyle w:val="FontStyle25"/>
        </w:rPr>
        <w:tab/>
        <w:t xml:space="preserve"> Союза очень рано, по отношению к уровню развития литературы, появляются романы об «изменившейся деревне». Так, мордвин П. </w:t>
      </w:r>
      <w:proofErr w:type="spellStart"/>
      <w:r w:rsidRPr="00D63D61">
        <w:rPr>
          <w:rStyle w:val="FontStyle25"/>
        </w:rPr>
        <w:t>Дорогойченко</w:t>
      </w:r>
      <w:proofErr w:type="spellEnd"/>
      <w:r w:rsidRPr="00D63D61">
        <w:rPr>
          <w:rStyle w:val="FontStyle25"/>
        </w:rPr>
        <w:t xml:space="preserve"> опубликовал в 1</w:t>
      </w:r>
      <w:r w:rsidRPr="00D63D61">
        <w:rPr>
          <w:rStyle w:val="FontStyle25"/>
        </w:rPr>
        <w:tab/>
        <w:t xml:space="preserve">926 году Большую каменку» (хотя он был на особом положении как сотрудник Горького, пишущий на русском языке), коми Г.Федоров создал «Деревенское утро» в 1932 году, мариец </w:t>
      </w:r>
      <w:proofErr w:type="spellStart"/>
      <w:r w:rsidRPr="00D63D61">
        <w:rPr>
          <w:rStyle w:val="FontStyle25"/>
        </w:rPr>
        <w:t>М.Шкетан</w:t>
      </w:r>
      <w:proofErr w:type="spellEnd"/>
      <w:r w:rsidRPr="00D63D61">
        <w:rPr>
          <w:rStyle w:val="FontStyle25"/>
        </w:rPr>
        <w:t xml:space="preserve"> - «</w:t>
      </w:r>
      <w:proofErr w:type="spellStart"/>
      <w:r w:rsidRPr="00D63D61">
        <w:rPr>
          <w:rStyle w:val="FontStyle25"/>
        </w:rPr>
        <w:t>Эренгер</w:t>
      </w:r>
      <w:proofErr w:type="spellEnd"/>
      <w:r w:rsidRPr="00D63D61">
        <w:rPr>
          <w:rStyle w:val="FontStyle25"/>
        </w:rPr>
        <w:t xml:space="preserve">» в 1933 году. </w:t>
      </w:r>
      <w:proofErr w:type="gramStart"/>
      <w:r w:rsidRPr="00D63D61">
        <w:rPr>
          <w:rStyle w:val="FontStyle25"/>
        </w:rPr>
        <w:t xml:space="preserve">О попытке подобной </w:t>
      </w:r>
      <w:proofErr w:type="spellStart"/>
      <w:r w:rsidRPr="00D63D61">
        <w:rPr>
          <w:rStyle w:val="FontStyle25"/>
        </w:rPr>
        <w:t>медведевской</w:t>
      </w:r>
      <w:proofErr w:type="spellEnd"/>
      <w:r w:rsidRPr="00D63D61">
        <w:rPr>
          <w:rStyle w:val="FontStyle25"/>
        </w:rPr>
        <w:t>, не знаю, кроме трилогии мордвин К.Абрамова,</w:t>
      </w:r>
      <w:r w:rsidRPr="00D63D61">
        <w:rPr>
          <w:rStyle w:val="FontStyle33"/>
        </w:rPr>
        <w:t xml:space="preserve"> напи</w:t>
      </w:r>
      <w:r w:rsidRPr="00D63D61">
        <w:rPr>
          <w:rStyle w:val="FontStyle25"/>
        </w:rPr>
        <w:t>санную на четверть века позже («Нейман», 1957; «Люди стали ближе друг к другу», 1961; «Дым над землей», 1966).</w:t>
      </w:r>
      <w:proofErr w:type="gramEnd"/>
    </w:p>
    <w:p w:rsidR="000E01FB" w:rsidRPr="00D63D61" w:rsidRDefault="000E01FB" w:rsidP="000E01FB">
      <w:pPr>
        <w:pStyle w:val="Style12"/>
        <w:widowControl/>
        <w:tabs>
          <w:tab w:val="right" w:pos="9744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1"/>
        </w:rPr>
        <w:t xml:space="preserve">В </w:t>
      </w:r>
      <w:r w:rsidRPr="00D63D61">
        <w:rPr>
          <w:rStyle w:val="FontStyle25"/>
        </w:rPr>
        <w:t>трилогии Г.Медведева изображена типичная для всех этих романов история. Сходство трилогии с другими романами порождено: тем, что теории ее, как и других авторов колхозных романов того времени, действуют в одних и тех же обстоятельствах. Но одинаковые эпизоды, если и удается достоверно изобразить, наполняются подлинным человеческим и национально своеобразным содержанием.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FB"/>
    <w:rsid w:val="000E01FB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0E01F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E01F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E01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0E01FB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0E01FB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0E01FB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2009-08-08T07:36:00Z</dcterms:created>
  <dcterms:modified xsi:type="dcterms:W3CDTF">2009-08-08T07:36:00Z</dcterms:modified>
</cp:coreProperties>
</file>