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7" w:rsidRDefault="00D33E37" w:rsidP="00D33E37">
      <w:pPr>
        <w:shd w:val="clear" w:color="auto" w:fill="FFFFFF"/>
        <w:ind w:left="14"/>
        <w:rPr>
          <w:sz w:val="24"/>
          <w:szCs w:val="24"/>
        </w:rPr>
      </w:pPr>
      <w:r w:rsidRPr="00DE61BE">
        <w:rPr>
          <w:b/>
          <w:sz w:val="24"/>
          <w:szCs w:val="24"/>
        </w:rPr>
        <w:t>Приложение 1</w:t>
      </w:r>
      <w:r>
        <w:rPr>
          <w:b/>
          <w:sz w:val="24"/>
          <w:szCs w:val="24"/>
        </w:rPr>
        <w:t>.</w:t>
      </w:r>
    </w:p>
    <w:p w:rsidR="00D33E37" w:rsidRDefault="00D33E37" w:rsidP="00D33E37">
      <w:pPr>
        <w:shd w:val="clear" w:color="auto" w:fill="FFFFFF"/>
        <w:ind w:left="14"/>
        <w:rPr>
          <w:bCs/>
          <w:sz w:val="24"/>
          <w:szCs w:val="24"/>
        </w:rPr>
      </w:pPr>
    </w:p>
    <w:p w:rsidR="00D33E37" w:rsidRPr="00DE61BE" w:rsidRDefault="00D33E37" w:rsidP="00D33E37">
      <w:pPr>
        <w:shd w:val="clear" w:color="auto" w:fill="FFFFFF"/>
        <w:ind w:left="14"/>
        <w:rPr>
          <w:sz w:val="24"/>
          <w:szCs w:val="24"/>
        </w:rPr>
      </w:pPr>
      <w:r w:rsidRPr="00DE61BE">
        <w:rPr>
          <w:bCs/>
          <w:sz w:val="24"/>
          <w:szCs w:val="24"/>
        </w:rPr>
        <w:t>Требования к школьному учебнику</w:t>
      </w:r>
    </w:p>
    <w:p w:rsidR="00D33E37" w:rsidRDefault="00D33E37" w:rsidP="00D33E37">
      <w:pPr>
        <w:shd w:val="clear" w:color="auto" w:fill="FFFFFF"/>
        <w:ind w:left="14" w:firstLine="283"/>
        <w:rPr>
          <w:sz w:val="24"/>
          <w:szCs w:val="24"/>
        </w:rPr>
      </w:pPr>
    </w:p>
    <w:p w:rsidR="00D33E37" w:rsidRPr="00DE61BE" w:rsidRDefault="00D33E37" w:rsidP="00D33E37">
      <w:pPr>
        <w:shd w:val="clear" w:color="auto" w:fill="FFFFFF"/>
        <w:ind w:left="14" w:firstLine="283"/>
        <w:rPr>
          <w:sz w:val="24"/>
          <w:szCs w:val="24"/>
        </w:rPr>
      </w:pPr>
      <w:r w:rsidRPr="00DE61BE">
        <w:rPr>
          <w:sz w:val="24"/>
          <w:szCs w:val="24"/>
        </w:rPr>
        <w:t>Учебник</w:t>
      </w:r>
      <w:r>
        <w:rPr>
          <w:sz w:val="24"/>
          <w:szCs w:val="24"/>
        </w:rPr>
        <w:t xml:space="preserve"> –</w:t>
      </w:r>
      <w:r w:rsidRPr="00DE61BE">
        <w:rPr>
          <w:sz w:val="24"/>
          <w:szCs w:val="24"/>
        </w:rPr>
        <w:t xml:space="preserve"> основное средство обучения. Он содержит изложение основ наук и одновременно позволяет организовать самостоятельную деятельность школьников по усвоению учебного материала, учит учиться.</w:t>
      </w:r>
    </w:p>
    <w:p w:rsidR="00D33E37" w:rsidRDefault="00D33E37" w:rsidP="00D33E37">
      <w:pPr>
        <w:shd w:val="clear" w:color="auto" w:fill="FFFFFF"/>
        <w:ind w:left="14" w:firstLine="278"/>
        <w:rPr>
          <w:sz w:val="24"/>
          <w:szCs w:val="24"/>
        </w:rPr>
      </w:pPr>
    </w:p>
    <w:p w:rsidR="00D33E37" w:rsidRPr="00DE61BE" w:rsidRDefault="00D33E37" w:rsidP="00D33E37">
      <w:pPr>
        <w:shd w:val="clear" w:color="auto" w:fill="FFFFFF"/>
        <w:ind w:left="14" w:firstLine="278"/>
        <w:rPr>
          <w:sz w:val="24"/>
          <w:szCs w:val="24"/>
        </w:rPr>
      </w:pPr>
      <w:r w:rsidRPr="00DE61BE">
        <w:rPr>
          <w:sz w:val="24"/>
          <w:szCs w:val="24"/>
        </w:rPr>
        <w:t>Учебник должен содержать изложение биологической науки, быть доступным детям, развивать познавательный и практический интерес.</w:t>
      </w:r>
    </w:p>
    <w:p w:rsidR="00D33E37" w:rsidRDefault="00D33E37" w:rsidP="00D33E37">
      <w:pPr>
        <w:shd w:val="clear" w:color="auto" w:fill="FFFFFF"/>
        <w:ind w:left="5" w:firstLine="283"/>
        <w:rPr>
          <w:sz w:val="24"/>
          <w:szCs w:val="24"/>
        </w:rPr>
      </w:pPr>
    </w:p>
    <w:p w:rsidR="00D33E37" w:rsidRDefault="00D33E37" w:rsidP="00D33E37">
      <w:pPr>
        <w:shd w:val="clear" w:color="auto" w:fill="FFFFFF"/>
        <w:ind w:left="5" w:firstLine="283"/>
        <w:rPr>
          <w:sz w:val="24"/>
          <w:szCs w:val="24"/>
        </w:rPr>
      </w:pPr>
      <w:r w:rsidRPr="00DE61BE">
        <w:rPr>
          <w:sz w:val="24"/>
          <w:szCs w:val="24"/>
        </w:rPr>
        <w:t>Поэтому учебник выполняет разносторонние функции: обеспечивает школьников научной информацией; системно и последовательно излагает материал; предусматривает виды деятельности для закрепления материала школьниками, т.е. вопросы и задания для закрепления; содержит не только текст, но и карты, иллюстрации, развивает умения и навыки, необходимые для самообразования: конспектирования, обобщения, выделения главного, логического запоминания.</w: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37"/>
    <w:rsid w:val="002123EF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D515A"/>
    <w:rsid w:val="00CD75E9"/>
    <w:rsid w:val="00D33E37"/>
    <w:rsid w:val="00E44254"/>
    <w:rsid w:val="00E61626"/>
    <w:rsid w:val="00EC0BEF"/>
    <w:rsid w:val="00F11D25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2009-07-22T19:29:00Z</dcterms:created>
  <dcterms:modified xsi:type="dcterms:W3CDTF">2009-07-22T19:29:00Z</dcterms:modified>
</cp:coreProperties>
</file>