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ABC" w:rsidRPr="00493DEF" w:rsidRDefault="00FB7ABC" w:rsidP="00FB7ABC">
      <w:pPr>
        <w:keepNext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                          </w:t>
      </w:r>
      <w:r w:rsidRPr="00493DEF">
        <w:rPr>
          <w:b/>
          <w:sz w:val="24"/>
          <w:szCs w:val="24"/>
        </w:rPr>
        <w:t>Приложение 1.</w:t>
      </w:r>
    </w:p>
    <w:p w:rsidR="00FB7ABC" w:rsidRPr="00493DEF" w:rsidRDefault="00BF3309">
      <w:pPr>
        <w:rPr>
          <w:b/>
          <w:sz w:val="24"/>
          <w:szCs w:val="24"/>
        </w:rPr>
      </w:pPr>
      <w:r w:rsidRPr="00493DEF">
        <w:rPr>
          <w:b/>
          <w:sz w:val="24"/>
          <w:szCs w:val="24"/>
        </w:rPr>
        <w:t xml:space="preserve">        </w:t>
      </w:r>
    </w:p>
    <w:p w:rsidR="00FB7ABC" w:rsidRPr="00493DEF" w:rsidRDefault="00FB7ABC">
      <w:pPr>
        <w:rPr>
          <w:b/>
          <w:sz w:val="24"/>
          <w:szCs w:val="24"/>
        </w:rPr>
      </w:pPr>
    </w:p>
    <w:p w:rsidR="00B97955" w:rsidRPr="00493DEF" w:rsidRDefault="00FB7ABC">
      <w:pPr>
        <w:rPr>
          <w:b/>
          <w:sz w:val="24"/>
          <w:szCs w:val="24"/>
          <w:lang w:val="en-US"/>
        </w:rPr>
      </w:pPr>
      <w:r w:rsidRPr="00493DE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0265" cy="4449445"/>
            <wp:effectExtent l="19050" t="0" r="0" b="0"/>
            <wp:docPr id="5" name="Рисунок 1" descr="C:\Documents and Settings\Ученик\Рабочий стол\Т.Н\IMG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Т.Н\IMGP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BC" w:rsidRPr="00493DEF" w:rsidRDefault="00FB7ABC">
      <w:pPr>
        <w:rPr>
          <w:b/>
          <w:sz w:val="24"/>
          <w:szCs w:val="24"/>
        </w:rPr>
      </w:pPr>
    </w:p>
    <w:p w:rsidR="00BF3309" w:rsidRPr="00493DEF" w:rsidRDefault="00BF3309">
      <w:pPr>
        <w:rPr>
          <w:sz w:val="24"/>
          <w:szCs w:val="24"/>
        </w:rPr>
      </w:pPr>
      <w:r w:rsidRPr="00493DEF">
        <w:rPr>
          <w:b/>
          <w:sz w:val="24"/>
          <w:szCs w:val="24"/>
        </w:rPr>
        <w:t xml:space="preserve"> </w:t>
      </w:r>
      <w:r w:rsidR="00B97955" w:rsidRPr="00493DEF">
        <w:rPr>
          <w:b/>
          <w:sz w:val="24"/>
          <w:szCs w:val="24"/>
        </w:rPr>
        <w:t xml:space="preserve">     </w:t>
      </w:r>
      <w:r w:rsidRPr="00493DEF">
        <w:rPr>
          <w:b/>
          <w:sz w:val="24"/>
          <w:szCs w:val="24"/>
        </w:rPr>
        <w:t>Демография</w:t>
      </w:r>
      <w:r w:rsidRPr="00493DEF">
        <w:rPr>
          <w:sz w:val="24"/>
          <w:szCs w:val="24"/>
        </w:rPr>
        <w:t>-наука о составе населения и его изменениях.</w:t>
      </w:r>
    </w:p>
    <w:p w:rsidR="00B97955" w:rsidRPr="00493DEF" w:rsidRDefault="00BF3309" w:rsidP="00B97955">
      <w:pPr>
        <w:rPr>
          <w:sz w:val="24"/>
          <w:szCs w:val="24"/>
        </w:rPr>
      </w:pPr>
      <w:r w:rsidRPr="00493DEF">
        <w:rPr>
          <w:sz w:val="24"/>
          <w:szCs w:val="24"/>
        </w:rPr>
        <w:t xml:space="preserve">   Село Шубенка возникло в </w:t>
      </w:r>
      <w:r w:rsidRPr="00493DEF">
        <w:rPr>
          <w:sz w:val="24"/>
          <w:szCs w:val="24"/>
          <w:lang w:val="en-US"/>
        </w:rPr>
        <w:t>XVIII</w:t>
      </w:r>
      <w:r w:rsidRPr="00493DEF">
        <w:rPr>
          <w:sz w:val="24"/>
          <w:szCs w:val="24"/>
        </w:rPr>
        <w:t xml:space="preserve"> веке. Дата основания села являет</w:t>
      </w:r>
      <w:r w:rsidR="00FB7ABC" w:rsidRPr="00493DEF">
        <w:rPr>
          <w:sz w:val="24"/>
          <w:szCs w:val="24"/>
        </w:rPr>
        <w:t xml:space="preserve">ся 1750 г. Первые </w:t>
      </w:r>
      <w:r w:rsidRPr="00493DEF">
        <w:rPr>
          <w:sz w:val="24"/>
          <w:szCs w:val="24"/>
        </w:rPr>
        <w:t>поселения возникали на водных путях</w:t>
      </w:r>
      <w:r w:rsidR="00FB7ABC" w:rsidRPr="00493DEF">
        <w:rPr>
          <w:sz w:val="24"/>
          <w:szCs w:val="24"/>
        </w:rPr>
        <w:t xml:space="preserve"> </w:t>
      </w:r>
      <w:r w:rsidRPr="00493DEF">
        <w:rPr>
          <w:sz w:val="24"/>
          <w:szCs w:val="24"/>
        </w:rPr>
        <w:t>или тракте. Вот и выбрали первые переселенцы такое    место при</w:t>
      </w:r>
      <w:r w:rsidR="00FB7ABC" w:rsidRPr="00493DEF">
        <w:rPr>
          <w:sz w:val="24"/>
          <w:szCs w:val="24"/>
        </w:rPr>
        <w:t xml:space="preserve"> </w:t>
      </w:r>
      <w:r w:rsidRPr="00493DEF">
        <w:rPr>
          <w:sz w:val="24"/>
          <w:szCs w:val="24"/>
        </w:rPr>
        <w:t xml:space="preserve">слиянии двух рек: Шубенки и </w:t>
      </w:r>
      <w:proofErr w:type="spellStart"/>
      <w:r w:rsidRPr="00493DEF">
        <w:rPr>
          <w:sz w:val="24"/>
          <w:szCs w:val="24"/>
        </w:rPr>
        <w:t>Чемровки</w:t>
      </w:r>
      <w:proofErr w:type="spellEnd"/>
      <w:r w:rsidRPr="00493DEF">
        <w:rPr>
          <w:sz w:val="24"/>
          <w:szCs w:val="24"/>
        </w:rPr>
        <w:t>. В</w:t>
      </w:r>
      <w:r w:rsidR="00FB7ABC" w:rsidRPr="00493DEF">
        <w:rPr>
          <w:sz w:val="24"/>
          <w:szCs w:val="24"/>
        </w:rPr>
        <w:t xml:space="preserve"> э</w:t>
      </w:r>
      <w:r w:rsidRPr="00493DEF">
        <w:rPr>
          <w:sz w:val="24"/>
          <w:szCs w:val="24"/>
        </w:rPr>
        <w:t>то время эти реки в половодье сильно разливались и мосты постоянно ломались. В задачу местных жителе</w:t>
      </w:r>
      <w:r w:rsidR="00B97955" w:rsidRPr="00493DEF">
        <w:rPr>
          <w:sz w:val="24"/>
          <w:szCs w:val="24"/>
        </w:rPr>
        <w:t xml:space="preserve">й входило поддержание </w:t>
      </w:r>
      <w:r w:rsidRPr="00493DEF">
        <w:rPr>
          <w:sz w:val="24"/>
          <w:szCs w:val="24"/>
        </w:rPr>
        <w:t xml:space="preserve">в рабочем состоянии проезжей части, мостов, снабжение </w:t>
      </w:r>
      <w:proofErr w:type="spellStart"/>
      <w:r w:rsidR="00B97955" w:rsidRPr="00493DEF">
        <w:rPr>
          <w:sz w:val="24"/>
          <w:szCs w:val="24"/>
        </w:rPr>
        <w:t>Бийской</w:t>
      </w:r>
      <w:proofErr w:type="spellEnd"/>
      <w:r w:rsidR="00B97955" w:rsidRPr="00493DEF">
        <w:rPr>
          <w:sz w:val="24"/>
          <w:szCs w:val="24"/>
        </w:rPr>
        <w:t xml:space="preserve"> крепости продуктами </w:t>
      </w:r>
      <w:r w:rsidRPr="00493DEF">
        <w:rPr>
          <w:sz w:val="24"/>
          <w:szCs w:val="24"/>
        </w:rPr>
        <w:t xml:space="preserve"> питания,  а так же заготовкой дров. Название Шубенка происходит от фамилии первых переселенцев – Шубиных. </w:t>
      </w:r>
      <w:r w:rsidR="00B97955" w:rsidRPr="00493DEF">
        <w:rPr>
          <w:sz w:val="24"/>
          <w:szCs w:val="24"/>
        </w:rPr>
        <w:t xml:space="preserve">   </w:t>
      </w:r>
      <w:r w:rsidRPr="00493DEF">
        <w:rPr>
          <w:sz w:val="24"/>
          <w:szCs w:val="24"/>
        </w:rPr>
        <w:t xml:space="preserve">Динамику села можно проследить по данным переписи населения.         В документах третьей ревизии 1763 г.  В деревне насчитывалось 15 дворов и 91 душа населения. По итогам четвертой ревизии значилось 210 душ обоего пола. По итогам 50-летнего развития деревни Шубенка стало 36 дворов с населением 242 человека. В середине </w:t>
      </w:r>
      <w:r w:rsidRPr="00493DEF">
        <w:rPr>
          <w:sz w:val="24"/>
          <w:szCs w:val="24"/>
          <w:lang w:val="en-US"/>
        </w:rPr>
        <w:t>XIX</w:t>
      </w:r>
      <w:r w:rsidRPr="00493DEF">
        <w:rPr>
          <w:sz w:val="24"/>
          <w:szCs w:val="24"/>
        </w:rPr>
        <w:t xml:space="preserve"> в. Начинается массовое переселение из центральной части Рос</w:t>
      </w:r>
      <w:r w:rsidR="00493DEF">
        <w:rPr>
          <w:sz w:val="24"/>
          <w:szCs w:val="24"/>
        </w:rPr>
        <w:t>с</w:t>
      </w:r>
      <w:r w:rsidRPr="00493DEF">
        <w:rPr>
          <w:sz w:val="24"/>
          <w:szCs w:val="24"/>
        </w:rPr>
        <w:t>ии. За период с 1867 по1885 г. В деревню переселилось 234 семьи. Статус села Шубенка приобрела в 1883 году,</w:t>
      </w:r>
      <w:r w:rsidR="00D96D2C" w:rsidRPr="00493DEF">
        <w:rPr>
          <w:sz w:val="24"/>
          <w:szCs w:val="24"/>
        </w:rPr>
        <w:t xml:space="preserve"> </w:t>
      </w:r>
      <w:r w:rsidRPr="00493DEF">
        <w:rPr>
          <w:sz w:val="24"/>
          <w:szCs w:val="24"/>
        </w:rPr>
        <w:t>когда была построена</w:t>
      </w:r>
      <w:r w:rsidR="00B97955" w:rsidRPr="00493DEF">
        <w:rPr>
          <w:sz w:val="24"/>
          <w:szCs w:val="24"/>
        </w:rPr>
        <w:t xml:space="preserve"> Покровская </w:t>
      </w:r>
      <w:r w:rsidRPr="00493DEF">
        <w:rPr>
          <w:sz w:val="24"/>
          <w:szCs w:val="24"/>
        </w:rPr>
        <w:t>церковь.</w:t>
      </w:r>
      <w:r w:rsidR="00B97955" w:rsidRPr="00493DEF">
        <w:rPr>
          <w:sz w:val="24"/>
          <w:szCs w:val="24"/>
        </w:rPr>
        <w:t xml:space="preserve">  </w:t>
      </w:r>
      <w:r w:rsidR="00B97955" w:rsidRPr="00493DEF">
        <w:rPr>
          <w:sz w:val="24"/>
          <w:szCs w:val="24"/>
        </w:rPr>
        <w:lastRenderedPageBreak/>
        <w:t xml:space="preserve">Церковь была деревянной, с двумя колоколами. В селе престольным праздником был  Покров и отмечался 14 октября. </w:t>
      </w:r>
    </w:p>
    <w:p w:rsidR="00FB7ABC" w:rsidRPr="00493DEF" w:rsidRDefault="00FB7ABC">
      <w:pPr>
        <w:rPr>
          <w:sz w:val="24"/>
          <w:szCs w:val="24"/>
        </w:rPr>
      </w:pPr>
    </w:p>
    <w:p w:rsidR="00B97955" w:rsidRPr="00493DEF" w:rsidRDefault="00FB7ABC">
      <w:pPr>
        <w:rPr>
          <w:sz w:val="24"/>
          <w:szCs w:val="24"/>
        </w:rPr>
      </w:pPr>
      <w:r w:rsidRPr="00493DEF">
        <w:rPr>
          <w:noProof/>
          <w:sz w:val="24"/>
          <w:szCs w:val="24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3" name="Рисунок 3" descr="C:\Documents and Settings\Ученик\Рабочий стол\Т.Н\IMGA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Т.Н\IMGA05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309" w:rsidRPr="00493DEF">
        <w:rPr>
          <w:sz w:val="24"/>
          <w:szCs w:val="24"/>
        </w:rPr>
        <w:t xml:space="preserve"> </w:t>
      </w:r>
    </w:p>
    <w:p w:rsidR="00B97955" w:rsidRPr="00493DEF" w:rsidRDefault="00B97955">
      <w:pPr>
        <w:rPr>
          <w:sz w:val="24"/>
          <w:szCs w:val="24"/>
        </w:rPr>
      </w:pPr>
    </w:p>
    <w:p w:rsidR="00BF3309" w:rsidRPr="00493DEF" w:rsidRDefault="00B97955">
      <w:pPr>
        <w:rPr>
          <w:sz w:val="24"/>
          <w:szCs w:val="24"/>
        </w:rPr>
      </w:pPr>
      <w:r w:rsidRPr="00493DEF">
        <w:rPr>
          <w:sz w:val="24"/>
          <w:szCs w:val="24"/>
        </w:rPr>
        <w:t xml:space="preserve">  </w:t>
      </w:r>
      <w:r w:rsidR="00BF3309" w:rsidRPr="00493DEF">
        <w:rPr>
          <w:sz w:val="24"/>
          <w:szCs w:val="24"/>
        </w:rPr>
        <w:t xml:space="preserve">Основным занятием населения было животноводство и мясомолочное скотоводство. Новый </w:t>
      </w:r>
      <w:r w:rsidR="00BF3309" w:rsidRPr="00493DEF">
        <w:rPr>
          <w:sz w:val="24"/>
          <w:szCs w:val="24"/>
          <w:lang w:val="en-US"/>
        </w:rPr>
        <w:t>XX</w:t>
      </w:r>
      <w:r w:rsidR="00BF3309" w:rsidRPr="00493DEF">
        <w:rPr>
          <w:sz w:val="24"/>
          <w:szCs w:val="24"/>
        </w:rPr>
        <w:t xml:space="preserve"> век село Шубенка встретила на подъеме. По последней царской переписи  1917 г. Село Шубенка насчитывало  540 двор</w:t>
      </w:r>
      <w:r w:rsidRPr="00493DEF">
        <w:rPr>
          <w:sz w:val="24"/>
          <w:szCs w:val="24"/>
        </w:rPr>
        <w:t>о</w:t>
      </w:r>
      <w:r w:rsidR="00BF3309" w:rsidRPr="00493DEF">
        <w:rPr>
          <w:sz w:val="24"/>
          <w:szCs w:val="24"/>
        </w:rPr>
        <w:t>в с населением более трех тысяч человек. Во время второй мировой войны из Шубенки призвались 506 ч.  Село продолжало расти и к 1926 г. достигло апогея. В 800 дворах проживало 4100 человек населения, в этом году родилось 326 детей. В 1941 г</w:t>
      </w:r>
      <w:proofErr w:type="gramStart"/>
      <w:r w:rsidR="00BF3309" w:rsidRPr="00493DEF">
        <w:rPr>
          <w:sz w:val="24"/>
          <w:szCs w:val="24"/>
        </w:rPr>
        <w:t>.и</w:t>
      </w:r>
      <w:proofErr w:type="gramEnd"/>
      <w:r w:rsidR="00BF3309" w:rsidRPr="00493DEF">
        <w:rPr>
          <w:sz w:val="24"/>
          <w:szCs w:val="24"/>
        </w:rPr>
        <w:t xml:space="preserve">з Саратовской области в Шубенку приехало 25 немецких семей. Великая отечественная война </w:t>
      </w:r>
      <w:r w:rsidR="00FB7ABC" w:rsidRPr="00493DEF">
        <w:rPr>
          <w:sz w:val="24"/>
          <w:szCs w:val="24"/>
        </w:rPr>
        <w:t xml:space="preserve">стала серьезным испытанием для </w:t>
      </w:r>
      <w:proofErr w:type="spellStart"/>
      <w:r w:rsidR="00FB7ABC" w:rsidRPr="00493DEF">
        <w:rPr>
          <w:sz w:val="24"/>
          <w:szCs w:val="24"/>
        </w:rPr>
        <w:t>ш</w:t>
      </w:r>
      <w:r w:rsidR="00BF3309" w:rsidRPr="00493DEF">
        <w:rPr>
          <w:sz w:val="24"/>
          <w:szCs w:val="24"/>
        </w:rPr>
        <w:t>убенских</w:t>
      </w:r>
      <w:proofErr w:type="spellEnd"/>
      <w:r w:rsidR="00BF3309" w:rsidRPr="00493DEF">
        <w:rPr>
          <w:sz w:val="24"/>
          <w:szCs w:val="24"/>
        </w:rPr>
        <w:t xml:space="preserve"> крестьян. Число фронтовиков села около 500 человек. Когда крестьянам стали выдавать паспорта много уехало в город Бийск. Се</w:t>
      </w:r>
      <w:r w:rsidR="00FB7ABC" w:rsidRPr="00493DEF">
        <w:rPr>
          <w:sz w:val="24"/>
          <w:szCs w:val="24"/>
        </w:rPr>
        <w:t xml:space="preserve">йчас  население села 1108 </w:t>
      </w:r>
      <w:r w:rsidR="00BF3309" w:rsidRPr="00493DEF">
        <w:rPr>
          <w:sz w:val="24"/>
          <w:szCs w:val="24"/>
        </w:rPr>
        <w:t>человек.</w:t>
      </w:r>
    </w:p>
    <w:p w:rsidR="00BF3309" w:rsidRPr="00493DEF" w:rsidRDefault="00BF3309">
      <w:pPr>
        <w:rPr>
          <w:sz w:val="24"/>
          <w:szCs w:val="24"/>
        </w:rPr>
      </w:pPr>
      <w:r w:rsidRPr="00493DEF">
        <w:rPr>
          <w:sz w:val="24"/>
          <w:szCs w:val="24"/>
        </w:rPr>
        <w:lastRenderedPageBreak/>
        <w:t xml:space="preserve">    </w:t>
      </w:r>
      <w:r w:rsidR="00B97955" w:rsidRPr="00493DEF">
        <w:rPr>
          <w:noProof/>
          <w:sz w:val="24"/>
          <w:szCs w:val="24"/>
          <w:lang w:eastAsia="ru-RU"/>
        </w:rPr>
        <w:drawing>
          <wp:inline distT="0" distB="0" distL="0" distR="0">
            <wp:extent cx="5930265" cy="4449445"/>
            <wp:effectExtent l="19050" t="0" r="0" b="0"/>
            <wp:docPr id="1" name="Рисунок 1" descr="C:\Documents and Settings\Ученик\Рабочий стол\Т.Н\IMGP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Т.Н\IMGP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EF">
        <w:rPr>
          <w:sz w:val="24"/>
          <w:szCs w:val="24"/>
        </w:rPr>
        <w:t xml:space="preserve">                                         </w:t>
      </w:r>
    </w:p>
    <w:p w:rsidR="00BF3309" w:rsidRPr="00493DEF" w:rsidRDefault="00BF3309">
      <w:pPr>
        <w:rPr>
          <w:sz w:val="24"/>
          <w:szCs w:val="24"/>
        </w:rPr>
      </w:pPr>
      <w:r w:rsidRPr="00493DEF">
        <w:rPr>
          <w:sz w:val="24"/>
          <w:szCs w:val="24"/>
        </w:rPr>
        <w:t xml:space="preserve">  </w:t>
      </w:r>
    </w:p>
    <w:sectPr w:rsidR="00BF3309" w:rsidRPr="00493DEF" w:rsidSect="00B64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309"/>
    <w:rsid w:val="00143797"/>
    <w:rsid w:val="00493DEF"/>
    <w:rsid w:val="00570694"/>
    <w:rsid w:val="00983584"/>
    <w:rsid w:val="00B64BE7"/>
    <w:rsid w:val="00B97955"/>
    <w:rsid w:val="00BF3309"/>
    <w:rsid w:val="00D96D2C"/>
    <w:rsid w:val="00FB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B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B7AB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E7BA9-DC0E-4186-8103-EC911CF7F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311</Words>
  <Characters>1774</Characters>
  <Application>Microsoft Office Word</Application>
  <DocSecurity>0</DocSecurity>
  <Lines>14</Lines>
  <Paragraphs>4</Paragraphs>
  <ScaleCrop>false</ScaleCrop>
  <Company>МОУ Шубенская СОШ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Татьяна</cp:lastModifiedBy>
  <cp:revision>6</cp:revision>
  <dcterms:created xsi:type="dcterms:W3CDTF">2009-01-23T03:26:00Z</dcterms:created>
  <dcterms:modified xsi:type="dcterms:W3CDTF">2009-01-24T13:54:00Z</dcterms:modified>
</cp:coreProperties>
</file>