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4C" w:rsidRPr="00E02C1E" w:rsidRDefault="00F81B4C" w:rsidP="00F81B4C">
      <w:pPr>
        <w:jc w:val="center"/>
        <w:rPr>
          <w:rFonts w:ascii="Monotype Corsiva" w:hAnsi="Monotype Corsiva"/>
          <w:b/>
          <w:i/>
          <w:color w:val="333399"/>
          <w:sz w:val="44"/>
          <w:szCs w:val="44"/>
        </w:rPr>
      </w:pPr>
      <w:r w:rsidRPr="00E02C1E">
        <w:rPr>
          <w:rFonts w:ascii="Monotype Corsiva" w:hAnsi="Monotype Corsiva"/>
          <w:b/>
          <w:i/>
          <w:color w:val="333399"/>
          <w:sz w:val="44"/>
          <w:szCs w:val="44"/>
        </w:rPr>
        <w:t>ИТК  «Выполнение двойного шва крест 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9"/>
        <w:gridCol w:w="5442"/>
      </w:tblGrid>
      <w:tr w:rsidR="00F81B4C" w:rsidTr="00F81B4C">
        <w:tc>
          <w:tcPr>
            <w:tcW w:w="4129" w:type="dxa"/>
          </w:tcPr>
          <w:p w:rsidR="00F81B4C" w:rsidRPr="00494C61" w:rsidRDefault="00F81B4C" w:rsidP="0008531A">
            <w:pPr>
              <w:rPr>
                <w:rFonts w:ascii="Monotype Corsiva" w:hAnsi="Monotype Corsiva"/>
                <w:color w:val="3366FF"/>
                <w:sz w:val="32"/>
                <w:szCs w:val="32"/>
              </w:rPr>
            </w:pPr>
            <w:r w:rsidRPr="00494C61">
              <w:rPr>
                <w:rFonts w:ascii="Monotype Corsiva" w:hAnsi="Monotype Corsiva"/>
                <w:color w:val="3366FF"/>
                <w:sz w:val="32"/>
                <w:szCs w:val="32"/>
              </w:rPr>
              <w:t>1. Взять заготовку, наметить место прокола иглы через равное расстояние по канве</w:t>
            </w:r>
          </w:p>
        </w:tc>
        <w:tc>
          <w:tcPr>
            <w:tcW w:w="5442" w:type="dxa"/>
          </w:tcPr>
          <w:p w:rsidR="00F81B4C" w:rsidRDefault="00F81B4C" w:rsidP="000853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9425" cy="11334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4C" w:rsidRDefault="00F81B4C" w:rsidP="0008531A">
            <w:pPr>
              <w:jc w:val="center"/>
            </w:pPr>
          </w:p>
        </w:tc>
      </w:tr>
      <w:tr w:rsidR="00F81B4C" w:rsidTr="00F81B4C">
        <w:tc>
          <w:tcPr>
            <w:tcW w:w="4129" w:type="dxa"/>
          </w:tcPr>
          <w:p w:rsidR="00F81B4C" w:rsidRPr="00494C61" w:rsidRDefault="00F81B4C" w:rsidP="0008531A">
            <w:pPr>
              <w:rPr>
                <w:rFonts w:ascii="Monotype Corsiva" w:hAnsi="Monotype Corsiva"/>
                <w:color w:val="3366FF"/>
                <w:sz w:val="32"/>
                <w:szCs w:val="32"/>
              </w:rPr>
            </w:pPr>
            <w:r w:rsidRPr="00494C61">
              <w:rPr>
                <w:rFonts w:ascii="Monotype Corsiva" w:hAnsi="Monotype Corsiva"/>
                <w:color w:val="3366FF"/>
                <w:sz w:val="32"/>
                <w:szCs w:val="32"/>
              </w:rPr>
              <w:t xml:space="preserve">2. Заправить нить в иглу и закрепит ее на ткани </w:t>
            </w:r>
          </w:p>
        </w:tc>
        <w:tc>
          <w:tcPr>
            <w:tcW w:w="5442" w:type="dxa"/>
          </w:tcPr>
          <w:p w:rsidR="00F81B4C" w:rsidRDefault="00F81B4C" w:rsidP="0008531A">
            <w:r>
              <w:rPr>
                <w:noProof/>
              </w:rPr>
              <w:drawing>
                <wp:inline distT="0" distB="0" distL="0" distR="0">
                  <wp:extent cx="1760855" cy="1235710"/>
                  <wp:effectExtent l="57150" t="57150" r="48895" b="59690"/>
                  <wp:docPr id="4" name="Рисунок 4" descr="р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EEF0ED"/>
                              </a:clrFrom>
                              <a:clrTo>
                                <a:srgbClr val="EEF0ED">
                                  <a:alpha val="0"/>
                                </a:srgbClr>
                              </a:clrTo>
                            </a:clrChange>
                          </a:blip>
                          <a:srcRect l="64784" b="8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235710"/>
                          </a:xfrm>
                          <a:prstGeom prst="rect">
                            <a:avLst/>
                          </a:prstGeom>
                          <a:solidFill>
                            <a:srgbClr val="E6E0C4"/>
                          </a:solidFill>
                          <a:ln w="57150" cmpd="thinThick">
                            <a:solidFill>
                              <a:srgbClr val="99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4C" w:rsidRDefault="00F81B4C" w:rsidP="0008531A"/>
        </w:tc>
      </w:tr>
      <w:tr w:rsidR="00F81B4C" w:rsidTr="00F81B4C">
        <w:tc>
          <w:tcPr>
            <w:tcW w:w="4129" w:type="dxa"/>
          </w:tcPr>
          <w:p w:rsidR="00F81B4C" w:rsidRPr="00494C61" w:rsidRDefault="00F81B4C" w:rsidP="0008531A">
            <w:pPr>
              <w:rPr>
                <w:rFonts w:ascii="Monotype Corsiva" w:hAnsi="Monotype Corsiva"/>
                <w:color w:val="3366FF"/>
                <w:sz w:val="32"/>
                <w:szCs w:val="32"/>
              </w:rPr>
            </w:pPr>
            <w:r w:rsidRPr="00494C61">
              <w:rPr>
                <w:rFonts w:ascii="Monotype Corsiva" w:hAnsi="Monotype Corsiva"/>
                <w:color w:val="3366FF"/>
                <w:sz w:val="32"/>
                <w:szCs w:val="32"/>
              </w:rPr>
              <w:t>3. Выполнить односторонний шов крестом</w:t>
            </w:r>
          </w:p>
        </w:tc>
        <w:tc>
          <w:tcPr>
            <w:tcW w:w="5442" w:type="dxa"/>
          </w:tcPr>
          <w:p w:rsidR="00F81B4C" w:rsidRDefault="00F81B4C" w:rsidP="0008531A">
            <w:r>
              <w:rPr>
                <w:noProof/>
              </w:rPr>
              <w:drawing>
                <wp:inline distT="0" distB="0" distL="0" distR="0">
                  <wp:extent cx="2388870" cy="141922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4C" w:rsidRDefault="00F81B4C" w:rsidP="0008531A"/>
        </w:tc>
      </w:tr>
      <w:tr w:rsidR="00F81B4C" w:rsidTr="00F81B4C">
        <w:tc>
          <w:tcPr>
            <w:tcW w:w="4129" w:type="dxa"/>
          </w:tcPr>
          <w:p w:rsidR="00F81B4C" w:rsidRPr="00494C61" w:rsidRDefault="00F81B4C" w:rsidP="0008531A">
            <w:pPr>
              <w:rPr>
                <w:rFonts w:ascii="Monotype Corsiva" w:hAnsi="Monotype Corsiva"/>
                <w:color w:val="3366FF"/>
                <w:sz w:val="32"/>
                <w:szCs w:val="32"/>
              </w:rPr>
            </w:pPr>
            <w:r w:rsidRPr="00494C61">
              <w:rPr>
                <w:rFonts w:ascii="Monotype Corsiva" w:hAnsi="Monotype Corsiva"/>
                <w:color w:val="3366FF"/>
                <w:sz w:val="32"/>
                <w:szCs w:val="32"/>
              </w:rPr>
              <w:t>4. Выполни двойной шов крестом и закрепи  нить</w:t>
            </w:r>
          </w:p>
        </w:tc>
        <w:tc>
          <w:tcPr>
            <w:tcW w:w="5442" w:type="dxa"/>
          </w:tcPr>
          <w:p w:rsidR="00F81B4C" w:rsidRDefault="00F81B4C" w:rsidP="0008531A">
            <w:r>
              <w:rPr>
                <w:noProof/>
              </w:rPr>
              <w:drawing>
                <wp:inline distT="0" distB="0" distL="0" distR="0">
                  <wp:extent cx="1932305" cy="1623060"/>
                  <wp:effectExtent l="19050" t="0" r="0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4C" w:rsidRDefault="00F81B4C" w:rsidP="0008531A"/>
        </w:tc>
      </w:tr>
      <w:tr w:rsidR="00F81B4C" w:rsidTr="00F81B4C">
        <w:tc>
          <w:tcPr>
            <w:tcW w:w="4129" w:type="dxa"/>
          </w:tcPr>
          <w:p w:rsidR="00F81B4C" w:rsidRPr="00494C61" w:rsidRDefault="00F81B4C" w:rsidP="0008531A">
            <w:pPr>
              <w:rPr>
                <w:rFonts w:ascii="Monotype Corsiva" w:hAnsi="Monotype Corsiva"/>
                <w:color w:val="3366FF"/>
                <w:sz w:val="32"/>
                <w:szCs w:val="32"/>
              </w:rPr>
            </w:pPr>
            <w:r w:rsidRPr="00494C61">
              <w:rPr>
                <w:rFonts w:ascii="Monotype Corsiva" w:hAnsi="Monotype Corsiva"/>
                <w:color w:val="3366FF"/>
                <w:sz w:val="32"/>
                <w:szCs w:val="32"/>
              </w:rPr>
              <w:lastRenderedPageBreak/>
              <w:t>5. Оформи изделие</w:t>
            </w:r>
          </w:p>
        </w:tc>
        <w:tc>
          <w:tcPr>
            <w:tcW w:w="5442" w:type="dxa"/>
          </w:tcPr>
          <w:p w:rsidR="00F81B4C" w:rsidRDefault="00F81B4C" w:rsidP="0008531A">
            <w:r>
              <w:rPr>
                <w:noProof/>
              </w:rPr>
              <w:drawing>
                <wp:inline distT="0" distB="0" distL="0" distR="0">
                  <wp:extent cx="2971800" cy="14001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4C" w:rsidRDefault="00F81B4C" w:rsidP="0008531A"/>
          <w:p w:rsidR="00F81B4C" w:rsidRDefault="00F81B4C" w:rsidP="0008531A"/>
        </w:tc>
      </w:tr>
    </w:tbl>
    <w:p w:rsidR="00492E3B" w:rsidRDefault="00492E3B"/>
    <w:sectPr w:rsidR="00492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1B4C"/>
    <w:rsid w:val="00492E3B"/>
    <w:rsid w:val="00F81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251</Characters>
  <Application>Microsoft Office Word</Application>
  <DocSecurity>0</DocSecurity>
  <Lines>2</Lines>
  <Paragraphs>1</Paragraphs>
  <ScaleCrop>false</ScaleCrop>
  <Company>Company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2008-12-22T11:21:00Z</dcterms:created>
  <dcterms:modified xsi:type="dcterms:W3CDTF">2008-12-22T11:22:00Z</dcterms:modified>
</cp:coreProperties>
</file>