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1C" w:rsidRPr="00876B1C" w:rsidRDefault="00876B1C" w:rsidP="00373683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Приложение3.</w:t>
      </w:r>
    </w:p>
    <w:p w:rsidR="00373683" w:rsidRPr="00636A1B" w:rsidRDefault="00373683" w:rsidP="00373683">
      <w:pPr>
        <w:pStyle w:val="2"/>
        <w:ind w:firstLine="709"/>
        <w:rPr>
          <w:b w:val="0"/>
          <w:sz w:val="24"/>
          <w:szCs w:val="24"/>
        </w:rPr>
      </w:pPr>
      <w:r w:rsidRPr="00636A1B">
        <w:rPr>
          <w:b w:val="0"/>
          <w:sz w:val="24"/>
          <w:szCs w:val="24"/>
        </w:rPr>
        <w:t>1.</w:t>
      </w:r>
      <w:r w:rsidRPr="00636A1B">
        <w:rPr>
          <w:sz w:val="24"/>
          <w:szCs w:val="24"/>
        </w:rPr>
        <w:t xml:space="preserve"> </w:t>
      </w:r>
      <w:r w:rsidRPr="00636A1B">
        <w:rPr>
          <w:b w:val="0"/>
          <w:sz w:val="24"/>
          <w:szCs w:val="24"/>
        </w:rPr>
        <w:t xml:space="preserve">Подставив </w:t>
      </w:r>
      <w:proofErr w:type="gramStart"/>
      <w:r w:rsidRPr="00636A1B">
        <w:rPr>
          <w:b w:val="0"/>
          <w:sz w:val="24"/>
          <w:szCs w:val="24"/>
        </w:rPr>
        <w:t>полученные ответы в прямоугольники и выполнив</w:t>
      </w:r>
      <w:proofErr w:type="gramEnd"/>
      <w:r w:rsidRPr="00636A1B">
        <w:rPr>
          <w:b w:val="0"/>
          <w:sz w:val="24"/>
          <w:szCs w:val="24"/>
        </w:rPr>
        <w:t xml:space="preserve"> действия, вы узнаете высоту дерева:</w:t>
      </w:r>
    </w:p>
    <w:p w:rsidR="00373683" w:rsidRPr="00636A1B" w:rsidRDefault="00636A1B" w:rsidP="00373683">
      <w:pPr>
        <w:pStyle w:val="2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940425" cy="1012825"/>
            <wp:effectExtent l="19050" t="0" r="3175" b="0"/>
            <wp:docPr id="2" name="Рисунок 1" descr="Внешний в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нешний вид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683" w:rsidRPr="00636A1B" w:rsidRDefault="00373683" w:rsidP="00373683">
      <w:pPr>
        <w:pStyle w:val="2"/>
        <w:ind w:firstLine="709"/>
        <w:rPr>
          <w:rStyle w:val="mw-headline"/>
          <w:b w:val="0"/>
          <w:sz w:val="24"/>
          <w:szCs w:val="24"/>
        </w:rPr>
      </w:pPr>
      <w:r w:rsidRPr="00636A1B">
        <w:rPr>
          <w:rStyle w:val="mw-headline"/>
          <w:b w:val="0"/>
          <w:sz w:val="24"/>
          <w:szCs w:val="24"/>
        </w:rPr>
        <w:t xml:space="preserve">2. Выполнив действия, определите цвет листьев </w:t>
      </w:r>
      <w:proofErr w:type="spellStart"/>
      <w:r w:rsidRPr="00636A1B">
        <w:rPr>
          <w:rStyle w:val="mw-headline"/>
          <w:b w:val="0"/>
          <w:sz w:val="24"/>
          <w:szCs w:val="24"/>
        </w:rPr>
        <w:t>джекфрута</w:t>
      </w:r>
      <w:proofErr w:type="spellEnd"/>
      <w:r w:rsidRPr="00636A1B">
        <w:rPr>
          <w:rStyle w:val="mw-headline"/>
          <w:b w:val="0"/>
          <w:sz w:val="24"/>
          <w:szCs w:val="24"/>
        </w:rPr>
        <w:t>:</w:t>
      </w: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373683" w:rsidRPr="00636A1B" w:rsidTr="00B20F56">
        <w:tc>
          <w:tcPr>
            <w:tcW w:w="4785" w:type="dxa"/>
          </w:tcPr>
          <w:p w:rsidR="00373683" w:rsidRPr="00636A1B" w:rsidRDefault="00373683" w:rsidP="00B20F56">
            <w:pPr>
              <w:pStyle w:val="2"/>
              <w:outlineLvl w:val="1"/>
              <w:rPr>
                <w:rStyle w:val="mw-headline"/>
                <w:b w:val="0"/>
                <w:sz w:val="24"/>
                <w:szCs w:val="24"/>
              </w:rPr>
            </w:pPr>
            <w:r w:rsidRPr="00636A1B">
              <w:rPr>
                <w:rStyle w:val="mw-headline"/>
                <w:b w:val="0"/>
                <w:sz w:val="24"/>
                <w:szCs w:val="24"/>
              </w:rPr>
              <w:t>зелено-желтые</w:t>
            </w:r>
          </w:p>
        </w:tc>
        <w:tc>
          <w:tcPr>
            <w:tcW w:w="4786" w:type="dxa"/>
          </w:tcPr>
          <w:p w:rsidR="00373683" w:rsidRPr="00636A1B" w:rsidRDefault="00373683" w:rsidP="00B20F56">
            <w:pPr>
              <w:pStyle w:val="2"/>
              <w:outlineLvl w:val="1"/>
              <w:rPr>
                <w:rStyle w:val="mw-headline"/>
                <w:b w:val="0"/>
                <w:sz w:val="24"/>
                <w:szCs w:val="24"/>
              </w:rPr>
            </w:pPr>
            <w:r w:rsidRPr="00636A1B">
              <w:rPr>
                <w:rStyle w:val="mw-headline"/>
                <w:b w:val="0"/>
                <w:position w:val="-24"/>
                <w:sz w:val="24"/>
                <w:szCs w:val="24"/>
              </w:rPr>
              <w:object w:dxaOrig="49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9pt;height:31.1pt" o:ole="">
                  <v:imagedata r:id="rId6" o:title=""/>
                </v:shape>
                <o:OLEObject Type="Embed" ProgID="Equation.DSMT4" ShapeID="_x0000_i1025" DrawAspect="Content" ObjectID="_1263077177" r:id="rId7"/>
              </w:object>
            </w:r>
          </w:p>
        </w:tc>
      </w:tr>
      <w:tr w:rsidR="00373683" w:rsidRPr="00636A1B" w:rsidTr="00B20F56">
        <w:tc>
          <w:tcPr>
            <w:tcW w:w="4785" w:type="dxa"/>
          </w:tcPr>
          <w:p w:rsidR="00373683" w:rsidRPr="00636A1B" w:rsidRDefault="00373683" w:rsidP="00B20F56">
            <w:pPr>
              <w:pStyle w:val="2"/>
              <w:outlineLvl w:val="1"/>
              <w:rPr>
                <w:rStyle w:val="mw-headline"/>
                <w:b w:val="0"/>
                <w:sz w:val="24"/>
                <w:szCs w:val="24"/>
              </w:rPr>
            </w:pPr>
            <w:r w:rsidRPr="00636A1B">
              <w:rPr>
                <w:rStyle w:val="mw-headline"/>
                <w:b w:val="0"/>
                <w:sz w:val="24"/>
                <w:szCs w:val="24"/>
              </w:rPr>
              <w:t>светло-зеленые</w:t>
            </w:r>
          </w:p>
        </w:tc>
        <w:tc>
          <w:tcPr>
            <w:tcW w:w="4786" w:type="dxa"/>
          </w:tcPr>
          <w:p w:rsidR="00373683" w:rsidRPr="00636A1B" w:rsidRDefault="00373683" w:rsidP="00B20F56">
            <w:pPr>
              <w:pStyle w:val="2"/>
              <w:outlineLvl w:val="1"/>
              <w:rPr>
                <w:rStyle w:val="mw-headline"/>
                <w:b w:val="0"/>
                <w:sz w:val="24"/>
                <w:szCs w:val="24"/>
              </w:rPr>
            </w:pPr>
            <w:r w:rsidRPr="00636A1B">
              <w:rPr>
                <w:rStyle w:val="mw-headline"/>
                <w:b w:val="0"/>
                <w:position w:val="-24"/>
                <w:sz w:val="24"/>
                <w:szCs w:val="24"/>
              </w:rPr>
              <w:object w:dxaOrig="820" w:dyaOrig="620">
                <v:shape id="_x0000_i1026" type="#_x0000_t75" style="width:40.9pt;height:31.1pt" o:ole="">
                  <v:imagedata r:id="rId8" o:title=""/>
                </v:shape>
                <o:OLEObject Type="Embed" ProgID="Equation.DSMT4" ShapeID="_x0000_i1026" DrawAspect="Content" ObjectID="_1263077178" r:id="rId9"/>
              </w:object>
            </w:r>
          </w:p>
        </w:tc>
      </w:tr>
      <w:tr w:rsidR="00373683" w:rsidRPr="00636A1B" w:rsidTr="00B20F56">
        <w:tc>
          <w:tcPr>
            <w:tcW w:w="4785" w:type="dxa"/>
          </w:tcPr>
          <w:p w:rsidR="00373683" w:rsidRPr="00636A1B" w:rsidRDefault="00373683" w:rsidP="00B20F56">
            <w:pPr>
              <w:pStyle w:val="2"/>
              <w:outlineLvl w:val="1"/>
              <w:rPr>
                <w:rStyle w:val="mw-headline"/>
                <w:b w:val="0"/>
                <w:sz w:val="24"/>
                <w:szCs w:val="24"/>
              </w:rPr>
            </w:pPr>
            <w:r w:rsidRPr="00636A1B">
              <w:rPr>
                <w:rStyle w:val="mw-headline"/>
                <w:b w:val="0"/>
                <w:sz w:val="24"/>
                <w:szCs w:val="24"/>
              </w:rPr>
              <w:t>темно-зеленые</w:t>
            </w:r>
          </w:p>
        </w:tc>
        <w:tc>
          <w:tcPr>
            <w:tcW w:w="4786" w:type="dxa"/>
          </w:tcPr>
          <w:p w:rsidR="00373683" w:rsidRPr="00636A1B" w:rsidRDefault="00373683" w:rsidP="00B20F56">
            <w:pPr>
              <w:pStyle w:val="2"/>
              <w:outlineLvl w:val="1"/>
              <w:rPr>
                <w:rStyle w:val="mw-headline"/>
                <w:b w:val="0"/>
                <w:sz w:val="24"/>
                <w:szCs w:val="24"/>
              </w:rPr>
            </w:pPr>
            <w:r w:rsidRPr="00636A1B">
              <w:rPr>
                <w:rStyle w:val="mw-headline"/>
                <w:b w:val="0"/>
                <w:position w:val="-24"/>
                <w:sz w:val="24"/>
                <w:szCs w:val="24"/>
              </w:rPr>
              <w:object w:dxaOrig="780" w:dyaOrig="620">
                <v:shape id="_x0000_i1027" type="#_x0000_t75" style="width:39.1pt;height:31.1pt" o:ole="">
                  <v:imagedata r:id="rId10" o:title=""/>
                </v:shape>
                <o:OLEObject Type="Embed" ProgID="Equation.DSMT4" ShapeID="_x0000_i1027" DrawAspect="Content" ObjectID="_1263077179" r:id="rId11"/>
              </w:object>
            </w:r>
          </w:p>
        </w:tc>
      </w:tr>
    </w:tbl>
    <w:p w:rsidR="00373683" w:rsidRPr="00636A1B" w:rsidRDefault="00373683" w:rsidP="00373683">
      <w:pPr>
        <w:ind w:firstLine="709"/>
      </w:pPr>
    </w:p>
    <w:p w:rsidR="00373683" w:rsidRPr="00636A1B" w:rsidRDefault="00373683" w:rsidP="00373683">
      <w:pPr>
        <w:ind w:firstLine="709"/>
      </w:pPr>
    </w:p>
    <w:tbl>
      <w:tblPr>
        <w:tblStyle w:val="a4"/>
        <w:tblW w:w="9607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992"/>
        <w:gridCol w:w="1914"/>
        <w:gridCol w:w="1915"/>
      </w:tblGrid>
      <w:tr w:rsidR="00636A1B" w:rsidRPr="00636A1B" w:rsidTr="00636A1B">
        <w:tc>
          <w:tcPr>
            <w:tcW w:w="9607" w:type="dxa"/>
            <w:gridSpan w:val="4"/>
          </w:tcPr>
          <w:p w:rsidR="00636A1B" w:rsidRPr="00636A1B" w:rsidRDefault="00636A1B" w:rsidP="00636A1B">
            <w:pPr>
              <w:jc w:val="center"/>
              <w:rPr>
                <w:b/>
              </w:rPr>
            </w:pPr>
            <w:r w:rsidRPr="00636A1B">
              <w:rPr>
                <w:b/>
              </w:rPr>
              <w:t>Внешний вид</w:t>
            </w:r>
          </w:p>
          <w:p w:rsidR="00636A1B" w:rsidRPr="00636A1B" w:rsidRDefault="00636A1B" w:rsidP="00636A1B">
            <w:pPr>
              <w:jc w:val="center"/>
              <w:rPr>
                <w:b/>
              </w:rPr>
            </w:pPr>
          </w:p>
        </w:tc>
      </w:tr>
      <w:tr w:rsidR="00636A1B" w:rsidRPr="00636A1B" w:rsidTr="00636A1B">
        <w:tc>
          <w:tcPr>
            <w:tcW w:w="9607" w:type="dxa"/>
            <w:gridSpan w:val="4"/>
          </w:tcPr>
          <w:p w:rsidR="00636A1B" w:rsidRPr="00636A1B" w:rsidRDefault="00636A1B" w:rsidP="00373683">
            <w:proofErr w:type="spellStart"/>
            <w:r w:rsidRPr="00636A1B">
              <w:t>Джекфрут</w:t>
            </w:r>
            <w:proofErr w:type="spellEnd"/>
            <w:r w:rsidRPr="00636A1B">
              <w:t xml:space="preserve"> или индийское хлебное дерево — вечнозелёное дерево,</w:t>
            </w:r>
          </w:p>
        </w:tc>
      </w:tr>
      <w:tr w:rsidR="00636A1B" w:rsidRPr="00636A1B" w:rsidTr="00636A1B">
        <w:tc>
          <w:tcPr>
            <w:tcW w:w="4786" w:type="dxa"/>
            <w:tcBorders>
              <w:right w:val="single" w:sz="4" w:space="0" w:color="auto"/>
            </w:tcBorders>
          </w:tcPr>
          <w:p w:rsidR="00636A1B" w:rsidRPr="00636A1B" w:rsidRDefault="00636A1B" w:rsidP="00373683">
            <w:proofErr w:type="gramStart"/>
            <w:r w:rsidRPr="00636A1B">
              <w:t>достигающее</w:t>
            </w:r>
            <w:proofErr w:type="gramEnd"/>
            <w:r w:rsidRPr="00636A1B">
              <w:t xml:space="preserve"> высоты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1B" w:rsidRPr="00636A1B" w:rsidRDefault="00636A1B" w:rsidP="00373683"/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</w:tcBorders>
          </w:tcPr>
          <w:p w:rsidR="00636A1B" w:rsidRPr="00636A1B" w:rsidRDefault="00636A1B" w:rsidP="00373683">
            <w:r w:rsidRPr="00636A1B">
              <w:t>м.</w:t>
            </w:r>
          </w:p>
        </w:tc>
        <w:tc>
          <w:tcPr>
            <w:tcW w:w="1915" w:type="dxa"/>
          </w:tcPr>
          <w:p w:rsidR="00636A1B" w:rsidRPr="00636A1B" w:rsidRDefault="00636A1B" w:rsidP="00373683"/>
        </w:tc>
      </w:tr>
      <w:tr w:rsidR="00636A1B" w:rsidRPr="00636A1B" w:rsidTr="00636A1B">
        <w:tc>
          <w:tcPr>
            <w:tcW w:w="4786" w:type="dxa"/>
            <w:tcBorders>
              <w:right w:val="single" w:sz="4" w:space="0" w:color="auto"/>
            </w:tcBorders>
          </w:tcPr>
          <w:p w:rsidR="00636A1B" w:rsidRPr="00636A1B" w:rsidRDefault="00636A1B" w:rsidP="00373683">
            <w:r w:rsidRPr="00636A1B">
              <w:t>Листья продолговатые, овальные,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1B" w:rsidRPr="00636A1B" w:rsidRDefault="00636A1B" w:rsidP="00636A1B">
            <w:pPr>
              <w:jc w:val="center"/>
            </w:pPr>
            <w:r w:rsidRPr="00636A1B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1B" w:rsidRPr="00636A1B" w:rsidRDefault="00636A1B" w:rsidP="00373683"/>
        </w:tc>
        <w:tc>
          <w:tcPr>
            <w:tcW w:w="1915" w:type="dxa"/>
            <w:tcBorders>
              <w:left w:val="single" w:sz="4" w:space="0" w:color="auto"/>
            </w:tcBorders>
          </w:tcPr>
          <w:p w:rsidR="00636A1B" w:rsidRPr="00636A1B" w:rsidRDefault="00636A1B" w:rsidP="00373683">
            <w:r w:rsidRPr="00636A1B">
              <w:t>цвета.</w:t>
            </w:r>
          </w:p>
        </w:tc>
      </w:tr>
      <w:tr w:rsidR="00636A1B" w:rsidRPr="00636A1B" w:rsidTr="00636A1B">
        <w:tc>
          <w:tcPr>
            <w:tcW w:w="9607" w:type="dxa"/>
            <w:gridSpan w:val="4"/>
          </w:tcPr>
          <w:p w:rsidR="00636A1B" w:rsidRPr="00636A1B" w:rsidRDefault="00636A1B" w:rsidP="00636A1B">
            <w:pPr>
              <w:ind w:firstLine="709"/>
            </w:pPr>
            <w:r w:rsidRPr="00636A1B">
              <w:t xml:space="preserve">Ветви у </w:t>
            </w:r>
            <w:proofErr w:type="spellStart"/>
            <w:r w:rsidRPr="00636A1B">
              <w:t>джекфрута</w:t>
            </w:r>
            <w:proofErr w:type="spellEnd"/>
            <w:r w:rsidRPr="00636A1B">
              <w:t xml:space="preserve"> довольно тонкие и ломкие, и плоды образуются там, где ствол достаточно крепок. Цветы опыляются ветром и насекомыми. Плоды вызревают за 3—8 месяцев.</w:t>
            </w:r>
          </w:p>
        </w:tc>
      </w:tr>
    </w:tbl>
    <w:p w:rsidR="00373683" w:rsidRPr="00636A1B" w:rsidRDefault="00373683" w:rsidP="00373683">
      <w:pPr>
        <w:ind w:firstLine="709"/>
      </w:pPr>
    </w:p>
    <w:p w:rsidR="00636A1B" w:rsidRPr="00636A1B" w:rsidRDefault="00636A1B" w:rsidP="00373683">
      <w:pPr>
        <w:ind w:firstLine="709"/>
      </w:pPr>
    </w:p>
    <w:p w:rsidR="00636A1B" w:rsidRPr="00636A1B" w:rsidRDefault="00636A1B" w:rsidP="00373683">
      <w:pPr>
        <w:ind w:firstLine="709"/>
      </w:pPr>
    </w:p>
    <w:p w:rsidR="00373683" w:rsidRPr="00636A1B" w:rsidRDefault="00373683" w:rsidP="00373683">
      <w:pPr>
        <w:ind w:firstLine="709"/>
      </w:pPr>
      <w:r w:rsidRPr="00636A1B">
        <w:t xml:space="preserve">3. Укажите местоположение фрагмента рисунка. Для этого определите, какое расстояние проедет велосипедист за </w:t>
      </w:r>
      <w:r w:rsidRPr="00636A1B">
        <w:rPr>
          <w:position w:val="-24"/>
        </w:rPr>
        <w:object w:dxaOrig="240" w:dyaOrig="620">
          <v:shape id="_x0000_i1028" type="#_x0000_t75" style="width:11.55pt;height:31.1pt" o:ole="">
            <v:imagedata r:id="rId12" o:title=""/>
          </v:shape>
          <o:OLEObject Type="Embed" ProgID="Equation.DSMT4" ShapeID="_x0000_i1028" DrawAspect="Content" ObjectID="_1263077180" r:id="rId13"/>
        </w:object>
      </w:r>
      <w:proofErr w:type="gramStart"/>
      <w:r w:rsidRPr="00636A1B">
        <w:t>ч</w:t>
      </w:r>
      <w:proofErr w:type="gramEnd"/>
      <w:r w:rsidRPr="00636A1B">
        <w:t xml:space="preserve">, если будет ехать со скоростью </w:t>
      </w:r>
      <w:smartTag w:uri="urn:schemas-microsoft-com:office:smarttags" w:element="metricconverter">
        <w:smartTagPr>
          <w:attr w:name="ProductID" w:val="20 км/ч"/>
        </w:smartTagPr>
        <w:r w:rsidRPr="00636A1B">
          <w:t>20 км/ч</w:t>
        </w:r>
      </w:smartTag>
      <w:r w:rsidRPr="00636A1B">
        <w:t xml:space="preserve">? </w:t>
      </w:r>
    </w:p>
    <w:p w:rsidR="00373683" w:rsidRPr="00636A1B" w:rsidRDefault="00373683" w:rsidP="00373683">
      <w:pPr>
        <w:numPr>
          <w:ilvl w:val="0"/>
          <w:numId w:val="1"/>
        </w:numPr>
      </w:pPr>
      <w:r w:rsidRPr="00636A1B">
        <w:br w:type="page"/>
      </w:r>
      <w:r w:rsidRPr="00636A1B">
        <w:lastRenderedPageBreak/>
        <w:t>Внесите полученные вами значения длины, диаметра и веса плодов в текст.</w:t>
      </w:r>
    </w:p>
    <w:p w:rsidR="00373683" w:rsidRPr="00636A1B" w:rsidRDefault="00373683" w:rsidP="00373683">
      <w:pPr>
        <w:numPr>
          <w:ilvl w:val="0"/>
          <w:numId w:val="1"/>
        </w:numPr>
      </w:pPr>
      <w:r w:rsidRPr="00636A1B">
        <w:t xml:space="preserve"> Четвертое число позволит определить цвет молодых плодов.</w:t>
      </w:r>
    </w:p>
    <w:tbl>
      <w:tblPr>
        <w:tblStyle w:val="a4"/>
        <w:tblW w:w="0" w:type="auto"/>
        <w:tblInd w:w="1072" w:type="dxa"/>
        <w:tblLook w:val="01E0"/>
      </w:tblPr>
      <w:tblGrid>
        <w:gridCol w:w="2276"/>
        <w:gridCol w:w="4860"/>
      </w:tblGrid>
      <w:tr w:rsidR="00373683" w:rsidRPr="00636A1B" w:rsidTr="00B20F56">
        <w:tc>
          <w:tcPr>
            <w:tcW w:w="2276" w:type="dxa"/>
          </w:tcPr>
          <w:p w:rsidR="00373683" w:rsidRPr="00636A1B" w:rsidRDefault="00373683" w:rsidP="00B20F56">
            <w:r w:rsidRPr="00636A1B">
              <w:t>желтый</w:t>
            </w:r>
          </w:p>
        </w:tc>
        <w:tc>
          <w:tcPr>
            <w:tcW w:w="4860" w:type="dxa"/>
          </w:tcPr>
          <w:p w:rsidR="00373683" w:rsidRPr="00636A1B" w:rsidRDefault="00373683" w:rsidP="00B20F56">
            <w:r w:rsidRPr="00636A1B">
              <w:rPr>
                <w:position w:val="-24"/>
              </w:rPr>
              <w:object w:dxaOrig="859" w:dyaOrig="620">
                <v:shape id="_x0000_i1029" type="#_x0000_t75" style="width:42.65pt;height:31.1pt" o:ole="">
                  <v:imagedata r:id="rId14" o:title=""/>
                </v:shape>
                <o:OLEObject Type="Embed" ProgID="Equation.DSMT4" ShapeID="_x0000_i1029" DrawAspect="Content" ObjectID="_1263077181" r:id="rId15"/>
              </w:object>
            </w:r>
          </w:p>
        </w:tc>
      </w:tr>
      <w:tr w:rsidR="00373683" w:rsidRPr="00636A1B" w:rsidTr="00B20F56">
        <w:tc>
          <w:tcPr>
            <w:tcW w:w="2276" w:type="dxa"/>
          </w:tcPr>
          <w:p w:rsidR="00373683" w:rsidRPr="00636A1B" w:rsidRDefault="00373683" w:rsidP="00B20F56">
            <w:r w:rsidRPr="00636A1B">
              <w:t>зеленый</w:t>
            </w:r>
          </w:p>
        </w:tc>
        <w:tc>
          <w:tcPr>
            <w:tcW w:w="4860" w:type="dxa"/>
          </w:tcPr>
          <w:p w:rsidR="00373683" w:rsidRPr="00636A1B" w:rsidRDefault="00373683" w:rsidP="00B20F56">
            <w:r w:rsidRPr="00636A1B">
              <w:rPr>
                <w:position w:val="-24"/>
              </w:rPr>
              <w:object w:dxaOrig="859" w:dyaOrig="620">
                <v:shape id="_x0000_i1030" type="#_x0000_t75" style="width:42.65pt;height:31.1pt" o:ole="">
                  <v:imagedata r:id="rId16" o:title=""/>
                </v:shape>
                <o:OLEObject Type="Embed" ProgID="Equation.DSMT4" ShapeID="_x0000_i1030" DrawAspect="Content" ObjectID="_1263077182" r:id="rId17"/>
              </w:object>
            </w:r>
          </w:p>
        </w:tc>
      </w:tr>
      <w:tr w:rsidR="00373683" w:rsidRPr="00636A1B" w:rsidTr="00B20F56">
        <w:tc>
          <w:tcPr>
            <w:tcW w:w="2276" w:type="dxa"/>
          </w:tcPr>
          <w:p w:rsidR="00373683" w:rsidRPr="00636A1B" w:rsidRDefault="00373683" w:rsidP="00B20F56">
            <w:r w:rsidRPr="00636A1B">
              <w:t>зелено-желтый</w:t>
            </w:r>
          </w:p>
        </w:tc>
        <w:tc>
          <w:tcPr>
            <w:tcW w:w="4860" w:type="dxa"/>
          </w:tcPr>
          <w:p w:rsidR="00373683" w:rsidRPr="00636A1B" w:rsidRDefault="00373683" w:rsidP="00B20F56">
            <w:r w:rsidRPr="00636A1B">
              <w:rPr>
                <w:position w:val="-24"/>
              </w:rPr>
              <w:object w:dxaOrig="720" w:dyaOrig="620">
                <v:shape id="_x0000_i1031" type="#_x0000_t75" style="width:37.35pt;height:31.1pt" o:ole="">
                  <v:imagedata r:id="rId18" o:title=""/>
                </v:shape>
                <o:OLEObject Type="Embed" ProgID="Equation.DSMT4" ShapeID="_x0000_i1031" DrawAspect="Content" ObjectID="_1263077183" r:id="rId19"/>
              </w:object>
            </w:r>
          </w:p>
        </w:tc>
      </w:tr>
      <w:tr w:rsidR="00373683" w:rsidRPr="00636A1B" w:rsidTr="00B20F56">
        <w:tc>
          <w:tcPr>
            <w:tcW w:w="2276" w:type="dxa"/>
          </w:tcPr>
          <w:p w:rsidR="00373683" w:rsidRPr="00636A1B" w:rsidRDefault="00373683" w:rsidP="00B20F56">
            <w:r w:rsidRPr="00636A1B">
              <w:t>коричневый</w:t>
            </w:r>
          </w:p>
        </w:tc>
        <w:tc>
          <w:tcPr>
            <w:tcW w:w="4860" w:type="dxa"/>
          </w:tcPr>
          <w:p w:rsidR="00373683" w:rsidRPr="00636A1B" w:rsidRDefault="00373683" w:rsidP="00B20F56">
            <w:r w:rsidRPr="00636A1B">
              <w:rPr>
                <w:position w:val="-24"/>
              </w:rPr>
              <w:object w:dxaOrig="600" w:dyaOrig="620">
                <v:shape id="_x0000_i1032" type="#_x0000_t75" style="width:29.35pt;height:31.1pt" o:ole="">
                  <v:imagedata r:id="rId20" o:title=""/>
                </v:shape>
                <o:OLEObject Type="Embed" ProgID="Equation.DSMT4" ShapeID="_x0000_i1032" DrawAspect="Content" ObjectID="_1263077184" r:id="rId21"/>
              </w:object>
            </w:r>
          </w:p>
        </w:tc>
      </w:tr>
    </w:tbl>
    <w:p w:rsidR="00373683" w:rsidRPr="00636A1B" w:rsidRDefault="00373683" w:rsidP="00373683">
      <w:pPr>
        <w:ind w:left="709"/>
      </w:pPr>
    </w:p>
    <w:p w:rsidR="00373683" w:rsidRDefault="00373683" w:rsidP="00373683">
      <w:pPr>
        <w:numPr>
          <w:ilvl w:val="0"/>
          <w:numId w:val="1"/>
        </w:numPr>
      </w:pPr>
      <w:r w:rsidRPr="00636A1B">
        <w:t>Заполните пропуски, указав цвет созревших и перезревших плодов.</w:t>
      </w:r>
    </w:p>
    <w:p w:rsidR="00636A1B" w:rsidRPr="00636A1B" w:rsidRDefault="00636A1B" w:rsidP="00636A1B">
      <w:pPr>
        <w:ind w:left="1699"/>
      </w:pPr>
    </w:p>
    <w:tbl>
      <w:tblPr>
        <w:tblStyle w:val="a4"/>
        <w:tblW w:w="9675" w:type="dxa"/>
        <w:tblInd w:w="-176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05"/>
        <w:gridCol w:w="1922"/>
        <w:gridCol w:w="567"/>
        <w:gridCol w:w="1559"/>
        <w:gridCol w:w="1201"/>
        <w:gridCol w:w="854"/>
        <w:gridCol w:w="2267"/>
      </w:tblGrid>
      <w:tr w:rsidR="007A4F70" w:rsidRPr="00636A1B" w:rsidTr="00636A1B">
        <w:tc>
          <w:tcPr>
            <w:tcW w:w="9675" w:type="dxa"/>
            <w:gridSpan w:val="7"/>
          </w:tcPr>
          <w:p w:rsidR="00636A1B" w:rsidRPr="00636A1B" w:rsidRDefault="007A4F70" w:rsidP="00636A1B">
            <w:pPr>
              <w:pStyle w:val="a3"/>
              <w:jc w:val="center"/>
              <w:rPr>
                <w:b/>
              </w:rPr>
            </w:pPr>
            <w:r w:rsidRPr="00636A1B">
              <w:rPr>
                <w:b/>
              </w:rPr>
              <w:t>Плоды</w:t>
            </w:r>
            <w:r w:rsidR="00636A1B" w:rsidRPr="00636A1B">
              <w:rPr>
                <w:b/>
              </w:rPr>
              <w:br/>
            </w:r>
          </w:p>
        </w:tc>
      </w:tr>
      <w:tr w:rsidR="007A4F70" w:rsidRPr="00636A1B" w:rsidTr="00636A1B">
        <w:tc>
          <w:tcPr>
            <w:tcW w:w="9675" w:type="dxa"/>
            <w:gridSpan w:val="7"/>
          </w:tcPr>
          <w:p w:rsidR="007A4F70" w:rsidRPr="00636A1B" w:rsidRDefault="007A4F70" w:rsidP="00373683">
            <w:pPr>
              <w:pStyle w:val="a3"/>
            </w:pPr>
            <w:r w:rsidRPr="00636A1B">
              <w:t xml:space="preserve">Плоды </w:t>
            </w:r>
            <w:proofErr w:type="spellStart"/>
            <w:r w:rsidRPr="00636A1B">
              <w:t>джекфрута</w:t>
            </w:r>
            <w:proofErr w:type="spellEnd"/>
            <w:r w:rsidRPr="00636A1B">
              <w:t xml:space="preserve"> — самые большие съедобные плоды, произрастающие</w:t>
            </w:r>
          </w:p>
        </w:tc>
      </w:tr>
      <w:tr w:rsidR="007A4F70" w:rsidRPr="00636A1B" w:rsidTr="00636A1B"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7A4F70" w:rsidRPr="00636A1B" w:rsidRDefault="007A4F70" w:rsidP="00373683">
            <w:pPr>
              <w:pStyle w:val="a3"/>
            </w:pPr>
            <w:r w:rsidRPr="00636A1B">
              <w:t xml:space="preserve">на деревьях: длиной </w:t>
            </w:r>
            <w:proofErr w:type="gramStart"/>
            <w:r w:rsidRPr="00636A1B">
              <w:t>до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0" w:rsidRPr="00636A1B" w:rsidRDefault="007A4F70" w:rsidP="00373683">
            <w:pPr>
              <w:pStyle w:val="a3"/>
            </w:pP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4F70" w:rsidRPr="00636A1B" w:rsidRDefault="007A4F70" w:rsidP="00373683">
            <w:pPr>
              <w:pStyle w:val="a3"/>
            </w:pPr>
            <w:r w:rsidRPr="00636A1B">
              <w:t xml:space="preserve">см и диаметром </w:t>
            </w:r>
            <w:proofErr w:type="gramStart"/>
            <w:r w:rsidRPr="00636A1B">
              <w:t>до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0" w:rsidRPr="00636A1B" w:rsidRDefault="007A4F70" w:rsidP="007A4F70">
            <w:pPr>
              <w:pStyle w:val="a3"/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7A4F70" w:rsidRPr="00636A1B" w:rsidRDefault="007A4F70" w:rsidP="00373683">
            <w:pPr>
              <w:pStyle w:val="a3"/>
            </w:pPr>
            <w:r w:rsidRPr="00636A1B">
              <w:t xml:space="preserve">см, они весят </w:t>
            </w:r>
            <w:proofErr w:type="gramStart"/>
            <w:r w:rsidRPr="00636A1B">
              <w:t>до</w:t>
            </w:r>
            <w:proofErr w:type="gramEnd"/>
          </w:p>
        </w:tc>
      </w:tr>
      <w:tr w:rsidR="007A4F70" w:rsidRPr="00636A1B" w:rsidTr="00636A1B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0" w:rsidRPr="00636A1B" w:rsidRDefault="007A4F70" w:rsidP="00373683">
            <w:pPr>
              <w:pStyle w:val="a3"/>
            </w:pPr>
          </w:p>
        </w:tc>
        <w:tc>
          <w:tcPr>
            <w:tcW w:w="8370" w:type="dxa"/>
            <w:gridSpan w:val="6"/>
            <w:tcBorders>
              <w:left w:val="single" w:sz="4" w:space="0" w:color="auto"/>
            </w:tcBorders>
          </w:tcPr>
          <w:p w:rsidR="007A4F70" w:rsidRPr="00636A1B" w:rsidRDefault="007A4F70" w:rsidP="00373683">
            <w:pPr>
              <w:pStyle w:val="a3"/>
            </w:pPr>
            <w:proofErr w:type="gramStart"/>
            <w:r w:rsidRPr="00636A1B">
              <w:t>кг</w:t>
            </w:r>
            <w:proofErr w:type="gramEnd"/>
            <w:r w:rsidRPr="00636A1B">
              <w:t>.</w:t>
            </w:r>
          </w:p>
        </w:tc>
      </w:tr>
      <w:tr w:rsidR="007A4F70" w:rsidRPr="00636A1B" w:rsidTr="00636A1B">
        <w:tc>
          <w:tcPr>
            <w:tcW w:w="9675" w:type="dxa"/>
            <w:gridSpan w:val="7"/>
          </w:tcPr>
          <w:p w:rsidR="007A4F70" w:rsidRPr="00636A1B" w:rsidRDefault="007A4F70" w:rsidP="00373683">
            <w:pPr>
              <w:pStyle w:val="a3"/>
            </w:pPr>
            <w:r w:rsidRPr="00636A1B">
              <w:t xml:space="preserve">Их толстая кожура покрыта </w:t>
            </w:r>
            <w:proofErr w:type="gramStart"/>
            <w:r w:rsidRPr="00636A1B">
              <w:t>многочисленными</w:t>
            </w:r>
            <w:proofErr w:type="gramEnd"/>
            <w:r w:rsidRPr="00636A1B">
              <w:t xml:space="preserve"> конусообразными  </w:t>
            </w:r>
          </w:p>
        </w:tc>
      </w:tr>
      <w:tr w:rsidR="007A4F70" w:rsidRPr="00636A1B" w:rsidTr="00636A1B">
        <w:tc>
          <w:tcPr>
            <w:tcW w:w="5353" w:type="dxa"/>
            <w:gridSpan w:val="4"/>
            <w:tcBorders>
              <w:right w:val="single" w:sz="4" w:space="0" w:color="auto"/>
            </w:tcBorders>
          </w:tcPr>
          <w:p w:rsidR="007A4F70" w:rsidRPr="00636A1B" w:rsidRDefault="007A4F70" w:rsidP="007A4F70">
            <w:pPr>
              <w:pStyle w:val="a3"/>
              <w:tabs>
                <w:tab w:val="right" w:pos="5137"/>
              </w:tabs>
            </w:pPr>
            <w:r w:rsidRPr="00636A1B">
              <w:t>выступами. Молодые плоды</w:t>
            </w:r>
            <w:r w:rsidRPr="00636A1B">
              <w:tab/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0" w:rsidRPr="00636A1B" w:rsidRDefault="007A4F70" w:rsidP="00373683">
            <w:pPr>
              <w:pStyle w:val="a3"/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7A4F70" w:rsidRPr="00636A1B" w:rsidRDefault="007A4F70" w:rsidP="00373683">
            <w:pPr>
              <w:pStyle w:val="a3"/>
            </w:pPr>
            <w:r w:rsidRPr="00636A1B">
              <w:t>, при созревании</w:t>
            </w:r>
          </w:p>
        </w:tc>
      </w:tr>
      <w:tr w:rsidR="007A4F70" w:rsidRPr="00636A1B" w:rsidTr="00636A1B"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7A4F70" w:rsidRPr="00636A1B" w:rsidRDefault="007A4F70" w:rsidP="007A4F70">
            <w:pPr>
              <w:pStyle w:val="a3"/>
              <w:tabs>
                <w:tab w:val="left" w:pos="2310"/>
              </w:tabs>
            </w:pPr>
            <w:r w:rsidRPr="00636A1B">
              <w:t>становятся</w:t>
            </w:r>
            <w:r w:rsidRPr="00636A1B"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0" w:rsidRPr="00636A1B" w:rsidRDefault="00E91156" w:rsidP="00373683">
            <w:pPr>
              <w:pStyle w:val="a3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2</m:t>
                    </m:r>
                  </m:num>
                  <m:den>
                    <m:r>
                      <w:rPr>
                        <w:rFonts w:asci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0" w:rsidRPr="00636A1B" w:rsidRDefault="007A4F70" w:rsidP="00373683">
            <w:pPr>
              <w:pStyle w:val="a3"/>
            </w:pPr>
          </w:p>
        </w:tc>
        <w:tc>
          <w:tcPr>
            <w:tcW w:w="4322" w:type="dxa"/>
            <w:gridSpan w:val="3"/>
            <w:tcBorders>
              <w:left w:val="single" w:sz="4" w:space="0" w:color="auto"/>
            </w:tcBorders>
          </w:tcPr>
          <w:p w:rsidR="007A4F70" w:rsidRPr="00636A1B" w:rsidRDefault="007A4F70" w:rsidP="00373683">
            <w:pPr>
              <w:pStyle w:val="a3"/>
            </w:pPr>
            <w:r w:rsidRPr="00636A1B">
              <w:t>. Кожура и семена зрелого плода</w:t>
            </w:r>
          </w:p>
        </w:tc>
      </w:tr>
      <w:tr w:rsidR="007A4F70" w:rsidRPr="00636A1B" w:rsidTr="00636A1B">
        <w:tc>
          <w:tcPr>
            <w:tcW w:w="9675" w:type="dxa"/>
            <w:gridSpan w:val="7"/>
          </w:tcPr>
          <w:p w:rsidR="007A4F70" w:rsidRPr="00636A1B" w:rsidRDefault="007A4F70" w:rsidP="00373683">
            <w:pPr>
              <w:pStyle w:val="a3"/>
            </w:pPr>
            <w:r w:rsidRPr="00636A1B">
              <w:t xml:space="preserve">издают сильный неприятный запах, напоминающий запах гнилого лука, тогда как мякоть пахнет приятно, похоже на банан и ананас. Перезрелый   </w:t>
            </w:r>
          </w:p>
        </w:tc>
      </w:tr>
      <w:tr w:rsidR="007A4F70" w:rsidRPr="00636A1B" w:rsidTr="00636A1B"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7A4F70" w:rsidRPr="00636A1B" w:rsidRDefault="007A4F70" w:rsidP="00373683">
            <w:pPr>
              <w:pStyle w:val="a3"/>
            </w:pPr>
            <w:r w:rsidRPr="00636A1B">
              <w:t xml:space="preserve">плод становится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0" w:rsidRPr="00636A1B" w:rsidRDefault="007A4F70" w:rsidP="007A4F70">
            <w:pPr>
              <w:pStyle w:val="a3"/>
            </w:pPr>
            <m:oMathPara>
              <m:oMath>
                <m:r>
                  <w:rPr>
                    <w:rFonts w:ascii="Cambria Math"/>
                  </w:rPr>
                  <m:t>7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0" w:rsidRPr="00636A1B" w:rsidRDefault="007A4F70" w:rsidP="00373683">
            <w:pPr>
              <w:pStyle w:val="a3"/>
            </w:pPr>
          </w:p>
        </w:tc>
        <w:tc>
          <w:tcPr>
            <w:tcW w:w="4322" w:type="dxa"/>
            <w:gridSpan w:val="3"/>
            <w:tcBorders>
              <w:left w:val="single" w:sz="4" w:space="0" w:color="auto"/>
            </w:tcBorders>
          </w:tcPr>
          <w:p w:rsidR="007A4F70" w:rsidRPr="00636A1B" w:rsidRDefault="007A4F70" w:rsidP="00373683">
            <w:pPr>
              <w:pStyle w:val="a3"/>
            </w:pPr>
            <w:r w:rsidRPr="00636A1B">
              <w:t>и быстро портится, но в</w:t>
            </w:r>
          </w:p>
        </w:tc>
      </w:tr>
      <w:tr w:rsidR="007A4F70" w:rsidRPr="00636A1B" w:rsidTr="00636A1B">
        <w:tc>
          <w:tcPr>
            <w:tcW w:w="9675" w:type="dxa"/>
            <w:gridSpan w:val="7"/>
          </w:tcPr>
          <w:p w:rsidR="007A4F70" w:rsidRPr="00636A1B" w:rsidRDefault="007A4F70" w:rsidP="00373683">
            <w:pPr>
              <w:pStyle w:val="a3"/>
            </w:pPr>
            <w:proofErr w:type="gramStart"/>
            <w:r w:rsidRPr="00636A1B">
              <w:t>холодильнике</w:t>
            </w:r>
            <w:proofErr w:type="gramEnd"/>
            <w:r w:rsidRPr="00636A1B">
              <w:t xml:space="preserve"> его можно хранить 1—2 месяца.</w:t>
            </w:r>
          </w:p>
        </w:tc>
      </w:tr>
    </w:tbl>
    <w:p w:rsidR="00373683" w:rsidRPr="00636A1B" w:rsidRDefault="00373683" w:rsidP="00373683">
      <w:pPr>
        <w:pStyle w:val="a3"/>
      </w:pPr>
    </w:p>
    <w:p w:rsidR="00373683" w:rsidRPr="00636A1B" w:rsidRDefault="00373683" w:rsidP="00373683">
      <w:pPr>
        <w:pStyle w:val="a3"/>
        <w:numPr>
          <w:ilvl w:val="0"/>
          <w:numId w:val="1"/>
        </w:numPr>
      </w:pPr>
      <w:r w:rsidRPr="00636A1B">
        <w:t>Определите местоположение фрагмента рисунка. Для этого решите задачу:</w:t>
      </w:r>
    </w:p>
    <w:p w:rsidR="00373683" w:rsidRPr="00636A1B" w:rsidRDefault="00373683" w:rsidP="00373683">
      <w:pPr>
        <w:pStyle w:val="a3"/>
        <w:ind w:left="709"/>
      </w:pPr>
      <w:r w:rsidRPr="00636A1B">
        <w:t xml:space="preserve">За один час мастер красит </w:t>
      </w:r>
      <w:r w:rsidRPr="00636A1B">
        <w:rPr>
          <w:position w:val="-24"/>
        </w:rPr>
        <w:object w:dxaOrig="360" w:dyaOrig="620">
          <v:shape id="_x0000_i1033" type="#_x0000_t75" style="width:17.8pt;height:31.1pt" o:ole="">
            <v:imagedata r:id="rId22" o:title=""/>
          </v:shape>
          <o:OLEObject Type="Embed" ProgID="Equation.DSMT4" ShapeID="_x0000_i1033" DrawAspect="Content" ObjectID="_1263077185" r:id="rId23"/>
        </w:object>
      </w:r>
      <w:proofErr w:type="gramStart"/>
      <w:r w:rsidRPr="00636A1B">
        <w:t>м</w:t>
      </w:r>
      <w:proofErr w:type="gramEnd"/>
      <w:r w:rsidRPr="00636A1B">
        <w:t xml:space="preserve"> забора. Сколько метров забора он покрасит за </w:t>
      </w:r>
      <w:r w:rsidRPr="00636A1B">
        <w:rPr>
          <w:position w:val="-24"/>
        </w:rPr>
        <w:object w:dxaOrig="220" w:dyaOrig="620">
          <v:shape id="_x0000_i1034" type="#_x0000_t75" style="width:11.55pt;height:31.1pt" o:ole="">
            <v:imagedata r:id="rId24" o:title=""/>
          </v:shape>
          <o:OLEObject Type="Embed" ProgID="Equation.DSMT4" ShapeID="_x0000_i1034" DrawAspect="Content" ObjectID="_1263077186" r:id="rId25"/>
        </w:object>
      </w:r>
      <w:proofErr w:type="gramStart"/>
      <w:r w:rsidRPr="00636A1B">
        <w:t>ч</w:t>
      </w:r>
      <w:proofErr w:type="gramEnd"/>
      <w:r w:rsidRPr="00636A1B">
        <w:t xml:space="preserve">? </w:t>
      </w:r>
    </w:p>
    <w:p w:rsidR="00636A1B" w:rsidRPr="00636A1B" w:rsidRDefault="00636A1B">
      <w:pPr>
        <w:spacing w:after="200" w:line="276" w:lineRule="auto"/>
      </w:pPr>
      <w:r w:rsidRPr="00636A1B">
        <w:br w:type="page"/>
      </w:r>
    </w:p>
    <w:p w:rsidR="00373683" w:rsidRPr="00636A1B" w:rsidRDefault="00373683" w:rsidP="00636A1B">
      <w:pPr>
        <w:pStyle w:val="2"/>
        <w:numPr>
          <w:ilvl w:val="0"/>
          <w:numId w:val="2"/>
        </w:numPr>
        <w:rPr>
          <w:b w:val="0"/>
          <w:sz w:val="24"/>
          <w:szCs w:val="24"/>
        </w:rPr>
      </w:pPr>
      <w:r w:rsidRPr="00636A1B">
        <w:rPr>
          <w:b w:val="0"/>
          <w:sz w:val="24"/>
          <w:szCs w:val="24"/>
        </w:rPr>
        <w:lastRenderedPageBreak/>
        <w:t>Подставьте полученные ответы в прямоугольники и выполните действия:</w:t>
      </w:r>
    </w:p>
    <w:p w:rsidR="00373683" w:rsidRPr="00636A1B" w:rsidRDefault="00373683" w:rsidP="00373683">
      <w:pPr>
        <w:pStyle w:val="2"/>
        <w:ind w:firstLine="709"/>
        <w:jc w:val="center"/>
        <w:rPr>
          <w:rStyle w:val="mw-headline"/>
          <w:sz w:val="24"/>
          <w:szCs w:val="24"/>
        </w:rPr>
      </w:pPr>
      <w:r w:rsidRPr="00636A1B">
        <w:rPr>
          <w:noProof/>
          <w:sz w:val="24"/>
          <w:szCs w:val="24"/>
        </w:rPr>
        <w:drawing>
          <wp:inline distT="0" distB="0" distL="0" distR="0">
            <wp:extent cx="5763768" cy="2295144"/>
            <wp:effectExtent l="19050" t="0" r="8382" b="0"/>
            <wp:docPr id="1" name="Рисунок 0" descr="Использ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пользование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768" cy="229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683" w:rsidRPr="00636A1B" w:rsidRDefault="00373683" w:rsidP="00373683">
      <w:pPr>
        <w:pStyle w:val="2"/>
        <w:numPr>
          <w:ilvl w:val="0"/>
          <w:numId w:val="2"/>
        </w:numPr>
        <w:rPr>
          <w:rStyle w:val="mw-headline"/>
          <w:b w:val="0"/>
          <w:sz w:val="24"/>
          <w:szCs w:val="24"/>
        </w:rPr>
      </w:pPr>
      <w:r w:rsidRPr="00636A1B">
        <w:rPr>
          <w:rStyle w:val="mw-headline"/>
          <w:b w:val="0"/>
          <w:sz w:val="24"/>
          <w:szCs w:val="24"/>
        </w:rPr>
        <w:t>Заполните пропуски в тексте, определив страны по таблице:</w:t>
      </w:r>
    </w:p>
    <w:tbl>
      <w:tblPr>
        <w:tblStyle w:val="a4"/>
        <w:tblW w:w="0" w:type="auto"/>
        <w:tblLook w:val="01E0"/>
      </w:tblPr>
      <w:tblGrid>
        <w:gridCol w:w="828"/>
        <w:gridCol w:w="2160"/>
        <w:gridCol w:w="202"/>
        <w:gridCol w:w="3190"/>
        <w:gridCol w:w="1394"/>
        <w:gridCol w:w="1797"/>
      </w:tblGrid>
      <w:tr w:rsidR="00373683" w:rsidRPr="00636A1B" w:rsidTr="00373683">
        <w:trPr>
          <w:gridBefore w:val="1"/>
          <w:gridAfter w:val="1"/>
          <w:wBefore w:w="828" w:type="dxa"/>
          <w:wAfter w:w="1797" w:type="dxa"/>
        </w:trPr>
        <w:tc>
          <w:tcPr>
            <w:tcW w:w="2160" w:type="dxa"/>
          </w:tcPr>
          <w:p w:rsidR="00373683" w:rsidRPr="00636A1B" w:rsidRDefault="00373683" w:rsidP="00B20F56">
            <w:pPr>
              <w:pStyle w:val="2"/>
              <w:outlineLvl w:val="1"/>
              <w:rPr>
                <w:rStyle w:val="mw-headline"/>
                <w:b w:val="0"/>
                <w:sz w:val="24"/>
                <w:szCs w:val="24"/>
              </w:rPr>
            </w:pPr>
            <w:r w:rsidRPr="00636A1B">
              <w:rPr>
                <w:rStyle w:val="mw-headline"/>
                <w:b w:val="0"/>
                <w:sz w:val="24"/>
                <w:szCs w:val="24"/>
              </w:rPr>
              <w:t>34</w:t>
            </w:r>
          </w:p>
        </w:tc>
        <w:tc>
          <w:tcPr>
            <w:tcW w:w="4786" w:type="dxa"/>
            <w:gridSpan w:val="3"/>
          </w:tcPr>
          <w:p w:rsidR="00373683" w:rsidRPr="00636A1B" w:rsidRDefault="00373683" w:rsidP="00B20F56">
            <w:pPr>
              <w:pStyle w:val="2"/>
              <w:outlineLvl w:val="1"/>
              <w:rPr>
                <w:rStyle w:val="mw-headline"/>
                <w:b w:val="0"/>
                <w:sz w:val="24"/>
                <w:szCs w:val="24"/>
              </w:rPr>
            </w:pPr>
            <w:r w:rsidRPr="00636A1B">
              <w:rPr>
                <w:rStyle w:val="mw-headline"/>
                <w:b w:val="0"/>
                <w:sz w:val="24"/>
                <w:szCs w:val="24"/>
              </w:rPr>
              <w:t>Китай</w:t>
            </w:r>
          </w:p>
        </w:tc>
      </w:tr>
      <w:tr w:rsidR="00373683" w:rsidRPr="00636A1B" w:rsidTr="00373683">
        <w:trPr>
          <w:gridBefore w:val="1"/>
          <w:gridAfter w:val="1"/>
          <w:wBefore w:w="828" w:type="dxa"/>
          <w:wAfter w:w="1797" w:type="dxa"/>
        </w:trPr>
        <w:tc>
          <w:tcPr>
            <w:tcW w:w="2160" w:type="dxa"/>
          </w:tcPr>
          <w:p w:rsidR="00373683" w:rsidRPr="00636A1B" w:rsidRDefault="00373683" w:rsidP="00B20F56">
            <w:pPr>
              <w:pStyle w:val="2"/>
              <w:outlineLvl w:val="1"/>
              <w:rPr>
                <w:rStyle w:val="mw-headline"/>
                <w:b w:val="0"/>
                <w:sz w:val="24"/>
                <w:szCs w:val="24"/>
              </w:rPr>
            </w:pPr>
            <w:r w:rsidRPr="00636A1B">
              <w:rPr>
                <w:rStyle w:val="mw-headline"/>
                <w:b w:val="0"/>
                <w:sz w:val="24"/>
                <w:szCs w:val="24"/>
              </w:rPr>
              <w:t>17</w:t>
            </w:r>
          </w:p>
        </w:tc>
        <w:tc>
          <w:tcPr>
            <w:tcW w:w="4786" w:type="dxa"/>
            <w:gridSpan w:val="3"/>
          </w:tcPr>
          <w:p w:rsidR="00373683" w:rsidRPr="00636A1B" w:rsidRDefault="00373683" w:rsidP="00B20F56">
            <w:pPr>
              <w:pStyle w:val="2"/>
              <w:outlineLvl w:val="1"/>
              <w:rPr>
                <w:rStyle w:val="mw-headline"/>
                <w:b w:val="0"/>
                <w:sz w:val="24"/>
                <w:szCs w:val="24"/>
              </w:rPr>
            </w:pPr>
            <w:r w:rsidRPr="00636A1B">
              <w:rPr>
                <w:rStyle w:val="mw-headline"/>
                <w:b w:val="0"/>
                <w:sz w:val="24"/>
                <w:szCs w:val="24"/>
              </w:rPr>
              <w:t>Индия</w:t>
            </w:r>
          </w:p>
        </w:tc>
      </w:tr>
      <w:tr w:rsidR="00373683" w:rsidRPr="00636A1B" w:rsidTr="00373683">
        <w:trPr>
          <w:gridBefore w:val="1"/>
          <w:gridAfter w:val="1"/>
          <w:wBefore w:w="828" w:type="dxa"/>
          <w:wAfter w:w="1797" w:type="dxa"/>
        </w:trPr>
        <w:tc>
          <w:tcPr>
            <w:tcW w:w="2160" w:type="dxa"/>
          </w:tcPr>
          <w:p w:rsidR="00373683" w:rsidRPr="00636A1B" w:rsidRDefault="00373683" w:rsidP="00B20F56">
            <w:pPr>
              <w:pStyle w:val="2"/>
              <w:outlineLvl w:val="1"/>
              <w:rPr>
                <w:rStyle w:val="mw-headline"/>
                <w:b w:val="0"/>
                <w:sz w:val="24"/>
                <w:szCs w:val="24"/>
              </w:rPr>
            </w:pPr>
            <w:r w:rsidRPr="00636A1B">
              <w:rPr>
                <w:rStyle w:val="mw-headline"/>
                <w:b w:val="0"/>
                <w:sz w:val="24"/>
                <w:szCs w:val="24"/>
              </w:rPr>
              <w:t>79</w:t>
            </w:r>
          </w:p>
        </w:tc>
        <w:tc>
          <w:tcPr>
            <w:tcW w:w="4786" w:type="dxa"/>
            <w:gridSpan w:val="3"/>
          </w:tcPr>
          <w:p w:rsidR="00373683" w:rsidRPr="00636A1B" w:rsidRDefault="00373683" w:rsidP="00B20F56">
            <w:pPr>
              <w:pStyle w:val="2"/>
              <w:outlineLvl w:val="1"/>
              <w:rPr>
                <w:rStyle w:val="mw-headline"/>
                <w:b w:val="0"/>
                <w:sz w:val="24"/>
                <w:szCs w:val="24"/>
              </w:rPr>
            </w:pPr>
            <w:r w:rsidRPr="00636A1B">
              <w:rPr>
                <w:rStyle w:val="mw-headline"/>
                <w:b w:val="0"/>
                <w:sz w:val="24"/>
                <w:szCs w:val="24"/>
              </w:rPr>
              <w:t>Бангладеш</w:t>
            </w:r>
          </w:p>
        </w:tc>
      </w:tr>
      <w:tr w:rsidR="00373683" w:rsidRPr="00636A1B" w:rsidTr="00373683">
        <w:trPr>
          <w:gridBefore w:val="1"/>
          <w:gridAfter w:val="1"/>
          <w:wBefore w:w="828" w:type="dxa"/>
          <w:wAfter w:w="1797" w:type="dxa"/>
        </w:trPr>
        <w:tc>
          <w:tcPr>
            <w:tcW w:w="2160" w:type="dxa"/>
          </w:tcPr>
          <w:p w:rsidR="00373683" w:rsidRPr="00636A1B" w:rsidRDefault="00373683" w:rsidP="00B20F56">
            <w:pPr>
              <w:pStyle w:val="2"/>
              <w:outlineLvl w:val="1"/>
              <w:rPr>
                <w:rStyle w:val="mw-headline"/>
                <w:b w:val="0"/>
                <w:sz w:val="24"/>
                <w:szCs w:val="24"/>
              </w:rPr>
            </w:pPr>
            <w:r w:rsidRPr="00636A1B">
              <w:rPr>
                <w:rStyle w:val="mw-headline"/>
                <w:b w:val="0"/>
                <w:sz w:val="24"/>
                <w:szCs w:val="24"/>
              </w:rPr>
              <w:t>791,8</w:t>
            </w:r>
          </w:p>
        </w:tc>
        <w:tc>
          <w:tcPr>
            <w:tcW w:w="4786" w:type="dxa"/>
            <w:gridSpan w:val="3"/>
          </w:tcPr>
          <w:p w:rsidR="00373683" w:rsidRPr="00636A1B" w:rsidRDefault="00373683" w:rsidP="00B20F56">
            <w:pPr>
              <w:pStyle w:val="2"/>
              <w:outlineLvl w:val="1"/>
              <w:rPr>
                <w:rStyle w:val="mw-headline"/>
                <w:b w:val="0"/>
                <w:sz w:val="24"/>
                <w:szCs w:val="24"/>
              </w:rPr>
            </w:pPr>
            <w:r w:rsidRPr="00636A1B">
              <w:rPr>
                <w:rStyle w:val="mw-headline"/>
                <w:b w:val="0"/>
                <w:sz w:val="24"/>
                <w:szCs w:val="24"/>
              </w:rPr>
              <w:t>США</w:t>
            </w:r>
          </w:p>
        </w:tc>
      </w:tr>
      <w:tr w:rsidR="00373683" w:rsidRPr="00636A1B" w:rsidTr="00373683">
        <w:trPr>
          <w:gridBefore w:val="1"/>
          <w:gridAfter w:val="1"/>
          <w:wBefore w:w="828" w:type="dxa"/>
          <w:wAfter w:w="1797" w:type="dxa"/>
        </w:trPr>
        <w:tc>
          <w:tcPr>
            <w:tcW w:w="6946" w:type="dxa"/>
            <w:gridSpan w:val="4"/>
            <w:tcBorders>
              <w:left w:val="nil"/>
              <w:right w:val="nil"/>
            </w:tcBorders>
          </w:tcPr>
          <w:p w:rsidR="00373683" w:rsidRPr="00636A1B" w:rsidRDefault="00373683" w:rsidP="00B20F56">
            <w:pPr>
              <w:pStyle w:val="2"/>
              <w:outlineLvl w:val="1"/>
              <w:rPr>
                <w:rStyle w:val="mw-headline"/>
                <w:b w:val="0"/>
                <w:sz w:val="24"/>
                <w:szCs w:val="24"/>
              </w:rPr>
            </w:pPr>
          </w:p>
        </w:tc>
      </w:tr>
      <w:tr w:rsidR="00373683" w:rsidRPr="00636A1B" w:rsidTr="00373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683" w:rsidRPr="00636A1B" w:rsidRDefault="00373683" w:rsidP="00373683">
            <w:pPr>
              <w:jc w:val="center"/>
              <w:rPr>
                <w:b/>
              </w:rPr>
            </w:pPr>
          </w:p>
          <w:p w:rsidR="00373683" w:rsidRPr="00636A1B" w:rsidRDefault="00373683" w:rsidP="00373683">
            <w:pPr>
              <w:jc w:val="center"/>
              <w:rPr>
                <w:b/>
              </w:rPr>
            </w:pPr>
            <w:r w:rsidRPr="00636A1B">
              <w:rPr>
                <w:b/>
              </w:rPr>
              <w:t>Использование</w:t>
            </w:r>
          </w:p>
          <w:p w:rsidR="00373683" w:rsidRPr="00636A1B" w:rsidRDefault="00373683" w:rsidP="00373683">
            <w:pPr>
              <w:jc w:val="center"/>
              <w:rPr>
                <w:b/>
              </w:rPr>
            </w:pPr>
          </w:p>
        </w:tc>
      </w:tr>
      <w:tr w:rsidR="00373683" w:rsidRPr="00636A1B" w:rsidTr="00373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5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73683" w:rsidRPr="00636A1B" w:rsidRDefault="00373683" w:rsidP="00373683">
            <w:pPr>
              <w:jc w:val="both"/>
            </w:pPr>
            <w:proofErr w:type="spellStart"/>
            <w:r w:rsidRPr="00636A1B">
              <w:t>Джекфрут</w:t>
            </w:r>
            <w:proofErr w:type="spellEnd"/>
            <w:r w:rsidRPr="00636A1B">
              <w:t xml:space="preserve"> широко используется в местной кулинарии, как </w:t>
            </w:r>
            <w:proofErr w:type="gramStart"/>
            <w:r w:rsidRPr="00636A1B">
              <w:t>спелый</w:t>
            </w:r>
            <w:proofErr w:type="gramEnd"/>
            <w:r w:rsidRPr="00636A1B">
              <w:t xml:space="preserve">, так и незрелый. Незрелые плоды используют как овощи — их варят, жарят и тушат. Спелые плоды едят в свежем виде, варят джем, компоты, из них делают салаты и десерты. Вкус его похож на дыню, манго и папайю. </w:t>
            </w:r>
            <w:r w:rsidRPr="00636A1B">
              <w:br/>
              <w:t xml:space="preserve">Плоды </w:t>
            </w:r>
            <w:proofErr w:type="spellStart"/>
            <w:r w:rsidRPr="00636A1B">
              <w:t>джекфрута</w:t>
            </w:r>
            <w:proofErr w:type="spellEnd"/>
            <w:r w:rsidRPr="00636A1B">
              <w:t xml:space="preserve"> очень питательны, поэтому (и из-за дешевизны) </w:t>
            </w:r>
            <w:proofErr w:type="gramStart"/>
            <w:r w:rsidRPr="00636A1B">
              <w:t>в</w:t>
            </w:r>
            <w:proofErr w:type="gramEnd"/>
          </w:p>
        </w:tc>
      </w:tr>
      <w:tr w:rsidR="00373683" w:rsidRPr="00636A1B" w:rsidTr="00373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3" w:rsidRPr="00636A1B" w:rsidRDefault="00373683" w:rsidP="00373683">
            <w:pPr>
              <w:jc w:val="center"/>
            </w:pPr>
          </w:p>
        </w:tc>
        <w:tc>
          <w:tcPr>
            <w:tcW w:w="63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3683" w:rsidRPr="00636A1B" w:rsidRDefault="00373683" w:rsidP="00373683">
            <w:r w:rsidRPr="00636A1B">
              <w:t>его называют «хлебом для бедных». Древесина</w:t>
            </w:r>
          </w:p>
        </w:tc>
      </w:tr>
      <w:tr w:rsidR="00373683" w:rsidRPr="00636A1B" w:rsidTr="00373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5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73683" w:rsidRPr="00636A1B" w:rsidRDefault="00373683" w:rsidP="00373683">
            <w:r w:rsidRPr="00636A1B">
              <w:t xml:space="preserve">используется для построек и изготовления мебели, музыкальных инструментов. </w:t>
            </w:r>
            <w:r w:rsidRPr="00636A1B">
              <w:br/>
            </w:r>
          </w:p>
        </w:tc>
      </w:tr>
      <w:tr w:rsidR="00373683" w:rsidRPr="00636A1B" w:rsidTr="00373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63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3" w:rsidRPr="00636A1B" w:rsidRDefault="00373683" w:rsidP="00373683">
            <w:proofErr w:type="spellStart"/>
            <w:r w:rsidRPr="00636A1B">
              <w:t>Джекфрут</w:t>
            </w:r>
            <w:proofErr w:type="spellEnd"/>
            <w:r w:rsidRPr="00636A1B">
              <w:t xml:space="preserve"> является национальным фруктом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3" w:rsidRPr="00636A1B" w:rsidRDefault="00373683" w:rsidP="00373683"/>
        </w:tc>
      </w:tr>
    </w:tbl>
    <w:p w:rsidR="00373683" w:rsidRPr="00636A1B" w:rsidRDefault="00373683" w:rsidP="00373683">
      <w:pPr>
        <w:ind w:firstLine="709"/>
      </w:pPr>
    </w:p>
    <w:p w:rsidR="00636A1B" w:rsidRDefault="00636A1B" w:rsidP="00373683">
      <w:pPr>
        <w:ind w:firstLine="709"/>
      </w:pPr>
    </w:p>
    <w:p w:rsidR="00636A1B" w:rsidRDefault="00636A1B" w:rsidP="00373683">
      <w:pPr>
        <w:ind w:firstLine="709"/>
      </w:pPr>
    </w:p>
    <w:p w:rsidR="00373683" w:rsidRPr="00636A1B" w:rsidRDefault="00373683" w:rsidP="00373683">
      <w:pPr>
        <w:ind w:firstLine="709"/>
      </w:pPr>
      <w:r w:rsidRPr="00636A1B">
        <w:t xml:space="preserve">3. </w:t>
      </w:r>
      <w:r w:rsidRPr="00636A1B">
        <w:tab/>
        <w:t xml:space="preserve">Укажите местоположение фрагмента рисунка. Для этого определите, какое расстояние пройдет поезд со скоростью </w:t>
      </w:r>
      <w:smartTag w:uri="urn:schemas-microsoft-com:office:smarttags" w:element="metricconverter">
        <w:smartTagPr>
          <w:attr w:name="ProductID" w:val="75 км/ч"/>
        </w:smartTagPr>
        <w:r w:rsidRPr="00636A1B">
          <w:t>75 км/ч</w:t>
        </w:r>
      </w:smartTag>
      <w:r w:rsidRPr="00636A1B">
        <w:t xml:space="preserve"> за </w:t>
      </w:r>
      <w:r w:rsidRPr="00636A1B">
        <w:rPr>
          <w:position w:val="-24"/>
        </w:rPr>
        <w:object w:dxaOrig="220" w:dyaOrig="620">
          <v:shape id="_x0000_i1035" type="#_x0000_t75" style="width:11.55pt;height:31.1pt" o:ole="">
            <v:imagedata r:id="rId27" o:title=""/>
          </v:shape>
          <o:OLEObject Type="Embed" ProgID="Equation.DSMT4" ShapeID="_x0000_i1035" DrawAspect="Content" ObjectID="_1263077187" r:id="rId28"/>
        </w:object>
      </w:r>
      <w:r w:rsidRPr="00636A1B">
        <w:t xml:space="preserve">ч? </w:t>
      </w:r>
    </w:p>
    <w:p w:rsidR="00AE6865" w:rsidRPr="00636A1B" w:rsidRDefault="00AE6865"/>
    <w:sectPr w:rsidR="00AE6865" w:rsidRPr="00636A1B" w:rsidSect="00AE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35411"/>
    <w:multiLevelType w:val="hybridMultilevel"/>
    <w:tmpl w:val="AE660390"/>
    <w:lvl w:ilvl="0" w:tplc="3CAAA4E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3AC350F"/>
    <w:multiLevelType w:val="hybridMultilevel"/>
    <w:tmpl w:val="B720C49E"/>
    <w:lvl w:ilvl="0" w:tplc="076C236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73683"/>
    <w:rsid w:val="00373683"/>
    <w:rsid w:val="00636A1B"/>
    <w:rsid w:val="007A4F70"/>
    <w:rsid w:val="00876B1C"/>
    <w:rsid w:val="00AE6865"/>
    <w:rsid w:val="00C77E8B"/>
    <w:rsid w:val="00E9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736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736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36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736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mw-headline">
    <w:name w:val="mw-headline"/>
    <w:basedOn w:val="a0"/>
    <w:rsid w:val="00373683"/>
  </w:style>
  <w:style w:type="paragraph" w:styleId="a3">
    <w:name w:val="Normal (Web)"/>
    <w:basedOn w:val="a"/>
    <w:rsid w:val="00373683"/>
    <w:pPr>
      <w:spacing w:before="100" w:beforeAutospacing="1" w:after="100" w:afterAutospacing="1"/>
    </w:pPr>
  </w:style>
  <w:style w:type="table" w:styleId="a4">
    <w:name w:val="Table Grid"/>
    <w:basedOn w:val="a1"/>
    <w:rsid w:val="00373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36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68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7A4F7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2008-01-28T21:38:00Z</dcterms:created>
  <dcterms:modified xsi:type="dcterms:W3CDTF">2008-01-28T23:00:00Z</dcterms:modified>
</cp:coreProperties>
</file>