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2D" w:rsidRPr="00F10AF4" w:rsidRDefault="00362E2D" w:rsidP="00362E2D">
      <w:pPr>
        <w:pStyle w:val="a3"/>
        <w:rPr>
          <w:sz w:val="24"/>
          <w:szCs w:val="24"/>
          <w:u w:val="single"/>
        </w:rPr>
      </w:pPr>
      <w:r w:rsidRPr="00F10AF4">
        <w:rPr>
          <w:sz w:val="24"/>
          <w:szCs w:val="24"/>
          <w:u w:val="single"/>
        </w:rPr>
        <w:t>Тест. Вариант 1.</w:t>
      </w:r>
    </w:p>
    <w:p w:rsidR="00362E2D" w:rsidRDefault="00362E2D" w:rsidP="00362E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Самой низкой теплопроводностью обладает вакуум.</w:t>
      </w:r>
    </w:p>
    <w:p w:rsidR="00362E2D" w:rsidRDefault="00362E2D" w:rsidP="00362E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Вата, железо. Из перечисленных веществ вата имеет наименьшую теплопроводность.</w:t>
      </w:r>
    </w:p>
    <w:p w:rsidR="00362E2D" w:rsidRDefault="00362E2D" w:rsidP="00362E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 горячего утюга к разглаживаемой рубашке энергия передается в основном теплопроводностью.</w:t>
      </w:r>
    </w:p>
    <w:p w:rsidR="00362E2D" w:rsidRDefault="00362E2D" w:rsidP="00362E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Бумажная вертушка может крутиться не только над пламенем свечи, но и над пламенем горелки, батареей.</w:t>
      </w:r>
    </w:p>
    <w:p w:rsidR="00362E2D" w:rsidRDefault="00362E2D" w:rsidP="00362E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Жидкость, находящаяся в </w:t>
      </w:r>
      <w:r w:rsidR="004F486B">
        <w:rPr>
          <w:sz w:val="24"/>
          <w:szCs w:val="24"/>
        </w:rPr>
        <w:t xml:space="preserve">первой </w:t>
      </w:r>
      <w:r>
        <w:rPr>
          <w:sz w:val="24"/>
          <w:szCs w:val="24"/>
        </w:rPr>
        <w:t>кастрюле охладится быстрее</w:t>
      </w:r>
      <w:r w:rsidR="004F486B">
        <w:rPr>
          <w:sz w:val="24"/>
          <w:szCs w:val="24"/>
        </w:rPr>
        <w:t xml:space="preserve"> (На рис</w:t>
      </w:r>
      <w:r>
        <w:rPr>
          <w:sz w:val="24"/>
          <w:szCs w:val="24"/>
        </w:rPr>
        <w:t>.</w:t>
      </w:r>
      <w:r w:rsidR="00F837B2">
        <w:rPr>
          <w:sz w:val="24"/>
          <w:szCs w:val="24"/>
        </w:rPr>
        <w:t xml:space="preserve"> № 1 изображается кастрюля, находящаяся </w:t>
      </w:r>
      <w:r w:rsidR="004F486B">
        <w:rPr>
          <w:sz w:val="24"/>
          <w:szCs w:val="24"/>
        </w:rPr>
        <w:t xml:space="preserve">на </w:t>
      </w:r>
      <w:r w:rsidR="00F837B2">
        <w:rPr>
          <w:sz w:val="24"/>
          <w:szCs w:val="24"/>
        </w:rPr>
        <w:t xml:space="preserve">кристалликах </w:t>
      </w:r>
      <w:r w:rsidR="004F486B">
        <w:rPr>
          <w:sz w:val="24"/>
          <w:szCs w:val="24"/>
        </w:rPr>
        <w:t>льда</w:t>
      </w:r>
      <w:r w:rsidR="00F837B2">
        <w:rPr>
          <w:sz w:val="24"/>
          <w:szCs w:val="24"/>
        </w:rPr>
        <w:t>, а на рис. № 2 – кастрюля, покрытая кристалликами льда)</w:t>
      </w:r>
    </w:p>
    <w:p w:rsidR="00362E2D" w:rsidRDefault="00362E2D" w:rsidP="00362E2D">
      <w:pPr>
        <w:pStyle w:val="a3"/>
        <w:rPr>
          <w:sz w:val="24"/>
          <w:szCs w:val="24"/>
        </w:rPr>
      </w:pPr>
    </w:p>
    <w:p w:rsidR="00362E2D" w:rsidRDefault="00362E2D" w:rsidP="00362E2D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Ответы (да или нет)</w:t>
      </w:r>
    </w:p>
    <w:p w:rsidR="00362E2D" w:rsidRDefault="00362E2D" w:rsidP="00362E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62E2D" w:rsidRDefault="00362E2D" w:rsidP="00362E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62E2D" w:rsidRDefault="00362E2D" w:rsidP="00362E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62E2D" w:rsidRDefault="00362E2D" w:rsidP="00362E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62E2D" w:rsidRDefault="00362E2D" w:rsidP="00362E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62E2D" w:rsidRDefault="00362E2D" w:rsidP="00362E2D">
      <w:pPr>
        <w:pStyle w:val="a3"/>
        <w:ind w:left="1440"/>
        <w:rPr>
          <w:sz w:val="24"/>
          <w:szCs w:val="24"/>
        </w:rPr>
      </w:pPr>
    </w:p>
    <w:p w:rsidR="00362E2D" w:rsidRDefault="00362E2D" w:rsidP="00362E2D">
      <w:pPr>
        <w:pStyle w:val="a3"/>
        <w:ind w:left="1440"/>
        <w:rPr>
          <w:sz w:val="24"/>
          <w:szCs w:val="24"/>
        </w:rPr>
      </w:pPr>
    </w:p>
    <w:p w:rsidR="00362E2D" w:rsidRDefault="00362E2D" w:rsidP="00362E2D">
      <w:pPr>
        <w:pStyle w:val="a3"/>
        <w:ind w:left="1440"/>
        <w:rPr>
          <w:sz w:val="24"/>
          <w:szCs w:val="24"/>
        </w:rPr>
      </w:pPr>
    </w:p>
    <w:p w:rsidR="00362E2D" w:rsidRDefault="00362E2D" w:rsidP="00362E2D">
      <w:pPr>
        <w:pStyle w:val="a3"/>
        <w:ind w:left="1440"/>
        <w:rPr>
          <w:sz w:val="24"/>
          <w:szCs w:val="24"/>
        </w:rPr>
      </w:pPr>
    </w:p>
    <w:p w:rsidR="00362E2D" w:rsidRDefault="00362E2D" w:rsidP="00362E2D">
      <w:pPr>
        <w:pStyle w:val="a3"/>
        <w:ind w:left="1440"/>
        <w:rPr>
          <w:sz w:val="24"/>
          <w:szCs w:val="24"/>
        </w:rPr>
      </w:pPr>
    </w:p>
    <w:p w:rsidR="00362E2D" w:rsidRDefault="00362E2D" w:rsidP="00362E2D">
      <w:pPr>
        <w:pStyle w:val="a3"/>
        <w:ind w:left="1440"/>
        <w:rPr>
          <w:sz w:val="24"/>
          <w:szCs w:val="24"/>
        </w:rPr>
      </w:pPr>
    </w:p>
    <w:p w:rsidR="00362E2D" w:rsidRPr="00F10AF4" w:rsidRDefault="00F10AF4" w:rsidP="00362E2D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Т</w:t>
      </w:r>
      <w:r w:rsidR="00362E2D" w:rsidRPr="00F10AF4">
        <w:rPr>
          <w:sz w:val="24"/>
          <w:szCs w:val="24"/>
          <w:u w:val="single"/>
        </w:rPr>
        <w:t>ест. Вариант 2.</w:t>
      </w:r>
    </w:p>
    <w:p w:rsidR="00362E2D" w:rsidRDefault="00362E2D" w:rsidP="00362E2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Конвенция – это перенос энергии различными лучами.</w:t>
      </w:r>
    </w:p>
    <w:p w:rsidR="00362E2D" w:rsidRDefault="00362E2D" w:rsidP="00362E2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Мех, сталь. Из перечисленных веществ мех имеет наибольшую теплопроводность.</w:t>
      </w:r>
    </w:p>
    <w:p w:rsidR="00362E2D" w:rsidRDefault="00362E2D" w:rsidP="00362E2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Энергия от Солнца к Земле передается в основном теплопроводностью.</w:t>
      </w:r>
    </w:p>
    <w:p w:rsidR="00362E2D" w:rsidRDefault="00362E2D" w:rsidP="00362E2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Чтобы жидкость равномерно прогрелась, её надо нагревать сверху.</w:t>
      </w:r>
    </w:p>
    <w:p w:rsidR="00362E2D" w:rsidRDefault="00F837B2" w:rsidP="00362E2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тёмном чайнике кипяток остынет быстрее, чем в светлом чайнике (можно привести рисунок)</w:t>
      </w:r>
      <w:r w:rsidR="00AC1E54">
        <w:rPr>
          <w:sz w:val="24"/>
          <w:szCs w:val="24"/>
        </w:rPr>
        <w:t>.</w:t>
      </w:r>
    </w:p>
    <w:p w:rsidR="00AC1E54" w:rsidRDefault="00AC1E54" w:rsidP="00AC1E54">
      <w:pPr>
        <w:pStyle w:val="a3"/>
        <w:ind w:left="1440"/>
        <w:rPr>
          <w:sz w:val="24"/>
          <w:szCs w:val="24"/>
        </w:rPr>
      </w:pPr>
    </w:p>
    <w:p w:rsidR="00AC1E54" w:rsidRDefault="00AC1E54" w:rsidP="00AC1E54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Ответы (да или нет)</w:t>
      </w:r>
    </w:p>
    <w:p w:rsidR="00AC1E54" w:rsidRDefault="00AC1E54" w:rsidP="00AC1E5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C1E54" w:rsidRDefault="00AC1E54" w:rsidP="00AC1E5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C1E54" w:rsidRDefault="00AC1E54" w:rsidP="00AC1E5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C1E54" w:rsidRDefault="00AC1E54" w:rsidP="00AC1E5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C1E54" w:rsidRDefault="00AC1E54" w:rsidP="00AC1E5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C1E54" w:rsidRDefault="00AC1E54" w:rsidP="00AC1E54">
      <w:pPr>
        <w:pStyle w:val="a3"/>
        <w:ind w:left="1440"/>
        <w:rPr>
          <w:sz w:val="24"/>
          <w:szCs w:val="24"/>
        </w:rPr>
      </w:pPr>
    </w:p>
    <w:p w:rsidR="00AC1E54" w:rsidRDefault="00AC1E54" w:rsidP="00AC1E54">
      <w:pPr>
        <w:pStyle w:val="a3"/>
        <w:ind w:left="1440"/>
        <w:rPr>
          <w:sz w:val="24"/>
          <w:szCs w:val="24"/>
        </w:rPr>
      </w:pPr>
    </w:p>
    <w:p w:rsidR="00AC1E54" w:rsidRDefault="00AC1E54" w:rsidP="00AC1E54">
      <w:pPr>
        <w:pStyle w:val="a3"/>
        <w:ind w:left="1440"/>
        <w:rPr>
          <w:sz w:val="24"/>
          <w:szCs w:val="24"/>
        </w:rPr>
      </w:pPr>
    </w:p>
    <w:p w:rsidR="00F10AF4" w:rsidRDefault="00AC1E54" w:rsidP="00AC1E54">
      <w:pPr>
        <w:pStyle w:val="a3"/>
        <w:ind w:left="1440"/>
        <w:rPr>
          <w:sz w:val="24"/>
          <w:szCs w:val="24"/>
        </w:rPr>
      </w:pPr>
      <w:r w:rsidRPr="00F10AF4">
        <w:rPr>
          <w:sz w:val="24"/>
          <w:szCs w:val="24"/>
        </w:rPr>
        <w:t xml:space="preserve">                   </w:t>
      </w:r>
    </w:p>
    <w:p w:rsidR="00AC1E54" w:rsidRPr="00F10AF4" w:rsidRDefault="00F10AF4" w:rsidP="00AC1E54">
      <w:pPr>
        <w:pStyle w:val="a3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</w:t>
      </w:r>
      <w:r w:rsidR="00AC1E54" w:rsidRPr="00F10AF4">
        <w:rPr>
          <w:sz w:val="24"/>
          <w:szCs w:val="24"/>
        </w:rPr>
        <w:t xml:space="preserve">     </w:t>
      </w:r>
      <w:r w:rsidR="00AC1E54" w:rsidRPr="00F10AF4">
        <w:rPr>
          <w:sz w:val="24"/>
          <w:szCs w:val="24"/>
          <w:u w:val="single"/>
        </w:rPr>
        <w:t xml:space="preserve">Ответы к тестам </w:t>
      </w:r>
    </w:p>
    <w:p w:rsidR="00AC1E54" w:rsidRPr="00AC1E54" w:rsidRDefault="00AC1E54" w:rsidP="00AC1E54">
      <w:pPr>
        <w:pStyle w:val="a3"/>
        <w:ind w:left="1440"/>
        <w:jc w:val="center"/>
        <w:rPr>
          <w:b/>
          <w:sz w:val="24"/>
          <w:szCs w:val="24"/>
        </w:rPr>
      </w:pPr>
    </w:p>
    <w:p w:rsidR="00362E2D" w:rsidRPr="00AC1E54" w:rsidRDefault="00AC1E54" w:rsidP="00362E2D">
      <w:pPr>
        <w:pStyle w:val="a3"/>
        <w:rPr>
          <w:b/>
          <w:sz w:val="24"/>
          <w:szCs w:val="24"/>
        </w:rPr>
      </w:pPr>
      <w:proofErr w:type="gramStart"/>
      <w:r w:rsidRPr="00F10AF4">
        <w:rPr>
          <w:sz w:val="24"/>
          <w:szCs w:val="24"/>
          <w:u w:val="single"/>
          <w:lang w:val="en-US"/>
        </w:rPr>
        <w:t>I</w:t>
      </w:r>
      <w:r w:rsidRPr="00F10AF4">
        <w:rPr>
          <w:sz w:val="24"/>
          <w:szCs w:val="24"/>
          <w:u w:val="single"/>
        </w:rPr>
        <w:t xml:space="preserve">  вариант</w:t>
      </w:r>
      <w:proofErr w:type="gramEnd"/>
      <w:r w:rsidRPr="00F10AF4">
        <w:rPr>
          <w:sz w:val="24"/>
          <w:szCs w:val="24"/>
        </w:rPr>
        <w:t xml:space="preserve">                </w:t>
      </w:r>
      <w:r w:rsidRPr="00F10AF4">
        <w:rPr>
          <w:b/>
          <w:sz w:val="24"/>
          <w:szCs w:val="24"/>
          <w:lang w:val="en-US"/>
        </w:rPr>
        <w:t xml:space="preserve">                                                </w:t>
      </w:r>
      <w:r w:rsidRPr="00F10AF4">
        <w:rPr>
          <w:sz w:val="24"/>
          <w:szCs w:val="24"/>
          <w:u w:val="single"/>
          <w:lang w:val="en-US"/>
        </w:rPr>
        <w:t>II</w:t>
      </w:r>
      <w:r w:rsidRPr="00F10AF4">
        <w:rPr>
          <w:sz w:val="24"/>
          <w:szCs w:val="24"/>
          <w:u w:val="single"/>
        </w:rPr>
        <w:t xml:space="preserve"> вариант</w:t>
      </w:r>
    </w:p>
    <w:p w:rsidR="00362E2D" w:rsidRDefault="00362E2D" w:rsidP="00362E2D">
      <w:pPr>
        <w:pStyle w:val="a3"/>
        <w:ind w:left="1440"/>
        <w:rPr>
          <w:sz w:val="24"/>
          <w:szCs w:val="24"/>
        </w:rPr>
      </w:pPr>
    </w:p>
    <w:p w:rsidR="00AC1E54" w:rsidRPr="00AC1E54" w:rsidRDefault="00AC1E54" w:rsidP="00AC1E54">
      <w:pPr>
        <w:pStyle w:val="a3"/>
        <w:numPr>
          <w:ilvl w:val="0"/>
          <w:numId w:val="6"/>
        </w:numPr>
        <w:rPr>
          <w:sz w:val="24"/>
          <w:szCs w:val="24"/>
        </w:rPr>
      </w:pPr>
      <w:r w:rsidRPr="00AC1E54">
        <w:rPr>
          <w:sz w:val="24"/>
          <w:szCs w:val="24"/>
        </w:rPr>
        <w:t xml:space="preserve">ДА                                                                       1.  НЕТ       </w:t>
      </w:r>
    </w:p>
    <w:p w:rsidR="00AC1E54" w:rsidRDefault="00AC1E54" w:rsidP="00AC1E5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ДА                                                                       2.  НЕТ</w:t>
      </w:r>
    </w:p>
    <w:p w:rsidR="00AC1E54" w:rsidRDefault="00AC1E54" w:rsidP="00AC1E5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ДА                                                                       3.  НЕТ</w:t>
      </w:r>
    </w:p>
    <w:p w:rsidR="00AC1E54" w:rsidRDefault="00AC1E54" w:rsidP="00AC1E5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ДА                                                                       4.  НЕТ</w:t>
      </w:r>
    </w:p>
    <w:p w:rsidR="00AC1E54" w:rsidRDefault="00AC1E54" w:rsidP="00AC1E5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НЕТ</w:t>
      </w:r>
      <w:r w:rsidRPr="00AC1E5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AC1E54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5.  ДА</w:t>
      </w:r>
    </w:p>
    <w:p w:rsidR="00AC1E54" w:rsidRDefault="00AC1E54" w:rsidP="00AC1E54">
      <w:pPr>
        <w:pStyle w:val="a3"/>
        <w:rPr>
          <w:sz w:val="24"/>
          <w:szCs w:val="24"/>
        </w:rPr>
      </w:pPr>
    </w:p>
    <w:p w:rsidR="00AC1E54" w:rsidRDefault="00AC1E54" w:rsidP="00AC1E54">
      <w:pPr>
        <w:pStyle w:val="a3"/>
        <w:rPr>
          <w:sz w:val="24"/>
          <w:szCs w:val="24"/>
        </w:rPr>
      </w:pPr>
      <w:r>
        <w:rPr>
          <w:sz w:val="24"/>
          <w:szCs w:val="24"/>
        </w:rPr>
        <w:t>5 правильных ответов – оценка «5»</w:t>
      </w:r>
    </w:p>
    <w:p w:rsidR="00AC1E54" w:rsidRDefault="00AC1E54" w:rsidP="00AC1E54">
      <w:pPr>
        <w:pStyle w:val="a3"/>
        <w:rPr>
          <w:sz w:val="24"/>
          <w:szCs w:val="24"/>
        </w:rPr>
      </w:pPr>
      <w:r>
        <w:rPr>
          <w:sz w:val="24"/>
          <w:szCs w:val="24"/>
        </w:rPr>
        <w:t>4 правильных ответов – оценка «4»</w:t>
      </w:r>
    </w:p>
    <w:p w:rsidR="00AC1E54" w:rsidRDefault="00AC1E54" w:rsidP="00AC1E54">
      <w:pPr>
        <w:pStyle w:val="a3"/>
        <w:rPr>
          <w:sz w:val="24"/>
          <w:szCs w:val="24"/>
        </w:rPr>
      </w:pPr>
      <w:r>
        <w:rPr>
          <w:sz w:val="24"/>
          <w:szCs w:val="24"/>
        </w:rPr>
        <w:t>3 правильных ответов – оценка «3»</w:t>
      </w:r>
    </w:p>
    <w:p w:rsidR="00AC1E54" w:rsidRPr="00AC1E54" w:rsidRDefault="00AC1E54" w:rsidP="00AC1E54">
      <w:pPr>
        <w:pStyle w:val="a3"/>
        <w:rPr>
          <w:sz w:val="24"/>
          <w:szCs w:val="24"/>
        </w:rPr>
      </w:pPr>
    </w:p>
    <w:sectPr w:rsidR="00AC1E54" w:rsidRPr="00AC1E54" w:rsidSect="00A1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919"/>
    <w:multiLevelType w:val="hybridMultilevel"/>
    <w:tmpl w:val="6F5CB4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3D54F0"/>
    <w:multiLevelType w:val="hybridMultilevel"/>
    <w:tmpl w:val="693C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123B4"/>
    <w:multiLevelType w:val="hybridMultilevel"/>
    <w:tmpl w:val="B53087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B9154D"/>
    <w:multiLevelType w:val="hybridMultilevel"/>
    <w:tmpl w:val="6F5CB4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441416"/>
    <w:multiLevelType w:val="hybridMultilevel"/>
    <w:tmpl w:val="AC3C23E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157608F"/>
    <w:multiLevelType w:val="hybridMultilevel"/>
    <w:tmpl w:val="12C8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E2D"/>
    <w:rsid w:val="00362E2D"/>
    <w:rsid w:val="00415BEF"/>
    <w:rsid w:val="004F486B"/>
    <w:rsid w:val="00A13FA0"/>
    <w:rsid w:val="00AC1E54"/>
    <w:rsid w:val="00F10AF4"/>
    <w:rsid w:val="00F8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F021-9F87-4DF0-901C-833B1AB4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2007-12-09T16:28:00Z</dcterms:created>
  <dcterms:modified xsi:type="dcterms:W3CDTF">2007-12-09T17:54:00Z</dcterms:modified>
</cp:coreProperties>
</file>