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A05" w:rsidRPr="00734A05" w:rsidRDefault="00734A05" w:rsidP="00734A0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34A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Приложение 7. </w:t>
      </w:r>
    </w:p>
    <w:p w:rsidR="00734A05" w:rsidRPr="00E953EE" w:rsidRDefault="00734A05" w:rsidP="00734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A05" w:rsidRPr="00E953EE" w:rsidRDefault="00734A05" w:rsidP="00734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5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 кейса «Произведения Шолохова»</w:t>
      </w:r>
      <w:bookmarkStart w:id="0" w:name="_GoBack"/>
      <w:bookmarkEnd w:id="0"/>
    </w:p>
    <w:p w:rsidR="00734A05" w:rsidRPr="00E953EE" w:rsidRDefault="00734A05" w:rsidP="00734A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34A05" w:rsidRPr="00E953EE" w:rsidRDefault="00734A05" w:rsidP="00734A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953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Блок 1.</w:t>
      </w:r>
    </w:p>
    <w:p w:rsidR="00734A05" w:rsidRPr="00E953EE" w:rsidRDefault="00734A05" w:rsidP="00734A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Родинка.</w:t>
      </w:r>
      <w:r w:rsidRPr="00E95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Рассказ. – Впервые опубликован в </w:t>
      </w:r>
      <w:proofErr w:type="spellStart"/>
      <w:proofErr w:type="gramStart"/>
      <w:r w:rsidRPr="00E953E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E95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газете «Молодой ленинец», 14 декабря 1924  г., № 144; входил в сборники: «Донские рассказы», изд. «Новая Москва», М. 1926; «Председатель реввоенсовета республики», изд. ВЦСПС, М. 1930. </w:t>
      </w:r>
    </w:p>
    <w:p w:rsidR="00734A05" w:rsidRPr="00E953EE" w:rsidRDefault="00734A05" w:rsidP="00734A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Пастух.</w:t>
      </w:r>
      <w:r w:rsidRPr="00E95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Рассказ. – «Журнал крестьянской молодежи», 3 февраля 1925 г., № 2; отдельное издание: «Пастух», «Библиотечка батрака», М. 1925, № 12; входил в сборники: </w:t>
      </w:r>
      <w:proofErr w:type="gramStart"/>
      <w:r w:rsidRPr="00E95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«Донские рассказы», изд. «Новая Москва», М. 1926; «Пастух, </w:t>
      </w:r>
      <w:proofErr w:type="spellStart"/>
      <w:r w:rsidRPr="00E953EE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Двухмужняя</w:t>
      </w:r>
      <w:proofErr w:type="spellEnd"/>
      <w:r w:rsidRPr="00E95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рассказы, приложение к газете «Батрак», М. 1929; «Донские рассказы», М. – Л. «ЗИФ», 1930; в «Рассказы», изд. «Никитинские субботники», М. 1931; «Лазоревая степь», изд. Московского товарищества писателей, М. 1931. </w:t>
      </w:r>
      <w:proofErr w:type="gramEnd"/>
    </w:p>
    <w:p w:rsidR="00734A05" w:rsidRPr="00E953EE" w:rsidRDefault="00734A05" w:rsidP="00734A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5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Продкомиссар</w:t>
      </w:r>
      <w:proofErr w:type="spellEnd"/>
      <w:r w:rsidRPr="00E95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E95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Рассказ. – Газета «Молодой ленинец», 14 февраля 1925 г., № 37; входил в сборники: «Лазоревая степь», изд. «Новая Москва», М. 1926; «Лазоревая степь», изд. Московского товарищества писателей, М. 1931 </w:t>
      </w:r>
    </w:p>
    <w:p w:rsidR="00734A05" w:rsidRPr="00E953EE" w:rsidRDefault="00734A05" w:rsidP="00734A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5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Шибалково</w:t>
      </w:r>
      <w:proofErr w:type="spellEnd"/>
      <w:r w:rsidRPr="00E95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семя.</w:t>
      </w:r>
      <w:r w:rsidRPr="00E95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Рассказ. – Журнал «Огонек», 8 марта 1925 г., № 11; входил в сборники: «Донские рассказы», изд. «Новая Москва», М. 1926; «Лазоревая степь», изд. Московского товарищества писателей, М. 1931. </w:t>
      </w:r>
    </w:p>
    <w:p w:rsidR="00734A05" w:rsidRPr="00E953EE" w:rsidRDefault="00734A05" w:rsidP="00734A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Алешкино сердце.</w:t>
      </w:r>
      <w:r w:rsidRPr="00E95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Рассказ. – Под заголовком «Алешка» – «Журнал крестьянской молодежи», 31 марта 1925 г., № 5; отдельное издание: «Алешкино сердце», Госиздат, М. – Л., 1925, вошел в сборники: «Донские рассказы», изд. «Новая Москва», М. 1926; «Лазоревая степь», изд. Московского товарищества писателей, М. 1931. В последнем издании концовка рассказа искажена, в силу чего извращен идейно–художественный смысл рассказа (см. В. </w:t>
      </w:r>
      <w:proofErr w:type="spellStart"/>
      <w:r w:rsidRPr="00E953E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Гоффеншефер</w:t>
      </w:r>
      <w:proofErr w:type="spellEnd"/>
      <w:r w:rsidRPr="00E95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Михаил Шолохов, М. 1940, стр. 33). В настоящем издании восстановлен авторский текст. </w:t>
      </w:r>
    </w:p>
    <w:p w:rsidR="00734A05" w:rsidRPr="00E953EE" w:rsidRDefault="00734A05" w:rsidP="00734A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Бахчевник.</w:t>
      </w:r>
      <w:r w:rsidRPr="00E95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Рассказ. – Журнал «Комсомолия», апрель 1925 г., № 1; вошел в сборники: «Донские рассказы», изд. «Новая Москва», М. 1926; «Лазоревая степь», изд. Московского товарищества писателей, М. 1931; в 1937 году был включен в альманах «Дон», Сталинград. </w:t>
      </w:r>
    </w:p>
    <w:p w:rsidR="00734A05" w:rsidRPr="00E953EE" w:rsidRDefault="00734A05" w:rsidP="00734A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Путь - дороженька.</w:t>
      </w:r>
      <w:r w:rsidRPr="00E95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Повесть. – Газета «Молодой ленинец», 25 апреля – 21 мая 1925 г., №№ 93-97, 99, 101-104, 106-107, 109-114; отдельным изданием в Госиздате вышла вторая половина повести под названием: «Против черного знамени», М. – Л., 1925; входила в сборники: «Лазоревая степь», изд. «Новая Москва», М. 1926; «Лазоревая степь», изд. Московского товарищества писателей, М. 1931; включена также в сборник «Молодежь страны Советов», изд. «Молодая гвардия», М. 1947. </w:t>
      </w:r>
    </w:p>
    <w:p w:rsidR="00734A05" w:rsidRPr="00E953EE" w:rsidRDefault="00734A05" w:rsidP="00734A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5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Нахаленок</w:t>
      </w:r>
      <w:proofErr w:type="spellEnd"/>
      <w:r w:rsidRPr="00E95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E95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Рассказ. – Газета «Молодой ленинец», 30 мая - 12 июня 1925 г., №№ 121-131; вышел отдельным изданием, Госиздат, М. - Л., 1925; вошел в сборники: «Лазоревая степь», изд. «Новая Москва», М. 1926; «Донские рассказы», изд. «Московский рабочий», М. 1929; «Лазоревая степь», изд. Московского товарищества писателей, М. 1931; перепечатан в журнале «Молодой колхозник», 1956, № 1. </w:t>
      </w:r>
    </w:p>
    <w:p w:rsidR="00734A05" w:rsidRPr="00E953EE" w:rsidRDefault="00734A05" w:rsidP="00734A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Коловерть.</w:t>
      </w:r>
      <w:r w:rsidRPr="00E95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Рассказ. – Журнал «Смена» 15 июня 1925 г., № 11; отдельное издание под заголовком «Красногвардейцы», Госиздат, М. – Л. 1925; под заголовком «Коловерть» вошел в сборники: «Донские рассказы», изд. «Новая Москва», М. 1926; в сборник «Донские рассказы», изд. «Московский рабочий», М. 1929; «Лазоревая степь», изд. Московского товарищества писателей, М. 1931. </w:t>
      </w:r>
    </w:p>
    <w:p w:rsidR="00734A05" w:rsidRPr="00E953EE" w:rsidRDefault="00734A05" w:rsidP="00734A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Семейный человек.</w:t>
      </w:r>
      <w:r w:rsidRPr="00E95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Рассказ. – Журнал «Прожектор» 15 июня 1925 г., № 11; включен в сборники: «Лазоревая степь», изд. «Новая Москва», М. 1926; «Донские рассказы», изд. «Московский рабочий», М. 1929; «Лазоревая степь», изд. Московского товарищества писателей, М. 1931. </w:t>
      </w:r>
    </w:p>
    <w:p w:rsidR="00734A05" w:rsidRPr="00E953EE" w:rsidRDefault="00734A05" w:rsidP="00734A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Председатель Реввоенсовета республики.</w:t>
      </w:r>
      <w:r w:rsidRPr="00E95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Рассказ. – Журнал «Огонек», 5 июня 1925 г., № 28; вошел в сборники: «Донские рассказы», изд. «Новая Москва», М. 1926; «Председатель Реввоенсовета республики и другие рассказы», изд. ВЦСПС, 1930 («Библиотека батрака» № 1), приложение к газете «Сельскохозяйственный рабочий»; «Лазоревая степь», изд. Московского товарищества писателей, М. 1931. </w:t>
      </w:r>
    </w:p>
    <w:p w:rsidR="00734A05" w:rsidRPr="00E953EE" w:rsidRDefault="00734A05" w:rsidP="00734A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Кривая стежка.</w:t>
      </w:r>
      <w:r w:rsidRPr="00E95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Рассказ. – «Журнал крестьянской молодежи», 10 ноября 1925 г., № 20; вошел в сборники: «Лазоревая степь», изд. «Новая Москва», М. 1926; «Лазоревая степь», изд. Московского товарищества писателей, М. 1931. </w:t>
      </w:r>
    </w:p>
    <w:p w:rsidR="00734A05" w:rsidRPr="00E953EE" w:rsidRDefault="00734A05" w:rsidP="00734A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5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Двухмужняя</w:t>
      </w:r>
      <w:proofErr w:type="spellEnd"/>
      <w:r w:rsidRPr="00E95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E953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Рассказ. – Отдельное издание: «</w:t>
      </w:r>
      <w:proofErr w:type="spellStart"/>
      <w:r w:rsidRPr="00E953EE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Двухмужняя</w:t>
      </w:r>
      <w:proofErr w:type="spellEnd"/>
      <w:r w:rsidRPr="00E95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Госиздат, М. – Л. 1925; включен в сборники: «Донские рассказы», изд. «Новая Москва», М. 1926; «Пастух. </w:t>
      </w:r>
      <w:proofErr w:type="spellStart"/>
      <w:r w:rsidRPr="00E953EE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Двухмужняя</w:t>
      </w:r>
      <w:proofErr w:type="spellEnd"/>
      <w:r w:rsidRPr="00E95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М. 1929; «Лазоревая степь», изд. Московского товарищества писателей, М. 1931; включен в альманах «Дон», Сталинград, 1937. </w:t>
      </w:r>
    </w:p>
    <w:p w:rsidR="00734A05" w:rsidRPr="00E953EE" w:rsidRDefault="00734A05" w:rsidP="00734A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Смертный враг.</w:t>
      </w:r>
      <w:r w:rsidRPr="00E95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Рассказ. – Журнал «Комсомолия», март 1926 г., № 3; включен в сборники: </w:t>
      </w:r>
      <w:proofErr w:type="gramStart"/>
      <w:r w:rsidRPr="00E95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«Лазоревая степь», изд. «Новая Москва», М. 1926; «Донские рассказы», изд. «Московский рабочий», М. 1929; «Донские рассказы», изд. «ЗИФ», М. — Л. 1930; в сборник «Лазоревая степь», изд. Московского товарищества писателей, М. 1931. </w:t>
      </w:r>
      <w:proofErr w:type="gramEnd"/>
    </w:p>
    <w:p w:rsidR="00734A05" w:rsidRPr="00E953EE" w:rsidRDefault="00734A05" w:rsidP="00734A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Жеребенок.</w:t>
      </w:r>
      <w:r w:rsidRPr="00E95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Рассказ. – Газета «Молодой ленинец» 24 апреля и 1 мая 1926 г., №№ 94 и 100; «Журнал крестьянской молодежи», 20 сентября 1926 г., № 18; журнал «Прожектор», 15 октября 1926 г., № 19; включен в сборники: </w:t>
      </w:r>
      <w:proofErr w:type="gramStart"/>
      <w:r w:rsidRPr="00E953EE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Колчаке, крапиве и прочем», Госиздат, М. 1927; «Донские рассказы», изд. «Московский рабочий», М. 1929; «Рассказы», изд. «Никитинские субботники», М. 1931; «Лазоревая степь», изд. Московского товарищества писателей, М. 1931; а также в сборники:</w:t>
      </w:r>
      <w:proofErr w:type="gramEnd"/>
      <w:r w:rsidRPr="00E95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«Рассказы советских писателей», </w:t>
      </w:r>
      <w:proofErr w:type="spellStart"/>
      <w:r w:rsidRPr="00E953E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Гослитиздат</w:t>
      </w:r>
      <w:proofErr w:type="spellEnd"/>
      <w:r w:rsidRPr="00E95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1952, т. 3; в сборник «Советский военный рассказ», Воениздат, М. 1953, т. 1. </w:t>
      </w:r>
    </w:p>
    <w:p w:rsidR="00734A05" w:rsidRPr="00E953EE" w:rsidRDefault="00734A05" w:rsidP="00734A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Червоточина.</w:t>
      </w:r>
      <w:r w:rsidRPr="00E95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Рассказ. – Журнал «Смена», май 1926 г., № 10; включен в сборник «Лазоревая степь», изд. «Новая Москва», М. 1926; отдельное издание: «Червоточина», Госиздат, М., без даты; вошел в сборники: «Донские рассказы», изд. «Московский рабочий», М. 1929; «Донские рассказы», изд. «ЗИФ», М. 1930. </w:t>
      </w:r>
    </w:p>
    <w:p w:rsidR="00734A05" w:rsidRPr="00E953EE" w:rsidRDefault="00734A05" w:rsidP="00734A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Лазоревая степь.</w:t>
      </w:r>
      <w:r w:rsidRPr="00E95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Рассказ. – Журнал «Комсомолия», июнь - июль 1926 г., №№ 6 - 7; вошел в сборники: «Лазоревая степь», изд. «Новая Москва», М. 1926; «О Колчаке, крапиве и прочем», Госиздат, М. - Л. 1927; «Донские рассказы», изд. </w:t>
      </w:r>
    </w:p>
    <w:p w:rsidR="00734A05" w:rsidRPr="00E953EE" w:rsidRDefault="00734A05" w:rsidP="00734A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«Московский рабочий»</w:t>
      </w:r>
      <w:r w:rsidRPr="00E95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1929; «Донские рассказы», изд. «ЗИФ», М. - Л., 1930; «Заря Советов», изд. «Московский рабочий», М. - Л. 1928; «Лазоревая степь», изд. Московского товарищества писателей, М. 1931. </w:t>
      </w:r>
    </w:p>
    <w:p w:rsidR="00734A05" w:rsidRPr="00E953EE" w:rsidRDefault="00734A05" w:rsidP="00734A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Батраки.</w:t>
      </w:r>
      <w:r w:rsidRPr="00E95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Рассказ. – Журнал «Комсомолия», октябрь 1926 г., № 10; включен в сборник «Лазоревая степь», изд. «Новая Москва», М. 1926. </w:t>
      </w:r>
    </w:p>
    <w:p w:rsidR="00734A05" w:rsidRPr="00E953EE" w:rsidRDefault="00734A05" w:rsidP="00734A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proofErr w:type="spellStart"/>
      <w:r w:rsidRPr="00E95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Донпродкоме</w:t>
      </w:r>
      <w:proofErr w:type="spellEnd"/>
      <w:r w:rsidRPr="00E95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злоключениях заместителя </w:t>
      </w:r>
      <w:proofErr w:type="spellStart"/>
      <w:r w:rsidRPr="00E95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Донпродкомиссара</w:t>
      </w:r>
      <w:proofErr w:type="spellEnd"/>
      <w:r w:rsidRPr="00E95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товарища Птицына.</w:t>
      </w:r>
      <w:r w:rsidRPr="00E95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Рассказ. – </w:t>
      </w:r>
      <w:proofErr w:type="gramStart"/>
      <w:r w:rsidRPr="00E953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</w:t>
      </w:r>
      <w:proofErr w:type="gramEnd"/>
      <w:r w:rsidRPr="00E95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1923 - 1925 годах. Вошел в сборник «Лазоревая степь», изд. Московского товарищества писателей, М. 1931. </w:t>
      </w:r>
    </w:p>
    <w:p w:rsidR="00734A05" w:rsidRPr="00E953EE" w:rsidRDefault="00734A05" w:rsidP="00734A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Колчаке, крапиве и прочем.</w:t>
      </w:r>
      <w:r w:rsidRPr="00E95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Рассказ. – Отдельное издание: «О Колчаке, крапиве и прочем», Госиздат, М. - Л. 1925; включен в сборники: «О Колчаке, крапиве и прочем», рассказы, 1927 (Универсальная библиотека ГИЗ); «Лазоревая степь», изд. «Новая Москва», М. 1926; «Лазоревая степь», изд. Московского товарищества писателей, М. 1931. </w:t>
      </w:r>
    </w:p>
    <w:p w:rsidR="00734A05" w:rsidRPr="00E953EE" w:rsidRDefault="00734A05" w:rsidP="00734A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Чужая кровь.</w:t>
      </w:r>
      <w:r w:rsidRPr="00E95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Рассказ. – Сборник «Лазоревая степь», изд. «Новая Москва», М. 1926; вошел в сборники: «О Колчаке, крапиве и прочем», ГИЗ, М. - Л. 1927; «Заря Советов», изд. «Московский рабочий», М. - Л. 1928; «Донские рассказы», изд. «Московский рабочий», М. 1929; «Лазоревая степь», изд. Московского товарищества писателей, М. 1931.</w:t>
      </w:r>
    </w:p>
    <w:p w:rsidR="00734A05" w:rsidRPr="00E953EE" w:rsidRDefault="00734A05" w:rsidP="00734A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A05" w:rsidRPr="00E953EE" w:rsidRDefault="00734A05" w:rsidP="00734A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953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Блок 2.</w:t>
      </w:r>
    </w:p>
    <w:p w:rsidR="00734A05" w:rsidRPr="00E953EE" w:rsidRDefault="00734A05" w:rsidP="00734A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Первым произведением Шолохова, появившимся в печати, был фельетон «Испытание», подписанный: «М. </w:t>
      </w:r>
      <w:proofErr w:type="spellStart"/>
      <w:r w:rsidRPr="00E953EE">
        <w:rPr>
          <w:rFonts w:ascii="Times New Roman" w:eastAsia="Times New Roman" w:hAnsi="Times New Roman" w:cs="Times New Roman"/>
          <w:sz w:val="24"/>
          <w:szCs w:val="24"/>
          <w:lang w:eastAsia="ru-RU"/>
        </w:rPr>
        <w:t>Шолох</w:t>
      </w:r>
      <w:proofErr w:type="spellEnd"/>
      <w:r w:rsidRPr="00E953EE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газете «</w:t>
      </w:r>
      <w:proofErr w:type="gramStart"/>
      <w:r w:rsidRPr="00E953EE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Юношеская</w:t>
      </w:r>
      <w:proofErr w:type="gramEnd"/>
      <w:r w:rsidRPr="00E95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правда», 19 сентября 1923 </w:t>
      </w:r>
      <w:r w:rsidRPr="00E953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года, № 35. За ним последовали подписанные тем же псевдонимом фельетоны «Три» («</w:t>
      </w:r>
      <w:proofErr w:type="gramStart"/>
      <w:r w:rsidRPr="00E953EE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Юношеская</w:t>
      </w:r>
      <w:proofErr w:type="gramEnd"/>
      <w:r w:rsidRPr="00E95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правда», 30 октября 1923 года, № 44) и «Ревизор» («Молодой ленинец», 12 апреля 1924 года, № 30), перепечатанные в сборнике «Михаил Шолохов», издательство Ленинградского университета, Л. 1956.</w:t>
      </w:r>
    </w:p>
    <w:p w:rsidR="00734A05" w:rsidRPr="00E953EE" w:rsidRDefault="00734A05" w:rsidP="00734A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с фельетонами Шолохов начинает публиковать свои ранние рассказы. Первый из них «Родинка» был напечатан в газете «Молодой ленинец», 14 декабря 1924 года, № 144. Вслед за ним в ряде газет, журналов, сборников появилось более двух десятков рассказов, большая часть которых воспроизводится в настоящем издании. Кроме помещенных здесь рассказов, были опубликованы: </w:t>
      </w:r>
      <w:proofErr w:type="gramStart"/>
      <w:r w:rsidRPr="00E953E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E953EE">
        <w:rPr>
          <w:rFonts w:ascii="Times New Roman" w:eastAsia="Times New Roman" w:hAnsi="Times New Roman" w:cs="Times New Roman"/>
          <w:sz w:val="24"/>
          <w:szCs w:val="24"/>
          <w:lang w:eastAsia="ru-RU"/>
        </w:rPr>
        <w:t>Илюха</w:t>
      </w:r>
      <w:proofErr w:type="spellEnd"/>
      <w:r w:rsidRPr="00E953EE">
        <w:rPr>
          <w:rFonts w:ascii="Times New Roman" w:eastAsia="Times New Roman" w:hAnsi="Times New Roman" w:cs="Times New Roman"/>
          <w:sz w:val="24"/>
          <w:szCs w:val="24"/>
          <w:lang w:eastAsia="ru-RU"/>
        </w:rPr>
        <w:t>» («Молодой ленинец», 10 и 11 марта 1925 года, №№ 57 и 58, впоследствии вошел в сборник «Лазоревая степь», изд. «Новая Москва», М. 1926), «Калоши» («Журнал крестьянской молодежи», 5 мая 1926 года, № 9, включен в сборник «Лазоревая степь», изд. «Новая Москва», М. 1926), «Ветер («Молодой ленинец», 4 июня 1927 года) и «Мягкотелый» (альманах «Молодость», М. 1927, № 2).</w:t>
      </w:r>
      <w:proofErr w:type="gramEnd"/>
    </w:p>
    <w:p w:rsidR="00734A05" w:rsidRPr="00E953EE" w:rsidRDefault="00734A05" w:rsidP="00734A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E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Включенные в первый том настоящего Собрания сочинений М.А. Шолохова рассказы и повести расположены в порядке их первых публикаций. По времени появления в печати они предшествуют первому крупному произведению писателя – роману «Тихий Дон».</w:t>
      </w:r>
    </w:p>
    <w:p w:rsidR="00734A05" w:rsidRPr="00E953EE" w:rsidRDefault="00734A05" w:rsidP="00734A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E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Московский комитет Российского коммунистического Союза молодежи издавал в то время газету «</w:t>
      </w:r>
      <w:proofErr w:type="gramStart"/>
      <w:r w:rsidRPr="00E953EE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Юношеская</w:t>
      </w:r>
      <w:proofErr w:type="gramEnd"/>
      <w:r w:rsidRPr="00E95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правда», переименованную в 1924 году в «Молодой ленинец». В этой газете появились первые литературные опыты Шолохова. В 1923 году здесь были напечатаны его фельетоны «Испытание», «Три», в следующем, 1924 году, – фельетон «Ревизор» и тогда же рассказ «Родинка». </w:t>
      </w:r>
    </w:p>
    <w:p w:rsidR="00734A05" w:rsidRPr="00E953EE" w:rsidRDefault="00734A05" w:rsidP="00734A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 следует остановиться на участии Шолохова в работе журнала «Комсомолия» – боевом литературно–художественном журнале советской молодежи (редактором его в то время был Александр Жаров). Уже в первом номере этого журнала, вышедшем в апреле 1925 года, появился рассказ Шолохова «Бахчевник». Затем в 1926 году Шолохов печатает здесь свои рассказы «Смертный враг», «Лазоревая степь», «Батраки». В аншлаге, печатавшемся в каждом номере на обложке журнала, среди сотрудников, принимавших постоянное участие в журнале, мы находим и имя Шолохова. В апреле 1925 года журнал отмечал первую годовщину своего существования. На пятой странице юбилейного номера был помещен монтаж из фотографий наиболее активных сотрудников. Под фотографией худощавого молодого человека в надвинутой до бровей папахе напечатана подпись: «М. Шолохов».</w:t>
      </w:r>
    </w:p>
    <w:p w:rsidR="00734A05" w:rsidRPr="00E953EE" w:rsidRDefault="00734A05" w:rsidP="00734A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«Комсомолия» издавало издательство «Новая Москва», оно же выпускало отдельными книжками произведения сотрудников журнала. В этом издательстве в 1926 году вышла первая большая книга Шолохова «Донские рассказы». </w:t>
      </w:r>
    </w:p>
    <w:p w:rsidR="00734A05" w:rsidRPr="00E953EE" w:rsidRDefault="00734A05" w:rsidP="00734A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Рассказы Шолохова были с интересом встречены читателями. Потребовались новые дополнительные издания. В том же 1926 году издательство «Новая Москва» выпустило второй сборник рассказов Шолохова «Лазоревая степь», в который вошли двенадцать рассказов, не входивших в первый сборник. Затем сборник «Донские рассказы» в разных составах издавался еще в 1929 году («Роман - газета») и в 1930 году («Массовая библиотека «ЗИФ»). В 1931 году часть этих рассказов составила книгу «Рассказы» (изд. «Никитинские субботники»). И в том же году в издательстве «Московское товарищество писателей» под названием «Лазоревая степь. Донские рассказы. 1923–1925» вышло самое полное собрание этих рассказов с предисловием А. </w:t>
      </w:r>
      <w:proofErr w:type="spellStart"/>
      <w:r w:rsidRPr="00E953E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Селивановского</w:t>
      </w:r>
      <w:proofErr w:type="spellEnd"/>
      <w:r w:rsidRPr="00E953EE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 некоторых рассказов, вошедших в этот сборник (например, рассказ «Алешкино сердце»), к сожалению, испорчен редакторским произволом. В последующие годы отдельных изданий этих произведений не было.</w:t>
      </w:r>
    </w:p>
    <w:p w:rsidR="00734A05" w:rsidRPr="00E953EE" w:rsidRDefault="00734A05" w:rsidP="00734A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1925 года, когда основная масса «Донских рассказов» была уже написана, Шолохов покинул Москву. Он вновь направился в родные места, на Дон, в станицу </w:t>
      </w:r>
      <w:proofErr w:type="spellStart"/>
      <w:r w:rsidRPr="00E953E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Букановскую</w:t>
      </w:r>
      <w:proofErr w:type="spellEnd"/>
      <w:r w:rsidRPr="00E95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приступить к осуществлению нового замысла – начать работу над </w:t>
      </w:r>
      <w:r w:rsidRPr="00E953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большим историческим романом. Работа над первым томом этого романа развернулась затем в станице Каргинской.</w:t>
      </w:r>
    </w:p>
    <w:p w:rsidR="00734A05" w:rsidRPr="00E953EE" w:rsidRDefault="00734A05" w:rsidP="00734A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Появление ранних рассказов Шолохова в печати было сразу же отмечено критикой. Рецензии на эти рассказы были опубликованы в газете «Известия ВЦИК», журналах «Новый мир», «Молодая гвардия», «Октябрь», «Деревенский коммунист», «Книгоноша» и ряде других. </w:t>
      </w:r>
    </w:p>
    <w:p w:rsidR="00734A05" w:rsidRPr="00E953EE" w:rsidRDefault="00734A05" w:rsidP="00734A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«Донские рассказы» М. Шолохова повествуют быль казачьих станиц периода гражданской войны. </w:t>
      </w:r>
      <w:proofErr w:type="gramStart"/>
      <w:r w:rsidRPr="00E953E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удачны рассказы монологического типа («</w:t>
      </w:r>
      <w:proofErr w:type="spellStart"/>
      <w:r w:rsidRPr="00E953EE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Шибалково</w:t>
      </w:r>
      <w:proofErr w:type="spellEnd"/>
      <w:r w:rsidRPr="00E95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семя», «Председатель Реввоенсовета республики» («Октябрь», 1926, книга пятая, стр. 147 - 148).</w:t>
      </w:r>
      <w:proofErr w:type="gramEnd"/>
    </w:p>
    <w:p w:rsidR="00734A05" w:rsidRPr="00E953EE" w:rsidRDefault="00734A05" w:rsidP="00734A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53EE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«Донские рассказы» Шолохова в большинстве посвящены гражданской войне, сталкивающей, как врагов, отца с сыном, брата с братом («Родинка», «Бахчевник», «Коловерть»), вызывающей в ее участниках, наряду с дикой жестокостью, и готовность пожертвовать собой для блага революции («Председатель Реввоенсовета республики») и живое сочувствие к более слабым, ломаемым железною поступью войны («</w:t>
      </w:r>
      <w:proofErr w:type="spellStart"/>
      <w:r w:rsidRPr="00E953EE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Шибалково</w:t>
      </w:r>
      <w:proofErr w:type="spellEnd"/>
      <w:r w:rsidRPr="00E95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семя», «Алешкино сердце»).</w:t>
      </w:r>
      <w:proofErr w:type="gramEnd"/>
      <w:r w:rsidRPr="00E95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рассказах «</w:t>
      </w:r>
      <w:proofErr w:type="spellStart"/>
      <w:r w:rsidRPr="00E953EE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Двухмужняя</w:t>
      </w:r>
      <w:proofErr w:type="spellEnd"/>
      <w:r w:rsidRPr="00E953EE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«Пастух» Шолохов затрагивает и бытовые стороны донской деревни: попытки казачек освободиться от крутого режима мужей и убийство кулаками селькора - комсомольца. Шолохов хорошо владеет колоритной крестьянско - казацкой речью, его насыщенный в меру провинциализмами язык крепок и выразителен, персонажи вылеплены четко» («Книгоноша», 1926, № 12, стр. 12).</w:t>
      </w:r>
    </w:p>
    <w:p w:rsidR="00734A05" w:rsidRPr="00E953EE" w:rsidRDefault="00734A05" w:rsidP="00734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A05" w:rsidRPr="00E953EE" w:rsidRDefault="00734A05" w:rsidP="00734A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5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Информация:</w:t>
      </w:r>
    </w:p>
    <w:p w:rsidR="00734A05" w:rsidRPr="00E953EE" w:rsidRDefault="00734A05" w:rsidP="00734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A05" w:rsidRPr="00E953EE" w:rsidRDefault="00734A05" w:rsidP="00734A0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EE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http://feb–web.ru</w:t>
      </w:r>
    </w:p>
    <w:p w:rsidR="00734A05" w:rsidRPr="00E953EE" w:rsidRDefault="00734A05" w:rsidP="00734A0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EE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http://www.gramotey.com</w:t>
      </w:r>
    </w:p>
    <w:p w:rsidR="001E540D" w:rsidRDefault="00734A05"/>
    <w:sectPr w:rsidR="001E5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13230"/>
    <w:multiLevelType w:val="hybridMultilevel"/>
    <w:tmpl w:val="5658D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A6B"/>
    <w:rsid w:val="004B1471"/>
    <w:rsid w:val="00734A05"/>
    <w:rsid w:val="007E7A6B"/>
    <w:rsid w:val="00E0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1850</Words>
  <Characters>10548</Characters>
  <Application>Microsoft Office Word</Application>
  <DocSecurity>0</DocSecurity>
  <Lines>87</Lines>
  <Paragraphs>24</Paragraphs>
  <ScaleCrop>false</ScaleCrop>
  <Company>xxx</Company>
  <LinksUpToDate>false</LinksUpToDate>
  <CharactersWithSpaces>12374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2020-07-01T07:13:00Z</dcterms:created>
  <dcterms:modified xsi:type="dcterms:W3CDTF">2020-07-01T07:13:00Z</dcterms:modified>
</cp:coreProperties>
</file>